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79" w:rsidRPr="00DA7112" w:rsidRDefault="002F4CAD" w:rsidP="00342779">
      <w:pPr>
        <w:pStyle w:val="Heading1"/>
        <w:jc w:val="left"/>
        <w:rPr>
          <w:sz w:val="52"/>
          <w:szCs w:val="52"/>
        </w:rPr>
      </w:pPr>
      <w:r>
        <w:rPr>
          <w:sz w:val="52"/>
          <w:szCs w:val="52"/>
        </w:rPr>
        <w:t>Open Educational Resources</w:t>
      </w:r>
      <w:r w:rsidR="00342779" w:rsidRPr="00C50332">
        <w:rPr>
          <w:sz w:val="52"/>
          <w:szCs w:val="52"/>
        </w:rPr>
        <w:t xml:space="preserve">: </w:t>
      </w:r>
      <w:r w:rsidR="00342779" w:rsidRPr="00C50332">
        <w:rPr>
          <w:sz w:val="52"/>
          <w:szCs w:val="52"/>
        </w:rPr>
        <w:br/>
      </w:r>
      <w:r w:rsidR="00342779" w:rsidRPr="00DA7112">
        <w:rPr>
          <w:sz w:val="52"/>
          <w:szCs w:val="52"/>
        </w:rPr>
        <w:t>A Fact Sheet</w:t>
      </w:r>
      <w:r w:rsidR="00EA4707" w:rsidRPr="00DA7112">
        <w:rPr>
          <w:sz w:val="52"/>
          <w:szCs w:val="52"/>
        </w:rPr>
        <w:t xml:space="preserve"> for </w:t>
      </w:r>
      <w:r w:rsidR="00342779" w:rsidRPr="00DA7112">
        <w:rPr>
          <w:sz w:val="52"/>
          <w:szCs w:val="52"/>
        </w:rPr>
        <w:t>Adult Educators</w:t>
      </w:r>
    </w:p>
    <w:p w:rsidR="00342779" w:rsidRPr="00342779" w:rsidRDefault="00342779" w:rsidP="00342779"/>
    <w:p w:rsidR="00342779" w:rsidRDefault="00913DDF">
      <w:r>
        <w:rPr>
          <w:noProof/>
          <w:szCs w:val="20"/>
        </w:rPr>
        <mc:AlternateContent>
          <mc:Choice Requires="wps">
            <w:drawing>
              <wp:anchor distT="0" distB="0" distL="114300" distR="114300" simplePos="0" relativeHeight="251674112" behindDoc="0" locked="0" layoutInCell="1" allowOverlap="1">
                <wp:simplePos x="0" y="0"/>
                <wp:positionH relativeFrom="column">
                  <wp:posOffset>7027545</wp:posOffset>
                </wp:positionH>
                <wp:positionV relativeFrom="paragraph">
                  <wp:posOffset>76200</wp:posOffset>
                </wp:positionV>
                <wp:extent cx="2534920" cy="4796155"/>
                <wp:effectExtent l="0" t="80010" r="7874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4796155"/>
                        </a:xfrm>
                        <a:prstGeom prst="rect">
                          <a:avLst/>
                        </a:prstGeom>
                        <a:gradFill rotWithShape="0">
                          <a:gsLst>
                            <a:gs pos="0">
                              <a:schemeClr val="accent3">
                                <a:lumMod val="40000"/>
                                <a:lumOff val="60000"/>
                              </a:schemeClr>
                            </a:gs>
                            <a:gs pos="100000">
                              <a:schemeClr val="accent3">
                                <a:lumMod val="40000"/>
                                <a:lumOff val="60000"/>
                                <a:gamma/>
                                <a:tint val="20000"/>
                                <a:invGamma/>
                              </a:schemeClr>
                            </a:gs>
                          </a:gsLst>
                          <a:lin ang="2700000" scaled="1"/>
                        </a:gradFill>
                        <a:ln>
                          <a:noFill/>
                        </a:ln>
                        <a:effectLst>
                          <a:outerShdw dist="107763" dir="18900000" algn="ctr" rotWithShape="0">
                            <a:srgbClr val="000000">
                              <a:alpha val="50000"/>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342779" w:rsidRPr="00F46BFC" w:rsidRDefault="00B35371" w:rsidP="00342779">
                            <w:pPr>
                              <w:pStyle w:val="Heading2"/>
                              <w:rPr>
                                <w:color w:val="auto"/>
                              </w:rPr>
                            </w:pPr>
                            <w:r w:rsidRPr="00F46BFC">
                              <w:rPr>
                                <w:color w:val="auto"/>
                              </w:rPr>
                              <w:t xml:space="preserve"> </w:t>
                            </w:r>
                            <w:r w:rsidR="00342779" w:rsidRPr="00F46BFC">
                              <w:rPr>
                                <w:color w:val="auto"/>
                              </w:rPr>
                              <w:t>The 5Rs*</w:t>
                            </w:r>
                          </w:p>
                          <w:p w:rsidR="00342779" w:rsidRPr="00F46BFC" w:rsidRDefault="00342779" w:rsidP="00342779">
                            <w:pPr>
                              <w:pStyle w:val="BodyText"/>
                              <w:spacing w:after="240"/>
                            </w:pPr>
                            <w:r w:rsidRPr="00F46BFC">
                              <w:t xml:space="preserve">Another way to think about OER is through the Five R Framework, developed by David Wiley. It supports a deeper understanding of what it means to consider an object (i.e., resource) an OER.  </w:t>
                            </w:r>
                          </w:p>
                          <w:p w:rsidR="00342779" w:rsidRPr="00F46BFC" w:rsidRDefault="00342779" w:rsidP="00342779">
                            <w:pPr>
                              <w:pStyle w:val="OERNumberedList"/>
                            </w:pPr>
                            <w:r w:rsidRPr="00F46BFC">
                              <w:rPr>
                                <w:b/>
                              </w:rPr>
                              <w:t xml:space="preserve">Retain </w:t>
                            </w:r>
                            <w:r w:rsidRPr="00F46BFC">
                              <w:t>– the right to make, own, and control copies of the content</w:t>
                            </w:r>
                            <w:r w:rsidRPr="00F46BFC">
                              <w:rPr>
                                <w:b/>
                              </w:rPr>
                              <w:t xml:space="preserve"> </w:t>
                            </w:r>
                          </w:p>
                          <w:p w:rsidR="00342779" w:rsidRPr="00F46BFC" w:rsidRDefault="00342779" w:rsidP="00342779">
                            <w:pPr>
                              <w:pStyle w:val="OERNumberedList"/>
                            </w:pPr>
                            <w:r w:rsidRPr="00F46BFC">
                              <w:rPr>
                                <w:b/>
                              </w:rPr>
                              <w:t>Reuse</w:t>
                            </w:r>
                            <w:r w:rsidRPr="00F46BFC">
                              <w:t xml:space="preserve"> – the right to reuse the content as verbatim or in its unaltered form</w:t>
                            </w:r>
                          </w:p>
                          <w:p w:rsidR="00342779" w:rsidRPr="00F46BFC" w:rsidRDefault="00342779" w:rsidP="00342779">
                            <w:pPr>
                              <w:pStyle w:val="BodyText"/>
                              <w:numPr>
                                <w:ilvl w:val="0"/>
                                <w:numId w:val="17"/>
                              </w:numPr>
                              <w:ind w:left="360"/>
                            </w:pPr>
                            <w:r w:rsidRPr="00F46BFC">
                              <w:rPr>
                                <w:b/>
                              </w:rPr>
                              <w:t>Revise</w:t>
                            </w:r>
                            <w:r w:rsidRPr="00F46BFC">
                              <w:t xml:space="preserve"> – the right to adapt, adjust, modify, or alter the content itself</w:t>
                            </w:r>
                          </w:p>
                          <w:p w:rsidR="00342779" w:rsidRPr="00F46BFC" w:rsidRDefault="00342779" w:rsidP="00342779">
                            <w:pPr>
                              <w:pStyle w:val="BodyText"/>
                              <w:numPr>
                                <w:ilvl w:val="0"/>
                                <w:numId w:val="17"/>
                              </w:numPr>
                              <w:ind w:left="360"/>
                            </w:pPr>
                            <w:r w:rsidRPr="00F46BFC">
                              <w:rPr>
                                <w:b/>
                              </w:rPr>
                              <w:t>Remix</w:t>
                            </w:r>
                            <w:r w:rsidRPr="00F46BFC">
                              <w:t xml:space="preserve"> – the right to combine the original or revised content with other content to create something new</w:t>
                            </w:r>
                          </w:p>
                          <w:p w:rsidR="00342779" w:rsidRPr="00F46BFC" w:rsidRDefault="00342779" w:rsidP="00342779">
                            <w:pPr>
                              <w:pStyle w:val="BodyText"/>
                              <w:numPr>
                                <w:ilvl w:val="0"/>
                                <w:numId w:val="17"/>
                              </w:numPr>
                              <w:ind w:left="360"/>
                            </w:pPr>
                            <w:r w:rsidRPr="00F46BFC">
                              <w:rPr>
                                <w:b/>
                              </w:rPr>
                              <w:t>Redistribute</w:t>
                            </w:r>
                            <w:r w:rsidRPr="00F46BFC">
                              <w:t xml:space="preserve"> – the right to make and share copies of the original content, your revisions, or your remixes with others</w:t>
                            </w:r>
                          </w:p>
                          <w:p w:rsidR="00F46BFC" w:rsidRPr="00913DDF" w:rsidRDefault="00F46BFC" w:rsidP="00F46BFC">
                            <w:pPr>
                              <w:pStyle w:val="Footer"/>
                              <w:ind w:left="180" w:right="165"/>
                              <w:rPr>
                                <w:rStyle w:val="Hyperlink"/>
                                <w:szCs w:val="16"/>
                              </w:rPr>
                            </w:pPr>
                            <w:r w:rsidRPr="00F46BFC">
                              <w:rPr>
                                <w:i/>
                                <w:szCs w:val="16"/>
                              </w:rPr>
                              <w:t>*</w:t>
                            </w:r>
                            <w:r w:rsidRPr="00F46BFC">
                              <w:t xml:space="preserve"> </w:t>
                            </w:r>
                            <w:r w:rsidRPr="00F46BFC">
                              <w:rPr>
                                <w:i/>
                                <w:szCs w:val="16"/>
                              </w:rPr>
                              <w:t xml:space="preserve">This material is based on original writing by David Wiley, which was published freely under a Creative Commons Attribution license at:  </w:t>
                            </w:r>
                            <w:r w:rsidR="00913DDF">
                              <w:rPr>
                                <w:szCs w:val="16"/>
                              </w:rPr>
                              <w:fldChar w:fldCharType="begin"/>
                            </w:r>
                            <w:r w:rsidR="00913DDF">
                              <w:rPr>
                                <w:szCs w:val="16"/>
                              </w:rPr>
                              <w:instrText xml:space="preserve"> HYPERLINK "http://opencontent.org/blog/archives/3221" </w:instrText>
                            </w:r>
                            <w:r w:rsidR="00913DDF">
                              <w:rPr>
                                <w:szCs w:val="16"/>
                              </w:rPr>
                            </w:r>
                            <w:r w:rsidR="00913DDF">
                              <w:rPr>
                                <w:szCs w:val="16"/>
                              </w:rPr>
                              <w:fldChar w:fldCharType="separate"/>
                            </w:r>
                            <w:r w:rsidRPr="00913DDF">
                              <w:rPr>
                                <w:rStyle w:val="Hyperlink"/>
                                <w:szCs w:val="16"/>
                              </w:rPr>
                              <w:t xml:space="preserve">http://opencontent.org/blog/archives/3221  </w:t>
                            </w:r>
                          </w:p>
                          <w:p w:rsidR="00F46BFC" w:rsidRPr="00913DDF" w:rsidRDefault="00F46BFC" w:rsidP="00F46BFC">
                            <w:pPr>
                              <w:pStyle w:val="BodyText"/>
                              <w:rPr>
                                <w:rStyle w:val="Hyperlink"/>
                              </w:rPr>
                            </w:pPr>
                          </w:p>
                          <w:p w:rsidR="00B35371" w:rsidRPr="00342779" w:rsidRDefault="00913DDF" w:rsidP="00342779">
                            <w:pPr>
                              <w:rPr>
                                <w:color w:val="FFFFFF" w:themeColor="background1"/>
                              </w:rPr>
                            </w:pPr>
                            <w:r>
                              <w:rPr>
                                <w:rFonts w:ascii="Arial" w:eastAsia="Times New Roman" w:hAnsi="Arial" w:cs="Times New Roman"/>
                                <w:sz w:val="16"/>
                                <w:szCs w:val="16"/>
                              </w:rPr>
                              <w:fldChar w:fldCharType="end"/>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7" o:spid="_x0000_s1026" style="position:absolute;margin-left:553.35pt;margin-top:6pt;width:199.6pt;height:37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" fillcolor="#a8cbee [1302]" stroked="f" strokeweight="2pt">
                <v:fill color2="#a8cbee [1302]" angle="45" focus="100%" type="gradient"/>
                <v:shadow on="t" color="black" opacity=".5" offset="6pt,-6pt"/>
                <v:textbox inset=",0,0,0">
                  <w:txbxContent>
                    <w:p w:rsidR="00342779" w:rsidRPr="00F46BFC" w:rsidRDefault="00B35371" w:rsidP="00342779">
                      <w:pPr>
                        <w:pStyle w:val="Heading2"/>
                        <w:rPr>
                          <w:color w:val="auto"/>
                        </w:rPr>
                      </w:pPr>
                      <w:r w:rsidRPr="00F46BFC">
                        <w:rPr>
                          <w:color w:val="auto"/>
                        </w:rPr>
                        <w:t xml:space="preserve"> </w:t>
                      </w:r>
                      <w:r w:rsidR="00342779" w:rsidRPr="00F46BFC">
                        <w:rPr>
                          <w:color w:val="auto"/>
                        </w:rPr>
                        <w:t>The 5Rs*</w:t>
                      </w:r>
                    </w:p>
                    <w:p w:rsidR="00342779" w:rsidRPr="00F46BFC" w:rsidRDefault="00342779" w:rsidP="00342779">
                      <w:pPr>
                        <w:pStyle w:val="BodyText"/>
                        <w:spacing w:after="240"/>
                      </w:pPr>
                      <w:r w:rsidRPr="00F46BFC">
                        <w:t xml:space="preserve">Another way to think about OER is through the Five R Framework, developed by David Wiley. It supports a deeper understanding of what it means to consider an object (i.e., resource) an OER.  </w:t>
                      </w:r>
                    </w:p>
                    <w:p w:rsidR="00342779" w:rsidRPr="00F46BFC" w:rsidRDefault="00342779" w:rsidP="00342779">
                      <w:pPr>
                        <w:pStyle w:val="OERNumberedList"/>
                      </w:pPr>
                      <w:r w:rsidRPr="00F46BFC">
                        <w:rPr>
                          <w:b/>
                        </w:rPr>
                        <w:t xml:space="preserve">Retain </w:t>
                      </w:r>
                      <w:r w:rsidRPr="00F46BFC">
                        <w:t>– the right to make, own, and control copies of the content</w:t>
                      </w:r>
                      <w:r w:rsidRPr="00F46BFC">
                        <w:rPr>
                          <w:b/>
                        </w:rPr>
                        <w:t xml:space="preserve"> </w:t>
                      </w:r>
                    </w:p>
                    <w:p w:rsidR="00342779" w:rsidRPr="00F46BFC" w:rsidRDefault="00342779" w:rsidP="00342779">
                      <w:pPr>
                        <w:pStyle w:val="OERNumberedList"/>
                      </w:pPr>
                      <w:r w:rsidRPr="00F46BFC">
                        <w:rPr>
                          <w:b/>
                        </w:rPr>
                        <w:t>Reuse</w:t>
                      </w:r>
                      <w:r w:rsidRPr="00F46BFC">
                        <w:t xml:space="preserve"> – the right to reuse the content as verbatim or in its unaltered form</w:t>
                      </w:r>
                    </w:p>
                    <w:p w:rsidR="00342779" w:rsidRPr="00F46BFC" w:rsidRDefault="00342779" w:rsidP="00342779">
                      <w:pPr>
                        <w:pStyle w:val="BodyText"/>
                        <w:numPr>
                          <w:ilvl w:val="0"/>
                          <w:numId w:val="17"/>
                        </w:numPr>
                        <w:ind w:left="360"/>
                      </w:pPr>
                      <w:r w:rsidRPr="00F46BFC">
                        <w:rPr>
                          <w:b/>
                        </w:rPr>
                        <w:t>Revise</w:t>
                      </w:r>
                      <w:r w:rsidRPr="00F46BFC">
                        <w:t xml:space="preserve"> – the right to adapt, adjust, modify, or alter the content itself</w:t>
                      </w:r>
                    </w:p>
                    <w:p w:rsidR="00342779" w:rsidRPr="00F46BFC" w:rsidRDefault="00342779" w:rsidP="00342779">
                      <w:pPr>
                        <w:pStyle w:val="BodyText"/>
                        <w:numPr>
                          <w:ilvl w:val="0"/>
                          <w:numId w:val="17"/>
                        </w:numPr>
                        <w:ind w:left="360"/>
                      </w:pPr>
                      <w:r w:rsidRPr="00F46BFC">
                        <w:rPr>
                          <w:b/>
                        </w:rPr>
                        <w:t>Remix</w:t>
                      </w:r>
                      <w:r w:rsidRPr="00F46BFC">
                        <w:t xml:space="preserve"> – the right to combine the original or revised content with other content to create something new</w:t>
                      </w:r>
                    </w:p>
                    <w:p w:rsidR="00342779" w:rsidRPr="00F46BFC" w:rsidRDefault="00342779" w:rsidP="00342779">
                      <w:pPr>
                        <w:pStyle w:val="BodyText"/>
                        <w:numPr>
                          <w:ilvl w:val="0"/>
                          <w:numId w:val="17"/>
                        </w:numPr>
                        <w:ind w:left="360"/>
                      </w:pPr>
                      <w:r w:rsidRPr="00F46BFC">
                        <w:rPr>
                          <w:b/>
                        </w:rPr>
                        <w:t>Redistribute</w:t>
                      </w:r>
                      <w:r w:rsidRPr="00F46BFC">
                        <w:t xml:space="preserve"> – the right to make and share copies of the original content, your revisions, or your remixes with others</w:t>
                      </w:r>
                    </w:p>
                    <w:p w:rsidR="00F46BFC" w:rsidRPr="00913DDF" w:rsidRDefault="00F46BFC" w:rsidP="00F46BFC">
                      <w:pPr>
                        <w:pStyle w:val="Footer"/>
                        <w:ind w:left="180" w:right="165"/>
                        <w:rPr>
                          <w:rStyle w:val="Hyperlink"/>
                          <w:szCs w:val="16"/>
                        </w:rPr>
                      </w:pPr>
                      <w:r w:rsidRPr="00F46BFC">
                        <w:rPr>
                          <w:i/>
                          <w:szCs w:val="16"/>
                        </w:rPr>
                        <w:t>*</w:t>
                      </w:r>
                      <w:r w:rsidRPr="00F46BFC">
                        <w:t xml:space="preserve"> </w:t>
                      </w:r>
                      <w:r w:rsidRPr="00F46BFC">
                        <w:rPr>
                          <w:i/>
                          <w:szCs w:val="16"/>
                        </w:rPr>
                        <w:t xml:space="preserve">This material is based on original writing by David Wiley, which was published freely under a Creative Commons Attribution license at:  </w:t>
                      </w:r>
                      <w:r w:rsidR="00913DDF">
                        <w:rPr>
                          <w:szCs w:val="16"/>
                        </w:rPr>
                        <w:fldChar w:fldCharType="begin"/>
                      </w:r>
                      <w:r w:rsidR="00913DDF">
                        <w:rPr>
                          <w:szCs w:val="16"/>
                        </w:rPr>
                        <w:instrText xml:space="preserve"> HYPERLINK "http://opencontent.org/blog/archives/3221" </w:instrText>
                      </w:r>
                      <w:r w:rsidR="00913DDF">
                        <w:rPr>
                          <w:szCs w:val="16"/>
                        </w:rPr>
                      </w:r>
                      <w:r w:rsidR="00913DDF">
                        <w:rPr>
                          <w:szCs w:val="16"/>
                        </w:rPr>
                        <w:fldChar w:fldCharType="separate"/>
                      </w:r>
                      <w:r w:rsidRPr="00913DDF">
                        <w:rPr>
                          <w:rStyle w:val="Hyperlink"/>
                          <w:szCs w:val="16"/>
                        </w:rPr>
                        <w:t xml:space="preserve">http://opencontent.org/blog/archives/3221  </w:t>
                      </w:r>
                    </w:p>
                    <w:p w:rsidR="00F46BFC" w:rsidRPr="00913DDF" w:rsidRDefault="00F46BFC" w:rsidP="00F46BFC">
                      <w:pPr>
                        <w:pStyle w:val="BodyText"/>
                        <w:rPr>
                          <w:rStyle w:val="Hyperlink"/>
                        </w:rPr>
                      </w:pPr>
                    </w:p>
                    <w:p w:rsidR="00B35371" w:rsidRPr="00342779" w:rsidRDefault="00913DDF" w:rsidP="00342779">
                      <w:pPr>
                        <w:rPr>
                          <w:color w:val="FFFFFF" w:themeColor="background1"/>
                        </w:rPr>
                      </w:pPr>
                      <w:r>
                        <w:rPr>
                          <w:rFonts w:ascii="Arial" w:eastAsia="Times New Roman" w:hAnsi="Arial" w:cs="Times New Roman"/>
                          <w:sz w:val="16"/>
                          <w:szCs w:val="16"/>
                        </w:rPr>
                        <w:fldChar w:fldCharType="end"/>
                      </w:r>
                    </w:p>
                  </w:txbxContent>
                </v:textbox>
              </v:rect>
            </w:pict>
          </mc:Fallback>
        </mc:AlternateContent>
      </w:r>
      <w:r>
        <w:rPr>
          <w:noProof/>
        </w:rPr>
        <mc:AlternateContent>
          <mc:Choice Requires="wps">
            <w:drawing>
              <wp:inline distT="0" distB="0" distL="0" distR="0">
                <wp:extent cx="6346825" cy="1468755"/>
                <wp:effectExtent l="24765" t="26670" r="19685" b="1905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1468755"/>
                        </a:xfrm>
                        <a:prstGeom prst="bracketPair">
                          <a:avLst>
                            <a:gd name="adj" fmla="val 8051"/>
                          </a:avLst>
                        </a:prstGeom>
                        <a:solidFill>
                          <a:schemeClr val="accent3">
                            <a:lumMod val="40000"/>
                            <a:lumOff val="60000"/>
                          </a:schemeClr>
                        </a:solidFill>
                        <a:ln w="38100">
                          <a:solidFill>
                            <a:srgbClr val="213573"/>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6B4A30" w:rsidRPr="00913DDF" w:rsidRDefault="006B4A30" w:rsidP="00C4478B">
                            <w:pPr>
                              <w:pStyle w:val="OERBracketHeader"/>
                              <w:jc w:val="left"/>
                              <w:rPr>
                                <w:color w:val="242852" w:themeColor="text2"/>
                              </w:rPr>
                            </w:pPr>
                            <w:r w:rsidRPr="00BD2CC6">
                              <w:rPr>
                                <w:color w:val="213573"/>
                              </w:rPr>
                              <w:t xml:space="preserve">What are </w:t>
                            </w:r>
                            <w:r w:rsidR="002F4CAD">
                              <w:rPr>
                                <w:color w:val="213573"/>
                              </w:rPr>
                              <w:t>Open Educational Resources (</w:t>
                            </w:r>
                            <w:r w:rsidRPr="00BD2CC6">
                              <w:rPr>
                                <w:color w:val="213573"/>
                              </w:rPr>
                              <w:t>OER</w:t>
                            </w:r>
                            <w:r w:rsidR="002F4CAD">
                              <w:rPr>
                                <w:color w:val="213573"/>
                              </w:rPr>
                              <w:t>)</w:t>
                            </w:r>
                            <w:r w:rsidRPr="00BD2CC6">
                              <w:rPr>
                                <w:color w:val="213573"/>
                              </w:rPr>
                              <w:t>?</w:t>
                            </w:r>
                          </w:p>
                          <w:p w:rsidR="00B35371" w:rsidRDefault="00F2144E" w:rsidP="00F2144E">
                            <w:pPr>
                              <w:pStyle w:val="BodyText"/>
                              <w:rPr>
                                <w:color w:val="213573"/>
                              </w:rPr>
                            </w:pPr>
                            <w:r w:rsidRPr="00D01836">
                              <w:rPr>
                                <w:color w:val="213573"/>
                              </w:rPr>
                              <w:t xml:space="preserve">OER are teaching, learning, and research resources </w:t>
                            </w:r>
                            <w:r w:rsidRPr="00B35371">
                              <w:rPr>
                                <w:b/>
                                <w:color w:val="213573"/>
                              </w:rPr>
                              <w:t>that reside in the public domain</w:t>
                            </w:r>
                            <w:r w:rsidRPr="00D01836">
                              <w:rPr>
                                <w:color w:val="213573"/>
                              </w:rPr>
                              <w:t xml:space="preserve"> or have been released under an </w:t>
                            </w:r>
                            <w:r w:rsidRPr="00B35371">
                              <w:rPr>
                                <w:b/>
                                <w:color w:val="213573"/>
                              </w:rPr>
                              <w:t>intellectual property license that permits sharing, accessing, repurposing</w:t>
                            </w:r>
                            <w:r w:rsidR="00913DDF">
                              <w:rPr>
                                <w:b/>
                                <w:color w:val="213573"/>
                              </w:rPr>
                              <w:t xml:space="preserve"> </w:t>
                            </w:r>
                            <w:r w:rsidR="00913DDF">
                              <w:rPr>
                                <w:color w:val="213573"/>
                              </w:rPr>
                              <w:t>(</w:t>
                            </w:r>
                            <w:r w:rsidRPr="00D01836">
                              <w:rPr>
                                <w:color w:val="213573"/>
                              </w:rPr>
                              <w:t>including for commercial purposes</w:t>
                            </w:r>
                            <w:r w:rsidR="00913DDF">
                              <w:rPr>
                                <w:color w:val="213573"/>
                              </w:rPr>
                              <w:t xml:space="preserve">), </w:t>
                            </w:r>
                            <w:r w:rsidR="00B23CA2" w:rsidRPr="00D01836">
                              <w:rPr>
                                <w:color w:val="213573"/>
                              </w:rPr>
                              <w:t xml:space="preserve">and </w:t>
                            </w:r>
                            <w:r w:rsidRPr="00B35371">
                              <w:rPr>
                                <w:b/>
                                <w:color w:val="213573"/>
                              </w:rPr>
                              <w:t>collaborating with others</w:t>
                            </w:r>
                            <w:r w:rsidRPr="00D01836">
                              <w:rPr>
                                <w:color w:val="213573"/>
                              </w:rPr>
                              <w:t>.</w:t>
                            </w:r>
                            <w:r w:rsidR="00D01836" w:rsidRPr="00D01836">
                              <w:rPr>
                                <w:color w:val="213573"/>
                              </w:rPr>
                              <w:t xml:space="preserve"> </w:t>
                            </w:r>
                          </w:p>
                          <w:p w:rsidR="006B4A30" w:rsidRPr="00D01836" w:rsidRDefault="00D01836" w:rsidP="00F2144E">
                            <w:pPr>
                              <w:pStyle w:val="BodyText"/>
                              <w:rPr>
                                <w:color w:val="213573"/>
                              </w:rPr>
                            </w:pPr>
                            <w:r w:rsidRPr="00D01836">
                              <w:rPr>
                                <w:color w:val="213573"/>
                              </w:rPr>
                              <w:t xml:space="preserve">Adult educators use </w:t>
                            </w:r>
                            <w:r w:rsidRPr="00B35371">
                              <w:rPr>
                                <w:b/>
                                <w:i/>
                                <w:color w:val="213573"/>
                              </w:rPr>
                              <w:t>free</w:t>
                            </w:r>
                            <w:r w:rsidR="00B35371">
                              <w:rPr>
                                <w:color w:val="213573"/>
                              </w:rPr>
                              <w:t xml:space="preserve"> resources to enhance</w:t>
                            </w:r>
                            <w:r w:rsidRPr="00D01836">
                              <w:rPr>
                                <w:color w:val="213573"/>
                              </w:rPr>
                              <w:t xml:space="preserve"> teaching and learning that may not be OER. A resource is </w:t>
                            </w:r>
                            <w:r w:rsidRPr="00B35371">
                              <w:rPr>
                                <w:b/>
                                <w:i/>
                                <w:color w:val="213573"/>
                              </w:rPr>
                              <w:t>open</w:t>
                            </w:r>
                            <w:r w:rsidRPr="00D01836">
                              <w:rPr>
                                <w:color w:val="213573"/>
                              </w:rPr>
                              <w:t xml:space="preserve"> when it can be revised or remixed with other open resources or self-generated content to produce new material that directly targets adult learners’ needs.</w:t>
                            </w:r>
                          </w:p>
                        </w:txbxContent>
                      </wps:txbx>
                      <wps:bodyPr rot="0" vert="horz" wrap="square" lIns="45720" tIns="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width:499.75pt;height:1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" adj="1739" filled="t" fillcolor="#a8cbee [1302]" strokecolor="#213573" strokeweight="3pt">
                <v:shadow color="#5d7035" offset="1pt,1pt"/>
                <v:textbox inset="3.6pt,0,3.6pt">
                  <w:txbxContent>
                    <w:p w:rsidR="006B4A30" w:rsidRPr="00913DDF" w:rsidRDefault="006B4A30" w:rsidP="00C4478B">
                      <w:pPr>
                        <w:pStyle w:val="OERBracketHeader"/>
                        <w:jc w:val="left"/>
                        <w:rPr>
                          <w:color w:val="242852" w:themeColor="text2"/>
                        </w:rPr>
                      </w:pPr>
                      <w:r w:rsidRPr="00BD2CC6">
                        <w:rPr>
                          <w:color w:val="213573"/>
                        </w:rPr>
                        <w:t xml:space="preserve">What are </w:t>
                      </w:r>
                      <w:r w:rsidR="002F4CAD">
                        <w:rPr>
                          <w:color w:val="213573"/>
                        </w:rPr>
                        <w:t>Open Educational Resources (</w:t>
                      </w:r>
                      <w:r w:rsidRPr="00BD2CC6">
                        <w:rPr>
                          <w:color w:val="213573"/>
                        </w:rPr>
                        <w:t>OER</w:t>
                      </w:r>
                      <w:r w:rsidR="002F4CAD">
                        <w:rPr>
                          <w:color w:val="213573"/>
                        </w:rPr>
                        <w:t>)</w:t>
                      </w:r>
                      <w:r w:rsidRPr="00BD2CC6">
                        <w:rPr>
                          <w:color w:val="213573"/>
                        </w:rPr>
                        <w:t>?</w:t>
                      </w:r>
                    </w:p>
                    <w:p w:rsidR="00B35371" w:rsidRDefault="00F2144E" w:rsidP="00F2144E">
                      <w:pPr>
                        <w:pStyle w:val="BodyText"/>
                        <w:rPr>
                          <w:color w:val="213573"/>
                        </w:rPr>
                      </w:pPr>
                      <w:r w:rsidRPr="00D01836">
                        <w:rPr>
                          <w:color w:val="213573"/>
                        </w:rPr>
                        <w:t xml:space="preserve">OER are teaching, learning, and research resources </w:t>
                      </w:r>
                      <w:r w:rsidRPr="00B35371">
                        <w:rPr>
                          <w:b/>
                          <w:color w:val="213573"/>
                        </w:rPr>
                        <w:t>that reside in the public domain</w:t>
                      </w:r>
                      <w:r w:rsidRPr="00D01836">
                        <w:rPr>
                          <w:color w:val="213573"/>
                        </w:rPr>
                        <w:t xml:space="preserve"> or have been released under an </w:t>
                      </w:r>
                      <w:r w:rsidRPr="00B35371">
                        <w:rPr>
                          <w:b/>
                          <w:color w:val="213573"/>
                        </w:rPr>
                        <w:t>intellectual property license that permits sharing, accessing, repurposing</w:t>
                      </w:r>
                      <w:r w:rsidR="00913DDF">
                        <w:rPr>
                          <w:b/>
                          <w:color w:val="213573"/>
                        </w:rPr>
                        <w:t xml:space="preserve"> </w:t>
                      </w:r>
                      <w:r w:rsidR="00913DDF">
                        <w:rPr>
                          <w:color w:val="213573"/>
                        </w:rPr>
                        <w:t>(</w:t>
                      </w:r>
                      <w:r w:rsidRPr="00D01836">
                        <w:rPr>
                          <w:color w:val="213573"/>
                        </w:rPr>
                        <w:t>including for commercial purposes</w:t>
                      </w:r>
                      <w:r w:rsidR="00913DDF">
                        <w:rPr>
                          <w:color w:val="213573"/>
                        </w:rPr>
                        <w:t xml:space="preserve">), </w:t>
                      </w:r>
                      <w:r w:rsidR="00B23CA2" w:rsidRPr="00D01836">
                        <w:rPr>
                          <w:color w:val="213573"/>
                        </w:rPr>
                        <w:t xml:space="preserve">and </w:t>
                      </w:r>
                      <w:r w:rsidRPr="00B35371">
                        <w:rPr>
                          <w:b/>
                          <w:color w:val="213573"/>
                        </w:rPr>
                        <w:t>collaborating with others</w:t>
                      </w:r>
                      <w:r w:rsidRPr="00D01836">
                        <w:rPr>
                          <w:color w:val="213573"/>
                        </w:rPr>
                        <w:t>.</w:t>
                      </w:r>
                      <w:r w:rsidR="00D01836" w:rsidRPr="00D01836">
                        <w:rPr>
                          <w:color w:val="213573"/>
                        </w:rPr>
                        <w:t xml:space="preserve"> </w:t>
                      </w:r>
                    </w:p>
                    <w:p w:rsidR="006B4A30" w:rsidRPr="00D01836" w:rsidRDefault="00D01836" w:rsidP="00F2144E">
                      <w:pPr>
                        <w:pStyle w:val="BodyText"/>
                        <w:rPr>
                          <w:color w:val="213573"/>
                        </w:rPr>
                      </w:pPr>
                      <w:r w:rsidRPr="00D01836">
                        <w:rPr>
                          <w:color w:val="213573"/>
                        </w:rPr>
                        <w:t xml:space="preserve">Adult educators use </w:t>
                      </w:r>
                      <w:r w:rsidRPr="00B35371">
                        <w:rPr>
                          <w:b/>
                          <w:i/>
                          <w:color w:val="213573"/>
                        </w:rPr>
                        <w:t>free</w:t>
                      </w:r>
                      <w:r w:rsidR="00B35371">
                        <w:rPr>
                          <w:color w:val="213573"/>
                        </w:rPr>
                        <w:t xml:space="preserve"> resources to enhance</w:t>
                      </w:r>
                      <w:r w:rsidRPr="00D01836">
                        <w:rPr>
                          <w:color w:val="213573"/>
                        </w:rPr>
                        <w:t xml:space="preserve"> teaching and learning that may not be OER. A resource is </w:t>
                      </w:r>
                      <w:r w:rsidRPr="00B35371">
                        <w:rPr>
                          <w:b/>
                          <w:i/>
                          <w:color w:val="213573"/>
                        </w:rPr>
                        <w:t>open</w:t>
                      </w:r>
                      <w:r w:rsidRPr="00D01836">
                        <w:rPr>
                          <w:color w:val="213573"/>
                        </w:rPr>
                        <w:t xml:space="preserve"> when it can be revised or remixed with other open resources or self-generated content to produce new material that directly targets adult learners’ needs.</w:t>
                      </w:r>
                    </w:p>
                  </w:txbxContent>
                </v:textbox>
                <w10:anchorlock/>
              </v:shape>
            </w:pict>
          </mc:Fallback>
        </mc:AlternateContent>
      </w:r>
      <w:r w:rsidR="006B4A30">
        <w:t xml:space="preserve"> </w:t>
      </w:r>
      <w:r w:rsidR="003B1ECB">
        <w:softHyphen/>
      </w:r>
    </w:p>
    <w:p w:rsidR="00D262FE" w:rsidRDefault="00D262FE" w:rsidP="00DA203F">
      <w:pPr>
        <w:pStyle w:val="OERSidebarHeader"/>
        <w:spacing w:after="0"/>
        <w:ind w:right="-18"/>
        <w:rPr>
          <w:color w:val="213573"/>
        </w:rPr>
      </w:pPr>
    </w:p>
    <w:p w:rsidR="00342779" w:rsidRDefault="00913DDF" w:rsidP="00913DDF">
      <w:pPr>
        <w:pStyle w:val="OERSidebarHeader"/>
        <w:spacing w:before="240" w:after="0"/>
        <w:ind w:right="-18"/>
        <w:rPr>
          <w:color w:val="213573"/>
        </w:rPr>
      </w:pPr>
      <w:r>
        <w:rPr>
          <w:color w:val="213573"/>
        </w:rPr>
        <w:t xml:space="preserve">Some key </w:t>
      </w:r>
      <w:r w:rsidR="00342779">
        <w:rPr>
          <w:color w:val="213573"/>
        </w:rPr>
        <w:t>value</w:t>
      </w:r>
      <w:r>
        <w:rPr>
          <w:color w:val="213573"/>
        </w:rPr>
        <w:t>s</w:t>
      </w:r>
      <w:r w:rsidR="00342779">
        <w:rPr>
          <w:color w:val="213573"/>
        </w:rPr>
        <w:t xml:space="preserve"> of OER</w:t>
      </w:r>
      <w:r>
        <w:rPr>
          <w:color w:val="213573"/>
        </w:rPr>
        <w:t>:</w:t>
      </w:r>
    </w:p>
    <w:p w:rsidR="00342779" w:rsidRDefault="00342779" w:rsidP="001F5555">
      <w:pPr>
        <w:pStyle w:val="OERSidebarText"/>
        <w:numPr>
          <w:ilvl w:val="0"/>
          <w:numId w:val="21"/>
        </w:numPr>
        <w:spacing w:after="80"/>
        <w:ind w:left="270" w:right="-18" w:hanging="180"/>
        <w:rPr>
          <w:rFonts w:ascii="Arial" w:hAnsi="Arial"/>
          <w:color w:val="213573"/>
        </w:rPr>
      </w:pPr>
      <w:r>
        <w:rPr>
          <w:rFonts w:ascii="Arial" w:hAnsi="Arial"/>
          <w:color w:val="213573"/>
        </w:rPr>
        <w:t>are abundant, customizable, free, and convenient to integrate into lessons</w:t>
      </w:r>
    </w:p>
    <w:p w:rsidR="00342779" w:rsidRDefault="00342779" w:rsidP="00DA203F">
      <w:pPr>
        <w:pStyle w:val="OERSidebarText"/>
        <w:numPr>
          <w:ilvl w:val="0"/>
          <w:numId w:val="21"/>
        </w:numPr>
        <w:spacing w:after="80"/>
        <w:ind w:left="270" w:right="-252" w:hanging="180"/>
        <w:rPr>
          <w:rFonts w:ascii="Arial" w:hAnsi="Arial"/>
          <w:color w:val="213573"/>
        </w:rPr>
      </w:pPr>
      <w:r>
        <w:rPr>
          <w:rFonts w:ascii="Arial" w:hAnsi="Arial"/>
          <w:color w:val="213573"/>
        </w:rPr>
        <w:t>help meet the demand for high-quality content while enhancing instructional practices and student learning</w:t>
      </w:r>
    </w:p>
    <w:p w:rsidR="00342779" w:rsidRDefault="00342779" w:rsidP="001F5555">
      <w:pPr>
        <w:pStyle w:val="OERSidebarText"/>
        <w:numPr>
          <w:ilvl w:val="0"/>
          <w:numId w:val="21"/>
        </w:numPr>
        <w:spacing w:after="80"/>
        <w:ind w:left="270" w:right="-18" w:hanging="180"/>
        <w:rPr>
          <w:rFonts w:ascii="Arial" w:hAnsi="Arial"/>
          <w:color w:val="213573"/>
        </w:rPr>
      </w:pPr>
      <w:r>
        <w:rPr>
          <w:rFonts w:ascii="Arial" w:hAnsi="Arial"/>
          <w:color w:val="213573"/>
        </w:rPr>
        <w:t>help students achieve their learning goals by providing flexible and accessible supplements to instruction</w:t>
      </w:r>
    </w:p>
    <w:p w:rsidR="00342779" w:rsidRDefault="00342779" w:rsidP="001F5555">
      <w:pPr>
        <w:pStyle w:val="OERSidebarText"/>
        <w:numPr>
          <w:ilvl w:val="0"/>
          <w:numId w:val="21"/>
        </w:numPr>
        <w:spacing w:after="80"/>
        <w:ind w:left="270" w:right="-18" w:hanging="180"/>
        <w:rPr>
          <w:rFonts w:ascii="Arial" w:hAnsi="Arial"/>
          <w:color w:val="213573"/>
        </w:rPr>
      </w:pPr>
      <w:r>
        <w:rPr>
          <w:rFonts w:ascii="Arial" w:hAnsi="Arial"/>
          <w:color w:val="213573"/>
        </w:rPr>
        <w:t>encourage lifelong learning habits in students and also help educators do their job better by augmenting instruction and helping teachers learn about new topics</w:t>
      </w:r>
    </w:p>
    <w:p w:rsidR="00B7739A" w:rsidRDefault="00B7739A" w:rsidP="00D262FE">
      <w:pPr>
        <w:pStyle w:val="OERSidebarBullets"/>
        <w:numPr>
          <w:ilvl w:val="0"/>
          <w:numId w:val="0"/>
        </w:numPr>
        <w:spacing w:before="240" w:after="60"/>
        <w:ind w:left="720" w:right="4464" w:hanging="360"/>
        <w:rPr>
          <w:color w:val="213573"/>
        </w:rPr>
        <w:sectPr w:rsidR="00B7739A" w:rsidSect="00DA203F">
          <w:footerReference w:type="default" r:id="rId8"/>
          <w:footerReference w:type="first" r:id="rId9"/>
          <w:pgSz w:w="15840" w:h="12240" w:orient="landscape" w:code="1"/>
          <w:pgMar w:top="432" w:right="4860" w:bottom="432" w:left="432" w:header="288" w:footer="288" w:gutter="0"/>
          <w:cols w:space="720"/>
          <w:docGrid w:linePitch="326"/>
        </w:sectPr>
      </w:pPr>
    </w:p>
    <w:p w:rsidR="009B4F5B" w:rsidRPr="005155FA" w:rsidRDefault="009B4F5B" w:rsidP="009B4F5B">
      <w:pPr>
        <w:pStyle w:val="OERSidebarHeader"/>
        <w:spacing w:before="360"/>
        <w:rPr>
          <w:color w:val="213573"/>
        </w:rPr>
      </w:pPr>
      <w:r w:rsidRPr="005155FA">
        <w:rPr>
          <w:color w:val="213573"/>
        </w:rPr>
        <w:t xml:space="preserve">Where </w:t>
      </w:r>
      <w:r>
        <w:rPr>
          <w:color w:val="213573"/>
        </w:rPr>
        <w:t>are</w:t>
      </w:r>
      <w:r w:rsidRPr="005155FA">
        <w:rPr>
          <w:color w:val="213573"/>
        </w:rPr>
        <w:t xml:space="preserve"> OER</w:t>
      </w:r>
      <w:r>
        <w:rPr>
          <w:color w:val="213573"/>
        </w:rPr>
        <w:t xml:space="preserve"> found?</w:t>
      </w:r>
    </w:p>
    <w:p w:rsidR="009B4F5B" w:rsidRPr="00DA7112" w:rsidRDefault="009B4F5B" w:rsidP="009B4F5B">
      <w:pPr>
        <w:pStyle w:val="OERSidebarSubhead"/>
        <w:ind w:right="36"/>
        <w:rPr>
          <w:rFonts w:ascii="Arial" w:hAnsi="Arial"/>
          <w:color w:val="213573"/>
        </w:rPr>
      </w:pPr>
      <w:r w:rsidRPr="00DA7112">
        <w:rPr>
          <w:rFonts w:ascii="Arial" w:hAnsi="Arial"/>
          <w:color w:val="213573"/>
        </w:rPr>
        <w:t>OER Commons</w:t>
      </w:r>
    </w:p>
    <w:p w:rsidR="009B4F5B" w:rsidRPr="00913DDF" w:rsidRDefault="00913DDF" w:rsidP="009B4F5B">
      <w:pPr>
        <w:pStyle w:val="OERSidebarSubhead"/>
        <w:spacing w:after="120"/>
        <w:ind w:right="36"/>
        <w:rPr>
          <w:rStyle w:val="Hyperlink"/>
          <w:rFonts w:ascii="Arial" w:hAnsi="Arial"/>
          <w:b w:val="0"/>
        </w:rPr>
      </w:pPr>
      <w:r>
        <w:rPr>
          <w:rFonts w:ascii="Arial" w:hAnsi="Arial"/>
          <w:b w:val="0"/>
        </w:rPr>
        <w:fldChar w:fldCharType="begin"/>
      </w:r>
      <w:r>
        <w:rPr>
          <w:rFonts w:ascii="Arial" w:hAnsi="Arial"/>
          <w:b w:val="0"/>
        </w:rPr>
        <w:instrText xml:space="preserve"> HYPERLINK "http://www.oercommons.org/" </w:instrText>
      </w:r>
      <w:r>
        <w:rPr>
          <w:rFonts w:ascii="Arial" w:hAnsi="Arial"/>
          <w:b w:val="0"/>
        </w:rPr>
      </w:r>
      <w:r>
        <w:rPr>
          <w:rFonts w:ascii="Arial" w:hAnsi="Arial"/>
          <w:b w:val="0"/>
        </w:rPr>
        <w:fldChar w:fldCharType="separate"/>
      </w:r>
      <w:r w:rsidR="009B4F5B" w:rsidRPr="00913DDF">
        <w:rPr>
          <w:rStyle w:val="Hyperlink"/>
          <w:rFonts w:ascii="Arial" w:hAnsi="Arial"/>
          <w:b w:val="0"/>
        </w:rPr>
        <w:t>www.oercommons.org</w:t>
      </w:r>
    </w:p>
    <w:p w:rsidR="009B4F5B" w:rsidRPr="00DA7112" w:rsidRDefault="00913DDF" w:rsidP="009B4F5B">
      <w:pPr>
        <w:pStyle w:val="OERSidebarSubhead"/>
        <w:ind w:right="36"/>
        <w:rPr>
          <w:rFonts w:ascii="Arial" w:hAnsi="Arial"/>
          <w:color w:val="213573"/>
        </w:rPr>
      </w:pPr>
      <w:r>
        <w:rPr>
          <w:rFonts w:ascii="Arial" w:hAnsi="Arial"/>
          <w:b w:val="0"/>
        </w:rPr>
        <w:fldChar w:fldCharType="end"/>
      </w:r>
      <w:r w:rsidR="009B4F5B" w:rsidRPr="00DA7112">
        <w:rPr>
          <w:rFonts w:ascii="Arial" w:hAnsi="Arial"/>
          <w:color w:val="213573"/>
        </w:rPr>
        <w:t>Merlot</w:t>
      </w:r>
    </w:p>
    <w:p w:rsidR="009B4F5B" w:rsidRPr="00DA7112" w:rsidRDefault="00F81B9F" w:rsidP="009B4F5B">
      <w:pPr>
        <w:pStyle w:val="OERSidebarSubhead"/>
        <w:spacing w:after="120"/>
        <w:ind w:right="36"/>
        <w:rPr>
          <w:rFonts w:ascii="Arial" w:hAnsi="Arial"/>
          <w:b w:val="0"/>
        </w:rPr>
      </w:pPr>
      <w:hyperlink r:id="rId10" w:history="1">
        <w:r w:rsidR="009B4F5B" w:rsidRPr="00DA7112">
          <w:rPr>
            <w:rStyle w:val="Hyperlink"/>
            <w:rFonts w:ascii="Arial" w:hAnsi="Arial"/>
            <w:b w:val="0"/>
          </w:rPr>
          <w:t>www.merlot.org/merlot/index.htm</w:t>
        </w:r>
      </w:hyperlink>
      <w:r w:rsidR="009B4F5B" w:rsidRPr="00DA7112">
        <w:rPr>
          <w:rFonts w:ascii="Arial" w:hAnsi="Arial"/>
          <w:b w:val="0"/>
        </w:rPr>
        <w:t xml:space="preserve"> </w:t>
      </w:r>
    </w:p>
    <w:p w:rsidR="009B4F5B" w:rsidRPr="00DA7112" w:rsidRDefault="009B4F5B" w:rsidP="009B4F5B">
      <w:pPr>
        <w:pStyle w:val="OERSidebarSubhead"/>
        <w:ind w:right="36"/>
        <w:rPr>
          <w:rFonts w:ascii="Arial" w:hAnsi="Arial"/>
          <w:color w:val="213573"/>
        </w:rPr>
      </w:pPr>
      <w:r w:rsidRPr="00DA7112">
        <w:rPr>
          <w:rFonts w:ascii="Arial" w:hAnsi="Arial"/>
          <w:color w:val="213573"/>
        </w:rPr>
        <w:t>Creative Commons Search</w:t>
      </w:r>
    </w:p>
    <w:p w:rsidR="009B4F5B" w:rsidRPr="00DA7112" w:rsidRDefault="00F81B9F" w:rsidP="009B4F5B">
      <w:pPr>
        <w:pStyle w:val="OERSidebarSubhead"/>
        <w:spacing w:after="120"/>
        <w:ind w:right="36"/>
        <w:rPr>
          <w:rFonts w:ascii="Arial" w:hAnsi="Arial"/>
          <w:b w:val="0"/>
        </w:rPr>
      </w:pPr>
      <w:hyperlink r:id="rId11" w:history="1">
        <w:r w:rsidR="009B4F5B" w:rsidRPr="00DA7112">
          <w:rPr>
            <w:rStyle w:val="Hyperlink"/>
            <w:rFonts w:ascii="Arial" w:hAnsi="Arial"/>
            <w:b w:val="0"/>
          </w:rPr>
          <w:t>http://search.creativecommons.org</w:t>
        </w:r>
      </w:hyperlink>
    </w:p>
    <w:p w:rsidR="009B4F5B" w:rsidRPr="00DA7112" w:rsidRDefault="009B4F5B" w:rsidP="009B4F5B">
      <w:pPr>
        <w:pStyle w:val="OERSidebarSubhead"/>
        <w:ind w:right="36"/>
        <w:rPr>
          <w:rFonts w:ascii="Arial" w:hAnsi="Arial"/>
          <w:color w:val="213573"/>
        </w:rPr>
      </w:pPr>
      <w:r w:rsidRPr="00DA7112">
        <w:rPr>
          <w:rFonts w:ascii="Arial" w:hAnsi="Arial"/>
          <w:color w:val="213573"/>
        </w:rPr>
        <w:t>National Science Digital Library</w:t>
      </w:r>
    </w:p>
    <w:p w:rsidR="009B4F5B" w:rsidRPr="00DA7112" w:rsidRDefault="00F81B9F" w:rsidP="009B4F5B">
      <w:pPr>
        <w:pStyle w:val="OERSidebarSubhead"/>
        <w:spacing w:after="120"/>
        <w:ind w:right="36"/>
        <w:rPr>
          <w:rFonts w:ascii="Arial" w:hAnsi="Arial"/>
          <w:b w:val="0"/>
        </w:rPr>
      </w:pPr>
      <w:hyperlink r:id="rId12" w:history="1">
        <w:r w:rsidR="009B4F5B" w:rsidRPr="00DA7112">
          <w:rPr>
            <w:rStyle w:val="Hyperlink"/>
            <w:rFonts w:ascii="Arial" w:hAnsi="Arial"/>
            <w:b w:val="0"/>
          </w:rPr>
          <w:t>https://nsdl.org/</w:t>
        </w:r>
      </w:hyperlink>
      <w:r w:rsidR="009B4F5B" w:rsidRPr="00DA7112">
        <w:rPr>
          <w:rFonts w:ascii="Arial" w:hAnsi="Arial"/>
          <w:b w:val="0"/>
        </w:rPr>
        <w:t xml:space="preserve"> </w:t>
      </w:r>
    </w:p>
    <w:p w:rsidR="009B4F5B" w:rsidRDefault="009B4F5B" w:rsidP="009B4F5B">
      <w:pPr>
        <w:pStyle w:val="OERSidebarHeader"/>
        <w:spacing w:before="360"/>
        <w:rPr>
          <w:color w:val="213573"/>
        </w:rPr>
      </w:pPr>
      <w:r>
        <w:rPr>
          <w:color w:val="213573"/>
        </w:rPr>
        <w:br w:type="column"/>
      </w:r>
      <w:r w:rsidRPr="005155FA">
        <w:rPr>
          <w:color w:val="213573"/>
        </w:rPr>
        <w:t>What are some types of OER?</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Activities</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Lesson Plans</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Videos and Podcasts</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Simulations</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Games</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Images and Illustrations</w:t>
      </w:r>
    </w:p>
    <w:p w:rsidR="009B4F5B" w:rsidRPr="00DA7112" w:rsidRDefault="00913DDF" w:rsidP="009B4F5B">
      <w:pPr>
        <w:pStyle w:val="OERSidebarBullets"/>
        <w:spacing w:after="60"/>
        <w:ind w:left="360" w:right="54"/>
        <w:rPr>
          <w:rFonts w:ascii="Arial" w:hAnsi="Arial" w:cs="Arial"/>
          <w:color w:val="213573"/>
        </w:rPr>
      </w:pPr>
      <w:r>
        <w:rPr>
          <w:rFonts w:ascii="Arial" w:hAnsi="Arial" w:cs="Arial"/>
          <w:noProof/>
          <w:color w:val="213573"/>
        </w:rPr>
        <mc:AlternateContent>
          <mc:Choice Requires="wps">
            <w:drawing>
              <wp:anchor distT="0" distB="0" distL="114300" distR="114300" simplePos="0" relativeHeight="251680256" behindDoc="0" locked="0" layoutInCell="1" allowOverlap="1">
                <wp:simplePos x="0" y="0"/>
                <wp:positionH relativeFrom="column">
                  <wp:posOffset>3503295</wp:posOffset>
                </wp:positionH>
                <wp:positionV relativeFrom="paragraph">
                  <wp:posOffset>33655</wp:posOffset>
                </wp:positionV>
                <wp:extent cx="2534920" cy="772160"/>
                <wp:effectExtent l="1905" t="0" r="0" b="254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776" w:rsidRPr="00DA7112" w:rsidRDefault="005F1776" w:rsidP="005F1776">
                            <w:pPr>
                              <w:pStyle w:val="OERSidebarSubhead"/>
                              <w:jc w:val="center"/>
                              <w:rPr>
                                <w:rFonts w:ascii="Arial" w:hAnsi="Arial"/>
                                <w:color w:val="213573"/>
                              </w:rPr>
                            </w:pPr>
                            <w:r w:rsidRPr="00DA7112">
                              <w:rPr>
                                <w:rFonts w:ascii="Arial" w:hAnsi="Arial"/>
                                <w:color w:val="213573"/>
                              </w:rPr>
                              <w:t>To learn more visit:</w:t>
                            </w:r>
                          </w:p>
                          <w:p w:rsidR="005F1776" w:rsidRPr="00DA7112" w:rsidRDefault="005F1776" w:rsidP="005F1776">
                            <w:pPr>
                              <w:pStyle w:val="OERSidebarText"/>
                              <w:jc w:val="center"/>
                              <w:rPr>
                                <w:rFonts w:ascii="Arial" w:hAnsi="Arial"/>
                              </w:rPr>
                            </w:pPr>
                            <w:r w:rsidRPr="00DA7112">
                              <w:rPr>
                                <w:rFonts w:ascii="Arial" w:hAnsi="Arial"/>
                                <w:color w:val="213573"/>
                              </w:rPr>
                              <w:t>OER Research Hub</w:t>
                            </w:r>
                          </w:p>
                          <w:p w:rsidR="005F1776" w:rsidRPr="00913DDF" w:rsidRDefault="00913DDF" w:rsidP="005F1776">
                            <w:pPr>
                              <w:pStyle w:val="OERSidebarText"/>
                              <w:spacing w:line="240" w:lineRule="auto"/>
                              <w:jc w:val="center"/>
                              <w:rPr>
                                <w:rStyle w:val="Hyperlink"/>
                                <w:b/>
                              </w:rPr>
                            </w:pPr>
                            <w:r>
                              <w:rPr>
                                <w:rFonts w:ascii="Arial" w:hAnsi="Arial"/>
                                <w:b/>
                              </w:rPr>
                              <w:fldChar w:fldCharType="begin"/>
                            </w:r>
                            <w:r>
                              <w:rPr>
                                <w:rFonts w:ascii="Arial" w:hAnsi="Arial"/>
                                <w:b/>
                              </w:rPr>
                              <w:instrText xml:space="preserve"> HYPERLINK "http://oerresearchhub.org/" </w:instrText>
                            </w:r>
                            <w:r>
                              <w:rPr>
                                <w:rFonts w:ascii="Arial" w:hAnsi="Arial"/>
                                <w:b/>
                              </w:rPr>
                            </w:r>
                            <w:r>
                              <w:rPr>
                                <w:rFonts w:ascii="Arial" w:hAnsi="Arial"/>
                                <w:b/>
                              </w:rPr>
                              <w:fldChar w:fldCharType="separate"/>
                            </w:r>
                            <w:r w:rsidR="005F1776" w:rsidRPr="00913DDF">
                              <w:rPr>
                                <w:rStyle w:val="Hyperlink"/>
                                <w:rFonts w:ascii="Arial" w:hAnsi="Arial"/>
                                <w:b/>
                              </w:rPr>
                              <w:t>http://oerresearchhub.org/</w:t>
                            </w:r>
                          </w:p>
                          <w:p w:rsidR="005F1776" w:rsidRDefault="00913DDF">
                            <w:r>
                              <w:rPr>
                                <w:rFonts w:ascii="Arial" w:eastAsia="Times New Roman"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275.85pt;margin-top:2.65pt;width:199.6pt;height:6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Di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" stroked="f">
                <v:textbox>
                  <w:txbxContent>
                    <w:p w:rsidR="005F1776" w:rsidRPr="00DA7112" w:rsidRDefault="005F1776" w:rsidP="005F1776">
                      <w:pPr>
                        <w:pStyle w:val="OERSidebarSubhead"/>
                        <w:jc w:val="center"/>
                        <w:rPr>
                          <w:rFonts w:ascii="Arial" w:hAnsi="Arial"/>
                          <w:color w:val="213573"/>
                        </w:rPr>
                      </w:pPr>
                      <w:r w:rsidRPr="00DA7112">
                        <w:rPr>
                          <w:rFonts w:ascii="Arial" w:hAnsi="Arial"/>
                          <w:color w:val="213573"/>
                        </w:rPr>
                        <w:t>To learn more visit:</w:t>
                      </w:r>
                    </w:p>
                    <w:p w:rsidR="005F1776" w:rsidRPr="00DA7112" w:rsidRDefault="005F1776" w:rsidP="005F1776">
                      <w:pPr>
                        <w:pStyle w:val="OERSidebarText"/>
                        <w:jc w:val="center"/>
                        <w:rPr>
                          <w:rFonts w:ascii="Arial" w:hAnsi="Arial"/>
                        </w:rPr>
                      </w:pPr>
                      <w:r w:rsidRPr="00DA7112">
                        <w:rPr>
                          <w:rFonts w:ascii="Arial" w:hAnsi="Arial"/>
                          <w:color w:val="213573"/>
                        </w:rPr>
                        <w:t>OER Research Hub</w:t>
                      </w:r>
                    </w:p>
                    <w:p w:rsidR="005F1776" w:rsidRPr="00913DDF" w:rsidRDefault="00913DDF" w:rsidP="005F1776">
                      <w:pPr>
                        <w:pStyle w:val="OERSidebarText"/>
                        <w:spacing w:line="240" w:lineRule="auto"/>
                        <w:jc w:val="center"/>
                        <w:rPr>
                          <w:rStyle w:val="Hyperlink"/>
                          <w:b/>
                        </w:rPr>
                      </w:pPr>
                      <w:r>
                        <w:rPr>
                          <w:rFonts w:ascii="Arial" w:hAnsi="Arial"/>
                          <w:b/>
                        </w:rPr>
                        <w:fldChar w:fldCharType="begin"/>
                      </w:r>
                      <w:r>
                        <w:rPr>
                          <w:rFonts w:ascii="Arial" w:hAnsi="Arial"/>
                          <w:b/>
                        </w:rPr>
                        <w:instrText xml:space="preserve"> HYPERLINK "http://oerresearchhub.org/" </w:instrText>
                      </w:r>
                      <w:r>
                        <w:rPr>
                          <w:rFonts w:ascii="Arial" w:hAnsi="Arial"/>
                          <w:b/>
                        </w:rPr>
                      </w:r>
                      <w:r>
                        <w:rPr>
                          <w:rFonts w:ascii="Arial" w:hAnsi="Arial"/>
                          <w:b/>
                        </w:rPr>
                        <w:fldChar w:fldCharType="separate"/>
                      </w:r>
                      <w:r w:rsidR="005F1776" w:rsidRPr="00913DDF">
                        <w:rPr>
                          <w:rStyle w:val="Hyperlink"/>
                          <w:rFonts w:ascii="Arial" w:hAnsi="Arial"/>
                          <w:b/>
                        </w:rPr>
                        <w:t>http://oerresearchhub.org/</w:t>
                      </w:r>
                    </w:p>
                    <w:p w:rsidR="005F1776" w:rsidRDefault="00913DDF">
                      <w:r>
                        <w:rPr>
                          <w:rFonts w:ascii="Arial" w:eastAsia="Times New Roman" w:hAnsi="Arial" w:cs="Arial"/>
                          <w:b/>
                        </w:rPr>
                        <w:fldChar w:fldCharType="end"/>
                      </w:r>
                    </w:p>
                  </w:txbxContent>
                </v:textbox>
              </v:shape>
            </w:pict>
          </mc:Fallback>
        </mc:AlternateContent>
      </w:r>
      <w:r w:rsidR="009B4F5B" w:rsidRPr="00DA7112">
        <w:rPr>
          <w:rFonts w:ascii="Arial" w:hAnsi="Arial" w:cs="Arial"/>
          <w:color w:val="213573"/>
        </w:rPr>
        <w:t>Applications (apps)</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Assessments</w:t>
      </w:r>
    </w:p>
    <w:p w:rsidR="009B4F5B" w:rsidRPr="00DA7112" w:rsidRDefault="009B4F5B" w:rsidP="009B4F5B">
      <w:pPr>
        <w:pStyle w:val="OERSidebarBullets"/>
        <w:spacing w:after="60"/>
        <w:ind w:left="360" w:right="54"/>
        <w:rPr>
          <w:rFonts w:ascii="Arial" w:hAnsi="Arial" w:cs="Arial"/>
          <w:color w:val="213573"/>
        </w:rPr>
      </w:pPr>
      <w:r w:rsidRPr="00DA7112">
        <w:rPr>
          <w:rFonts w:ascii="Arial" w:hAnsi="Arial" w:cs="Arial"/>
          <w:color w:val="213573"/>
        </w:rPr>
        <w:t>Full courses</w:t>
      </w:r>
    </w:p>
    <w:p w:rsidR="00342779" w:rsidRPr="00DA7112" w:rsidRDefault="009B4F5B" w:rsidP="000A3169">
      <w:pPr>
        <w:pStyle w:val="OERSidebarBullets"/>
        <w:spacing w:after="60"/>
        <w:ind w:left="360" w:right="54"/>
        <w:rPr>
          <w:rFonts w:ascii="Arial" w:hAnsi="Arial" w:cs="Arial"/>
          <w:color w:val="213573"/>
        </w:rPr>
      </w:pPr>
      <w:r w:rsidRPr="00DA7112">
        <w:rPr>
          <w:rFonts w:ascii="Arial" w:hAnsi="Arial" w:cs="Arial"/>
          <w:color w:val="213573"/>
        </w:rPr>
        <w:t>Online textbooks</w:t>
      </w:r>
      <w:r w:rsidR="00342779" w:rsidRPr="00DA7112">
        <w:rPr>
          <w:rFonts w:ascii="Arial" w:hAnsi="Arial" w:cs="Arial"/>
        </w:rPr>
        <w:t xml:space="preserve"> </w:t>
      </w:r>
    </w:p>
    <w:p w:rsidR="001F5555" w:rsidRDefault="001F5555">
      <w:pPr>
        <w:sectPr w:rsidR="001F5555" w:rsidSect="00DA203F">
          <w:type w:val="continuous"/>
          <w:pgSz w:w="15840" w:h="12240" w:orient="landscape" w:code="1"/>
          <w:pgMar w:top="432" w:right="4860" w:bottom="432" w:left="432" w:header="288" w:footer="288" w:gutter="0"/>
          <w:cols w:num="2" w:space="720"/>
          <w:docGrid w:linePitch="326"/>
        </w:sectPr>
      </w:pPr>
    </w:p>
    <w:p w:rsidR="006A2D0A" w:rsidRDefault="00913DDF" w:rsidP="008A26D3">
      <w:pPr>
        <w:spacing w:after="120" w:line="276" w:lineRule="auto"/>
        <w:ind w:left="5760"/>
        <w:jc w:val="center"/>
        <w:rPr>
          <w:rFonts w:ascii="Arial" w:hAnsi="Arial" w:cs="Arial"/>
          <w:b/>
          <w:color w:val="213573"/>
          <w:sz w:val="24"/>
          <w:szCs w:val="24"/>
        </w:rPr>
      </w:pPr>
      <w:r>
        <w:rPr>
          <w:rFonts w:ascii="Arial" w:hAnsi="Arial" w:cs="Arial"/>
          <w:b/>
          <w:noProof/>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-8192135</wp:posOffset>
                </wp:positionH>
                <wp:positionV relativeFrom="paragraph">
                  <wp:posOffset>5715</wp:posOffset>
                </wp:positionV>
                <wp:extent cx="3181985" cy="6891655"/>
                <wp:effectExtent l="0" t="3810" r="0" b="6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6891655"/>
                        </a:xfrm>
                        <a:prstGeom prst="rect">
                          <a:avLst/>
                        </a:prstGeom>
                        <a:gradFill rotWithShape="1">
                          <a:gsLst>
                            <a:gs pos="0">
                              <a:schemeClr val="accent3">
                                <a:lumMod val="60000"/>
                                <a:lumOff val="40000"/>
                              </a:schemeClr>
                            </a:gs>
                            <a:gs pos="100000">
                              <a:schemeClr val="accent3">
                                <a:lumMod val="60000"/>
                                <a:lumOff val="40000"/>
                                <a:gamma/>
                                <a:tint val="20000"/>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A30" w:rsidRPr="000A3169" w:rsidRDefault="006B4A30" w:rsidP="00061F32">
                            <w:pPr>
                              <w:pStyle w:val="OERActionBoxHeader"/>
                              <w:spacing w:after="240"/>
                              <w:rPr>
                                <w:color w:val="395D56"/>
                                <w:sz w:val="52"/>
                                <w:szCs w:val="52"/>
                              </w:rPr>
                            </w:pPr>
                            <w:r w:rsidRPr="000A3169">
                              <w:rPr>
                                <w:color w:val="395D56"/>
                                <w:sz w:val="52"/>
                                <w:szCs w:val="52"/>
                              </w:rPr>
                              <w:t>OER in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645.05pt;margin-top:.45pt;width:250.55pt;height:5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" fillcolor="#7eb1e6 [1942]" stroked="f">
                <v:fill color2="#7eb1e6 [1942]" rotate="t" focus="100%" type="gradient"/>
                <v:textbox inset="0,0,0,0">
                  <w:txbxContent>
                    <w:p w:rsidR="006B4A30" w:rsidRPr="000A3169" w:rsidRDefault="006B4A30" w:rsidP="00061F32">
                      <w:pPr>
                        <w:pStyle w:val="OERActionBoxHeader"/>
                        <w:spacing w:after="240"/>
                        <w:rPr>
                          <w:color w:val="395D56"/>
                          <w:sz w:val="52"/>
                          <w:szCs w:val="52"/>
                        </w:rPr>
                      </w:pPr>
                      <w:r w:rsidRPr="000A3169">
                        <w:rPr>
                          <w:color w:val="395D56"/>
                          <w:sz w:val="52"/>
                          <w:szCs w:val="52"/>
                        </w:rPr>
                        <w:t>OER in Action</w:t>
                      </w:r>
                    </w:p>
                  </w:txbxContent>
                </v:textbox>
              </v:shape>
            </w:pict>
          </mc:Fallback>
        </mc:AlternateContent>
      </w:r>
      <w:r w:rsidR="001B074B" w:rsidRPr="00913DDF">
        <w:rPr>
          <w:rFonts w:ascii="Arial" w:hAnsi="Arial" w:cs="Arial"/>
          <w:b/>
          <w:noProof/>
          <w:color w:val="0E57C4" w:themeColor="background2" w:themeShade="80"/>
          <w:sz w:val="24"/>
          <w:szCs w:val="24"/>
        </w:rPr>
        <w:drawing>
          <wp:anchor distT="0" distB="0" distL="114300" distR="114300" simplePos="0" relativeHeight="251696640" behindDoc="0" locked="0" layoutInCell="1" allowOverlap="1">
            <wp:simplePos x="0" y="0"/>
            <wp:positionH relativeFrom="column">
              <wp:posOffset>4812030</wp:posOffset>
            </wp:positionH>
            <wp:positionV relativeFrom="paragraph">
              <wp:posOffset>116205</wp:posOffset>
            </wp:positionV>
            <wp:extent cx="3000375" cy="914400"/>
            <wp:effectExtent l="133350" t="152400" r="295275" b="323850"/>
            <wp:wrapSquare wrapText="right"/>
            <wp:docPr id="8" name="Picture 8" descr="http://upload.wikimedia.org/wikipedia/commons/thumb/6/63/OER_Logo.svg/200px-O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6/63/OER_Logo.svg/200px-OER_Logo.svg.png"/>
                    <pic:cNvPicPr>
                      <a:picLocks noChangeAspect="1" noChangeArrowheads="1"/>
                    </pic:cNvPicPr>
                  </pic:nvPicPr>
                  <pic:blipFill>
                    <a:blip r:embed="rId13" cstate="print">
                      <a:duotone>
                        <a:srgbClr val="297FD5">
                          <a:shade val="45000"/>
                          <a:satMod val="135000"/>
                        </a:srgbClr>
                        <a:prstClr val="white"/>
                      </a:duotone>
                    </a:blip>
                    <a:srcRect/>
                    <a:stretch>
                      <a:fillRect/>
                    </a:stretch>
                  </pic:blipFill>
                  <pic:spPr bwMode="auto">
                    <a:xfrm>
                      <a:off x="0" y="0"/>
                      <a:ext cx="3000375" cy="914400"/>
                    </a:xfrm>
                    <a:prstGeom prst="rect">
                      <a:avLst/>
                    </a:prstGeom>
                    <a:ln>
                      <a:noFill/>
                    </a:ln>
                    <a:effectLst>
                      <a:outerShdw blurRad="292100" dist="139700" dir="2700000" algn="tl" rotWithShape="0">
                        <a:srgbClr val="333333">
                          <a:alpha val="65000"/>
                        </a:srgbClr>
                      </a:outerShdw>
                    </a:effectLst>
                  </pic:spPr>
                </pic:pic>
              </a:graphicData>
            </a:graphic>
          </wp:anchor>
        </w:drawing>
      </w:r>
    </w:p>
    <w:p w:rsidR="001B074B" w:rsidRDefault="00FA1221" w:rsidP="008A26D3">
      <w:pPr>
        <w:spacing w:line="276" w:lineRule="auto"/>
        <w:ind w:left="5760"/>
        <w:jc w:val="center"/>
        <w:rPr>
          <w:rFonts w:ascii="Arial" w:hAnsi="Arial" w:cs="Arial"/>
          <w:color w:val="252525"/>
          <w:sz w:val="16"/>
          <w:szCs w:val="16"/>
          <w:shd w:val="clear" w:color="auto" w:fill="FFFFFF"/>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297180</wp:posOffset>
                </wp:positionH>
                <wp:positionV relativeFrom="paragraph">
                  <wp:posOffset>118745</wp:posOffset>
                </wp:positionV>
                <wp:extent cx="2540635" cy="4396740"/>
                <wp:effectExtent l="0" t="0" r="12065" b="3810"/>
                <wp:wrapSquare wrapText="bothSides"/>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39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21" w:rsidRDefault="00FA1221" w:rsidP="00FA1221">
                            <w:pPr>
                              <w:pStyle w:val="Heading2"/>
                              <w:shd w:val="clear" w:color="auto" w:fill="A8CBEE" w:themeFill="accent3" w:themeFillTint="66"/>
                              <w:rPr>
                                <w:color w:val="395D56"/>
                              </w:rPr>
                            </w:pPr>
                            <w:r>
                              <w:rPr>
                                <w:color w:val="395D56"/>
                              </w:rPr>
                              <w:t>How to Use OER?</w:t>
                            </w:r>
                          </w:p>
                          <w:p w:rsidR="006B4A30" w:rsidRPr="00014CAE" w:rsidRDefault="006B4A30" w:rsidP="00FA1221">
                            <w:pPr>
                              <w:pStyle w:val="Heading2"/>
                              <w:shd w:val="clear" w:color="auto" w:fill="A8CBEE" w:themeFill="accent3" w:themeFillTint="66"/>
                            </w:pPr>
                            <w:r w:rsidRPr="00ED43E2">
                              <w:rPr>
                                <w:color w:val="395D56"/>
                              </w:rPr>
                              <w:t>Classroom Scenario</w:t>
                            </w:r>
                          </w:p>
                          <w:p w:rsidR="006B4A30" w:rsidRPr="00CB1B83" w:rsidRDefault="006B4A30" w:rsidP="00FA1221">
                            <w:pPr>
                              <w:pStyle w:val="BodyText"/>
                              <w:shd w:val="clear" w:color="auto" w:fill="A8CBEE" w:themeFill="accent3" w:themeFillTint="66"/>
                              <w:spacing w:line="280" w:lineRule="exact"/>
                            </w:pPr>
                            <w:r w:rsidRPr="00CB1B83">
                              <w:t xml:space="preserve">You are teaching </w:t>
                            </w:r>
                            <w:r w:rsidR="00EA4707">
                              <w:t xml:space="preserve">Mathematics to Intermediate </w:t>
                            </w:r>
                            <w:r w:rsidR="00913DDF">
                              <w:t xml:space="preserve">HiSET </w:t>
                            </w:r>
                            <w:r w:rsidRPr="00CB1B83">
                              <w:t xml:space="preserve">students. </w:t>
                            </w:r>
                            <w:r w:rsidR="001A4C65">
                              <w:t>Some</w:t>
                            </w:r>
                            <w:r w:rsidRPr="00CB1B83">
                              <w:t xml:space="preserve"> s</w:t>
                            </w:r>
                            <w:r w:rsidR="00EA4707">
                              <w:t>tudents are struggling with proportional reasoning s</w:t>
                            </w:r>
                            <w:r w:rsidRPr="00CB1B83">
                              <w:t xml:space="preserve">o you decide to </w:t>
                            </w:r>
                            <w:r w:rsidR="00A433B4">
                              <w:t>plan a lesson.</w:t>
                            </w:r>
                          </w:p>
                          <w:p w:rsidR="006B4A30" w:rsidRPr="00CB1B83" w:rsidRDefault="006B4A30" w:rsidP="00FA1221">
                            <w:pPr>
                              <w:pStyle w:val="BodyText"/>
                              <w:shd w:val="clear" w:color="auto" w:fill="A8CBEE" w:themeFill="accent3" w:themeFillTint="66"/>
                              <w:spacing w:line="280" w:lineRule="exact"/>
                            </w:pPr>
                            <w:r w:rsidRPr="00CB1B83">
                              <w:t>While searching for materials, you find an almost perfect</w:t>
                            </w:r>
                            <w:r w:rsidR="00EA4707">
                              <w:t xml:space="preserve"> lesson plan as an</w:t>
                            </w:r>
                            <w:r w:rsidRPr="00CB1B83">
                              <w:t xml:space="preserve"> OER. </w:t>
                            </w:r>
                            <w:r w:rsidR="00F1049D">
                              <w:t>However, y</w:t>
                            </w:r>
                            <w:r w:rsidR="00EA4707">
                              <w:t>ou would like for students to work in groups so that they have opportunities to discuss what they are doing and thus develop their reasoning and critical thinking skills. You rewrite the lesson plan</w:t>
                            </w:r>
                            <w:r w:rsidR="00A433B4">
                              <w:t xml:space="preserve"> because it is an OER.</w:t>
                            </w:r>
                            <w:r w:rsidRPr="00CB1B83">
                              <w:t xml:space="preserve"> </w:t>
                            </w:r>
                          </w:p>
                          <w:p w:rsidR="00A433B4" w:rsidRDefault="006B4A30" w:rsidP="00FA1221">
                            <w:pPr>
                              <w:pStyle w:val="BodyText"/>
                              <w:shd w:val="clear" w:color="auto" w:fill="A8CBEE" w:themeFill="accent3" w:themeFillTint="66"/>
                              <w:spacing w:line="280" w:lineRule="exact"/>
                            </w:pPr>
                            <w:r w:rsidRPr="00CB1B83">
                              <w:t>Another problem you notice is that the</w:t>
                            </w:r>
                            <w:r w:rsidR="00A433B4">
                              <w:t xml:space="preserve">re are no extension activities to challenge students who are more advanced. You add some optional activities, including some OER, to extend the learning and meet student needs. </w:t>
                            </w:r>
                          </w:p>
                          <w:p w:rsidR="006B4A30" w:rsidRPr="00B433B1" w:rsidRDefault="006B4A30" w:rsidP="00FA1221">
                            <w:pPr>
                              <w:pStyle w:val="BodyText"/>
                              <w:shd w:val="clear" w:color="auto" w:fill="A8CBEE" w:themeFill="accent3" w:themeFillTint="66"/>
                              <w:spacing w:line="280"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3.4pt;margin-top:9.35pt;width:200.05pt;height:3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KtQIAALM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" filled="f" stroked="f">
                <v:textbox inset="0,0,0,0">
                  <w:txbxContent>
                    <w:p w:rsidR="00FA1221" w:rsidRDefault="00FA1221" w:rsidP="00FA1221">
                      <w:pPr>
                        <w:pStyle w:val="Heading2"/>
                        <w:shd w:val="clear" w:color="auto" w:fill="A8CBEE" w:themeFill="accent3" w:themeFillTint="66"/>
                        <w:rPr>
                          <w:color w:val="395D56"/>
                        </w:rPr>
                      </w:pPr>
                      <w:r>
                        <w:rPr>
                          <w:color w:val="395D56"/>
                        </w:rPr>
                        <w:t>How to Use OER?</w:t>
                      </w:r>
                    </w:p>
                    <w:p w:rsidR="006B4A30" w:rsidRPr="00014CAE" w:rsidRDefault="006B4A30" w:rsidP="00FA1221">
                      <w:pPr>
                        <w:pStyle w:val="Heading2"/>
                        <w:shd w:val="clear" w:color="auto" w:fill="A8CBEE" w:themeFill="accent3" w:themeFillTint="66"/>
                      </w:pPr>
                      <w:r w:rsidRPr="00ED43E2">
                        <w:rPr>
                          <w:color w:val="395D56"/>
                        </w:rPr>
                        <w:t>Classroom Scenario</w:t>
                      </w:r>
                    </w:p>
                    <w:p w:rsidR="006B4A30" w:rsidRPr="00CB1B83" w:rsidRDefault="006B4A30" w:rsidP="00FA1221">
                      <w:pPr>
                        <w:pStyle w:val="BodyText"/>
                        <w:shd w:val="clear" w:color="auto" w:fill="A8CBEE" w:themeFill="accent3" w:themeFillTint="66"/>
                        <w:spacing w:line="280" w:lineRule="exact"/>
                      </w:pPr>
                      <w:r w:rsidRPr="00CB1B83">
                        <w:t xml:space="preserve">You are teaching </w:t>
                      </w:r>
                      <w:r w:rsidR="00EA4707">
                        <w:t xml:space="preserve">Mathematics to Intermediate </w:t>
                      </w:r>
                      <w:r w:rsidR="00913DDF">
                        <w:t xml:space="preserve">HiSET </w:t>
                      </w:r>
                      <w:r w:rsidRPr="00CB1B83">
                        <w:t xml:space="preserve">students. </w:t>
                      </w:r>
                      <w:r w:rsidR="001A4C65">
                        <w:t>Some</w:t>
                      </w:r>
                      <w:r w:rsidRPr="00CB1B83">
                        <w:t xml:space="preserve"> s</w:t>
                      </w:r>
                      <w:r w:rsidR="00EA4707">
                        <w:t>tudents are struggling with proportional reasoning s</w:t>
                      </w:r>
                      <w:r w:rsidRPr="00CB1B83">
                        <w:t xml:space="preserve">o you decide to </w:t>
                      </w:r>
                      <w:r w:rsidR="00A433B4">
                        <w:t>plan a lesson.</w:t>
                      </w:r>
                    </w:p>
                    <w:p w:rsidR="006B4A30" w:rsidRPr="00CB1B83" w:rsidRDefault="006B4A30" w:rsidP="00FA1221">
                      <w:pPr>
                        <w:pStyle w:val="BodyText"/>
                        <w:shd w:val="clear" w:color="auto" w:fill="A8CBEE" w:themeFill="accent3" w:themeFillTint="66"/>
                        <w:spacing w:line="280" w:lineRule="exact"/>
                      </w:pPr>
                      <w:r w:rsidRPr="00CB1B83">
                        <w:t>While searching for materials, you find an almost perfect</w:t>
                      </w:r>
                      <w:r w:rsidR="00EA4707">
                        <w:t xml:space="preserve"> lesson plan as an</w:t>
                      </w:r>
                      <w:r w:rsidRPr="00CB1B83">
                        <w:t xml:space="preserve"> OER. </w:t>
                      </w:r>
                      <w:r w:rsidR="00F1049D">
                        <w:t>However, y</w:t>
                      </w:r>
                      <w:r w:rsidR="00EA4707">
                        <w:t>ou would like for students to work in groups so that they have opportunities to discuss what they are doing and thus develop their reasoning and critical thinking skills. You rewrite the lesson plan</w:t>
                      </w:r>
                      <w:r w:rsidR="00A433B4">
                        <w:t xml:space="preserve"> because it is an OER.</w:t>
                      </w:r>
                      <w:r w:rsidRPr="00CB1B83">
                        <w:t xml:space="preserve"> </w:t>
                      </w:r>
                    </w:p>
                    <w:p w:rsidR="00A433B4" w:rsidRDefault="006B4A30" w:rsidP="00FA1221">
                      <w:pPr>
                        <w:pStyle w:val="BodyText"/>
                        <w:shd w:val="clear" w:color="auto" w:fill="A8CBEE" w:themeFill="accent3" w:themeFillTint="66"/>
                        <w:spacing w:line="280" w:lineRule="exact"/>
                      </w:pPr>
                      <w:r w:rsidRPr="00CB1B83">
                        <w:t>Another problem you notice is that the</w:t>
                      </w:r>
                      <w:r w:rsidR="00A433B4">
                        <w:t xml:space="preserve">re are no extension activities to challenge students who are more advanced. You add some optional activities, including some OER, to extend the learning and meet student needs. </w:t>
                      </w:r>
                    </w:p>
                    <w:p w:rsidR="006B4A30" w:rsidRPr="00B433B1" w:rsidRDefault="006B4A30" w:rsidP="00FA1221">
                      <w:pPr>
                        <w:pStyle w:val="BodyText"/>
                        <w:shd w:val="clear" w:color="auto" w:fill="A8CBEE" w:themeFill="accent3" w:themeFillTint="66"/>
                        <w:spacing w:line="280" w:lineRule="exact"/>
                        <w:rPr>
                          <w:b/>
                        </w:rPr>
                      </w:pPr>
                    </w:p>
                  </w:txbxContent>
                </v:textbox>
                <w10:wrap type="square"/>
              </v:shape>
            </w:pict>
          </mc:Fallback>
        </mc:AlternateContent>
      </w:r>
    </w:p>
    <w:p w:rsidR="00AE0A0C" w:rsidRPr="008A26D3" w:rsidRDefault="00DA203F" w:rsidP="00DA203F">
      <w:pPr>
        <w:spacing w:line="276" w:lineRule="auto"/>
        <w:ind w:left="5760"/>
        <w:rPr>
          <w:rFonts w:ascii="Arial" w:hAnsi="Arial" w:cs="Arial"/>
          <w:b/>
          <w:color w:val="213573"/>
          <w:sz w:val="16"/>
          <w:szCs w:val="16"/>
        </w:rPr>
      </w:pPr>
      <w:r>
        <w:rPr>
          <w:rFonts w:ascii="Arial" w:hAnsi="Arial" w:cs="Arial"/>
          <w:color w:val="252525"/>
          <w:sz w:val="16"/>
          <w:szCs w:val="16"/>
          <w:shd w:val="clear" w:color="auto" w:fill="FFFFFF"/>
        </w:rPr>
        <w:t>Image a</w:t>
      </w:r>
      <w:r w:rsidR="008A26D3">
        <w:rPr>
          <w:rFonts w:ascii="Arial" w:hAnsi="Arial" w:cs="Arial"/>
          <w:color w:val="252525"/>
          <w:sz w:val="16"/>
          <w:szCs w:val="16"/>
          <w:shd w:val="clear" w:color="auto" w:fill="FFFFFF"/>
        </w:rPr>
        <w:t>dapted f</w:t>
      </w:r>
      <w:r w:rsidR="008A26D3" w:rsidRPr="008A26D3">
        <w:rPr>
          <w:rFonts w:ascii="Arial" w:hAnsi="Arial" w:cs="Arial"/>
          <w:color w:val="252525"/>
          <w:sz w:val="16"/>
          <w:szCs w:val="16"/>
          <w:shd w:val="clear" w:color="auto" w:fill="FFFFFF"/>
        </w:rPr>
        <w:t>rom Wikimedia Commons, the free media repository</w:t>
      </w:r>
    </w:p>
    <w:p w:rsidR="00FA1221" w:rsidRDefault="00FA1221" w:rsidP="00FA1221">
      <w:pPr>
        <w:spacing w:line="276" w:lineRule="auto"/>
        <w:rPr>
          <w:rFonts w:ascii="Arial" w:hAnsi="Arial" w:cs="Arial"/>
          <w:b/>
          <w:color w:val="213573"/>
          <w:sz w:val="24"/>
          <w:szCs w:val="24"/>
        </w:rPr>
      </w:pPr>
    </w:p>
    <w:p w:rsidR="00FA1221" w:rsidRDefault="00FA1221" w:rsidP="00FA1221">
      <w:pPr>
        <w:spacing w:line="276" w:lineRule="auto"/>
        <w:rPr>
          <w:rFonts w:ascii="Arial" w:hAnsi="Arial" w:cs="Arial"/>
          <w:b/>
          <w:color w:val="213573"/>
          <w:sz w:val="24"/>
          <w:szCs w:val="24"/>
        </w:rPr>
      </w:pPr>
    </w:p>
    <w:p w:rsidR="00FA1221" w:rsidRDefault="00FA1221" w:rsidP="00FA1221">
      <w:pPr>
        <w:spacing w:line="276" w:lineRule="auto"/>
        <w:rPr>
          <w:rFonts w:ascii="Arial" w:hAnsi="Arial" w:cs="Arial"/>
          <w:b/>
          <w:color w:val="213573"/>
          <w:sz w:val="24"/>
          <w:szCs w:val="24"/>
        </w:rPr>
      </w:pPr>
      <w:bookmarkStart w:id="0" w:name="_GoBack"/>
      <w:bookmarkEnd w:id="0"/>
    </w:p>
    <w:p w:rsidR="000A3169" w:rsidRDefault="00913DDF" w:rsidP="00FA1221">
      <w:pPr>
        <w:spacing w:line="276" w:lineRule="auto"/>
        <w:ind w:left="1440" w:firstLine="720"/>
        <w:rPr>
          <w:rFonts w:ascii="Arial" w:hAnsi="Arial" w:cs="Arial"/>
          <w:b/>
          <w:color w:val="213573"/>
          <w:sz w:val="24"/>
          <w:szCs w:val="24"/>
        </w:rPr>
      </w:pPr>
      <w:r>
        <w:rPr>
          <w:rFonts w:ascii="Arial" w:hAnsi="Arial" w:cs="Arial"/>
          <w:b/>
          <w:noProof/>
          <w:sz w:val="24"/>
          <w:szCs w:val="24"/>
        </w:rPr>
        <mc:AlternateContent>
          <mc:Choice Requires="wps">
            <w:drawing>
              <wp:anchor distT="0" distB="0" distL="114300" distR="114300" simplePos="0" relativeHeight="251676160" behindDoc="0" locked="0" layoutInCell="0" allowOverlap="1">
                <wp:simplePos x="0" y="0"/>
                <wp:positionH relativeFrom="margin">
                  <wp:posOffset>156210</wp:posOffset>
                </wp:positionH>
                <wp:positionV relativeFrom="margin">
                  <wp:posOffset>4926330</wp:posOffset>
                </wp:positionV>
                <wp:extent cx="2733675" cy="1843405"/>
                <wp:effectExtent l="19050" t="19050" r="28575" b="20320"/>
                <wp:wrapSquare wrapText="bothSides"/>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843405"/>
                        </a:xfrm>
                        <a:prstGeom prst="bracketPair">
                          <a:avLst>
                            <a:gd name="adj" fmla="val 8051"/>
                          </a:avLst>
                        </a:prstGeom>
                        <a:noFill/>
                        <a:ln w="38100">
                          <a:solidFill>
                            <a:schemeClr val="accent3">
                              <a:lumMod val="50000"/>
                              <a:lumOff val="0"/>
                            </a:schemeClr>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6B4A30" w:rsidRPr="006A2D0A" w:rsidRDefault="006B4A30" w:rsidP="008930D6">
                            <w:pPr>
                              <w:pStyle w:val="OERSidebarText"/>
                              <w:spacing w:before="120"/>
                              <w:rPr>
                                <w:b/>
                                <w:color w:val="143F6A" w:themeColor="accent3" w:themeShade="80"/>
                              </w:rPr>
                            </w:pPr>
                            <w:r w:rsidRPr="006A2D0A">
                              <w:rPr>
                                <w:b/>
                                <w:color w:val="143F6A" w:themeColor="accent3" w:themeShade="80"/>
                              </w:rPr>
                              <w:t>“</w:t>
                            </w:r>
                            <w:r w:rsidR="00D7090B" w:rsidRPr="006A2D0A">
                              <w:rPr>
                                <w:b/>
                                <w:color w:val="143F6A" w:themeColor="accent3" w:themeShade="80"/>
                              </w:rPr>
                              <w:t>The hands-on activities and resources I located through OER Commons greatly enhanced my students’ learning experiences. It showed them a practical use for math, and encouraged them to see their own abilities to understand something by which they’d been intimidated for most of their lives</w:t>
                            </w:r>
                            <w:r w:rsidRPr="006A2D0A">
                              <w:rPr>
                                <w:b/>
                                <w:color w:val="143F6A" w:themeColor="accent3" w:themeShade="80"/>
                              </w:rPr>
                              <w:t xml:space="preserve">” </w:t>
                            </w:r>
                          </w:p>
                          <w:p w:rsidR="006B4A30" w:rsidRPr="006A2D0A" w:rsidRDefault="006B4A30" w:rsidP="00465F45">
                            <w:pPr>
                              <w:pStyle w:val="OERSidebarText"/>
                              <w:spacing w:after="0"/>
                              <w:jc w:val="right"/>
                              <w:rPr>
                                <w:b/>
                                <w:color w:val="143F6A" w:themeColor="accent3" w:themeShade="80"/>
                              </w:rPr>
                            </w:pPr>
                            <w:r w:rsidRPr="006A2D0A">
                              <w:rPr>
                                <w:b/>
                                <w:color w:val="143F6A" w:themeColor="accent3" w:themeShade="80"/>
                              </w:rPr>
                              <w:t>— Adult Educator</w:t>
                            </w:r>
                          </w:p>
                        </w:txbxContent>
                      </wps:txbx>
                      <wps:bodyPr rot="0" vert="horz" wrap="square" lIns="45720" tIns="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6" o:spid="_x0000_s1031" type="#_x0000_t185" style="position:absolute;left:0;text-align:left;margin-left:12.3pt;margin-top:387.9pt;width:215.25pt;height:145.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" o:allowincell="f" adj="1739" fillcolor="#943634" strokecolor="#143e69 [1606]" strokeweight="3pt">
                <v:shadow color="#5d7035" offset="1pt,1pt"/>
                <v:textbox style="mso-fit-shape-to-text:t" inset="3.6pt,0,3.6pt">
                  <w:txbxContent>
                    <w:p w:rsidR="006B4A30" w:rsidRPr="006A2D0A" w:rsidRDefault="006B4A30" w:rsidP="008930D6">
                      <w:pPr>
                        <w:pStyle w:val="OERSidebarText"/>
                        <w:spacing w:before="120"/>
                        <w:rPr>
                          <w:b/>
                          <w:color w:val="143F6A" w:themeColor="accent3" w:themeShade="80"/>
                        </w:rPr>
                      </w:pPr>
                      <w:r w:rsidRPr="006A2D0A">
                        <w:rPr>
                          <w:b/>
                          <w:color w:val="143F6A" w:themeColor="accent3" w:themeShade="80"/>
                        </w:rPr>
                        <w:t>“</w:t>
                      </w:r>
                      <w:r w:rsidR="00D7090B" w:rsidRPr="006A2D0A">
                        <w:rPr>
                          <w:b/>
                          <w:color w:val="143F6A" w:themeColor="accent3" w:themeShade="80"/>
                        </w:rPr>
                        <w:t>The hands-on activities and resources I located through OER Commons greatly enhanced my students’ learning experiences. It showed them a practical use for math, and encouraged them to see their own abilities to understand something by which they’d been intimidated for most of their lives</w:t>
                      </w:r>
                      <w:r w:rsidRPr="006A2D0A">
                        <w:rPr>
                          <w:b/>
                          <w:color w:val="143F6A" w:themeColor="accent3" w:themeShade="80"/>
                        </w:rPr>
                        <w:t xml:space="preserve">” </w:t>
                      </w:r>
                    </w:p>
                    <w:p w:rsidR="006B4A30" w:rsidRPr="006A2D0A" w:rsidRDefault="006B4A30" w:rsidP="00465F45">
                      <w:pPr>
                        <w:pStyle w:val="OERSidebarText"/>
                        <w:spacing w:after="0"/>
                        <w:jc w:val="right"/>
                        <w:rPr>
                          <w:b/>
                          <w:color w:val="143F6A" w:themeColor="accent3" w:themeShade="80"/>
                        </w:rPr>
                      </w:pPr>
                      <w:r w:rsidRPr="006A2D0A">
                        <w:rPr>
                          <w:b/>
                          <w:color w:val="143F6A" w:themeColor="accent3" w:themeShade="80"/>
                        </w:rPr>
                        <w:t>— Adult Educator</w:t>
                      </w:r>
                    </w:p>
                  </w:txbxContent>
                </v:textbox>
                <w10:wrap type="square" anchorx="margin" anchory="margin"/>
              </v:shape>
            </w:pict>
          </mc:Fallback>
        </mc:AlternateContent>
      </w:r>
      <w:r w:rsidR="000A3169">
        <w:rPr>
          <w:rFonts w:ascii="Arial" w:hAnsi="Arial" w:cs="Arial"/>
          <w:b/>
          <w:noProof/>
          <w:color w:val="213573"/>
          <w:sz w:val="24"/>
          <w:szCs w:val="24"/>
        </w:rPr>
        <w:drawing>
          <wp:anchor distT="0" distB="0" distL="114300" distR="114300" simplePos="0" relativeHeight="251679232" behindDoc="0" locked="0" layoutInCell="1" allowOverlap="1">
            <wp:simplePos x="0" y="0"/>
            <wp:positionH relativeFrom="column">
              <wp:posOffset>8479155</wp:posOffset>
            </wp:positionH>
            <wp:positionV relativeFrom="paragraph">
              <wp:posOffset>6993255</wp:posOffset>
            </wp:positionV>
            <wp:extent cx="819150" cy="285750"/>
            <wp:effectExtent l="19050" t="0" r="0" b="0"/>
            <wp:wrapNone/>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9150" cy="285750"/>
                    </a:xfrm>
                    <a:prstGeom prst="rect">
                      <a:avLst/>
                    </a:prstGeom>
                  </pic:spPr>
                </pic:pic>
              </a:graphicData>
            </a:graphic>
          </wp:anchor>
        </w:drawing>
      </w:r>
      <w:r w:rsidR="00FA1221">
        <w:rPr>
          <w:rFonts w:ascii="Arial" w:hAnsi="Arial" w:cs="Arial"/>
          <w:b/>
          <w:color w:val="213573"/>
          <w:sz w:val="24"/>
          <w:szCs w:val="24"/>
        </w:rPr>
        <w:t xml:space="preserve">      </w:t>
      </w:r>
      <w:r w:rsidR="000A3169">
        <w:rPr>
          <w:rFonts w:ascii="Arial" w:hAnsi="Arial" w:cs="Arial"/>
          <w:b/>
          <w:color w:val="213573"/>
          <w:sz w:val="24"/>
          <w:szCs w:val="24"/>
        </w:rPr>
        <w:t>Searching for</w:t>
      </w:r>
      <w:r w:rsidR="000A3169" w:rsidRPr="000A3169">
        <w:rPr>
          <w:rFonts w:ascii="Arial" w:hAnsi="Arial" w:cs="Arial"/>
          <w:b/>
          <w:color w:val="213573"/>
          <w:sz w:val="24"/>
          <w:szCs w:val="24"/>
        </w:rPr>
        <w:t xml:space="preserve"> </w:t>
      </w:r>
      <w:r w:rsidR="00CA7765">
        <w:rPr>
          <w:rFonts w:ascii="Arial" w:hAnsi="Arial" w:cs="Arial"/>
          <w:b/>
          <w:color w:val="213573"/>
          <w:sz w:val="24"/>
          <w:szCs w:val="24"/>
        </w:rPr>
        <w:t>Open Education Resources (</w:t>
      </w:r>
      <w:r w:rsidR="000A3169" w:rsidRPr="000A3169">
        <w:rPr>
          <w:rFonts w:ascii="Arial" w:hAnsi="Arial" w:cs="Arial"/>
          <w:b/>
          <w:color w:val="213573"/>
          <w:sz w:val="24"/>
          <w:szCs w:val="24"/>
        </w:rPr>
        <w:t>OER</w:t>
      </w:r>
      <w:r w:rsidR="00CA7765">
        <w:rPr>
          <w:rFonts w:ascii="Arial" w:hAnsi="Arial" w:cs="Arial"/>
          <w:b/>
          <w:color w:val="213573"/>
          <w:sz w:val="24"/>
          <w:szCs w:val="24"/>
        </w:rPr>
        <w:t>)</w:t>
      </w:r>
      <w:r w:rsidR="000A3169" w:rsidRPr="000A3169">
        <w:rPr>
          <w:rFonts w:ascii="Arial" w:hAnsi="Arial" w:cs="Arial"/>
          <w:b/>
          <w:color w:val="213573"/>
          <w:sz w:val="24"/>
          <w:szCs w:val="24"/>
        </w:rPr>
        <w:t>?</w:t>
      </w:r>
    </w:p>
    <w:p w:rsidR="00CA7765" w:rsidRPr="00CA7765" w:rsidRDefault="00CA7765" w:rsidP="00652240">
      <w:pPr>
        <w:spacing w:after="120" w:line="276" w:lineRule="auto"/>
        <w:ind w:left="5760"/>
        <w:rPr>
          <w:rFonts w:ascii="Arial" w:hAnsi="Arial" w:cs="Arial"/>
          <w:color w:val="213573"/>
        </w:rPr>
      </w:pPr>
      <w:r>
        <w:rPr>
          <w:rFonts w:ascii="Arial" w:hAnsi="Arial" w:cs="Arial"/>
          <w:color w:val="213573"/>
        </w:rPr>
        <w:t>One effective strategy for finding OER is to use OER repositories, such as OER Commons. Using effective Internet search strategies wi</w:t>
      </w:r>
      <w:r w:rsidR="00652240">
        <w:rPr>
          <w:rFonts w:ascii="Arial" w:hAnsi="Arial" w:cs="Arial"/>
          <w:color w:val="213573"/>
        </w:rPr>
        <w:t xml:space="preserve">ll narrow down the results list. Check out </w:t>
      </w:r>
      <w:hyperlink r:id="rId16" w:history="1">
        <w:r w:rsidR="00652240" w:rsidRPr="00652240">
          <w:rPr>
            <w:rStyle w:val="Hyperlink"/>
            <w:rFonts w:ascii="Arial" w:hAnsi="Arial" w:cs="Arial"/>
          </w:rPr>
          <w:t>these tips from Connie Rivera</w:t>
        </w:r>
      </w:hyperlink>
      <w:r w:rsidR="00652240" w:rsidRPr="00652240">
        <w:rPr>
          <w:rFonts w:ascii="Arial" w:hAnsi="Arial" w:cs="Arial"/>
          <w:color w:val="213573"/>
        </w:rPr>
        <w:t xml:space="preserve"> on </w:t>
      </w:r>
      <w:r w:rsidR="00652240" w:rsidRPr="00652240">
        <w:rPr>
          <w:rFonts w:ascii="Arial" w:hAnsi="Arial" w:cs="Arial"/>
          <w:i/>
          <w:color w:val="213573"/>
        </w:rPr>
        <w:t>Tech Tips for Teachers</w:t>
      </w:r>
      <w:r w:rsidR="00652240">
        <w:rPr>
          <w:rFonts w:ascii="Arial" w:hAnsi="Arial" w:cs="Arial"/>
          <w:color w:val="213573"/>
        </w:rPr>
        <w:t xml:space="preserve">. </w:t>
      </w:r>
      <w:r>
        <w:rPr>
          <w:rFonts w:ascii="Arial" w:hAnsi="Arial" w:cs="Arial"/>
          <w:color w:val="213573"/>
        </w:rPr>
        <w:t>Join online communities and subscribe to blogs and mailing lists</w:t>
      </w:r>
      <w:r w:rsidR="00652240">
        <w:rPr>
          <w:rFonts w:ascii="Arial" w:hAnsi="Arial" w:cs="Arial"/>
          <w:color w:val="213573"/>
        </w:rPr>
        <w:t>.</w:t>
      </w:r>
    </w:p>
    <w:p w:rsidR="008530A7" w:rsidRDefault="000A3169" w:rsidP="006A2D0A">
      <w:pPr>
        <w:spacing w:before="240" w:after="120" w:line="276" w:lineRule="auto"/>
        <w:ind w:left="5760"/>
        <w:rPr>
          <w:rFonts w:ascii="Arial" w:hAnsi="Arial" w:cs="Arial"/>
          <w:b/>
          <w:color w:val="213573"/>
          <w:sz w:val="24"/>
          <w:szCs w:val="24"/>
        </w:rPr>
      </w:pPr>
      <w:r>
        <w:rPr>
          <w:rFonts w:ascii="Arial" w:hAnsi="Arial" w:cs="Arial"/>
          <w:b/>
          <w:color w:val="213573"/>
          <w:sz w:val="24"/>
          <w:szCs w:val="24"/>
        </w:rPr>
        <w:t xml:space="preserve">What </w:t>
      </w:r>
      <w:r w:rsidR="008530A7">
        <w:rPr>
          <w:rFonts w:ascii="Arial" w:hAnsi="Arial" w:cs="Arial"/>
          <w:b/>
          <w:color w:val="213573"/>
          <w:sz w:val="24"/>
          <w:szCs w:val="24"/>
        </w:rPr>
        <w:t>are open licenses?</w:t>
      </w:r>
    </w:p>
    <w:p w:rsidR="003B1ECB" w:rsidRPr="00CA7765" w:rsidRDefault="009A6861" w:rsidP="006A2D0A">
      <w:pPr>
        <w:spacing w:after="120" w:line="276" w:lineRule="auto"/>
        <w:ind w:left="5760"/>
        <w:rPr>
          <w:rFonts w:ascii="Arial" w:hAnsi="Arial" w:cs="Arial"/>
          <w:color w:val="213573"/>
        </w:rPr>
      </w:pPr>
      <w:r>
        <w:rPr>
          <w:rFonts w:ascii="Arial" w:hAnsi="Arial" w:cs="Arial"/>
          <w:b/>
          <w:noProof/>
          <w:sz w:val="24"/>
          <w:szCs w:val="24"/>
        </w:rPr>
        <mc:AlternateContent>
          <mc:Choice Requires="wps">
            <w:drawing>
              <wp:anchor distT="0" distB="0" distL="114300" distR="114300" simplePos="0" relativeHeight="251705856" behindDoc="0" locked="0" layoutInCell="1" allowOverlap="1" wp14:anchorId="4D555776" wp14:editId="5E0939CF">
                <wp:simplePos x="0" y="0"/>
                <wp:positionH relativeFrom="column">
                  <wp:posOffset>7117080</wp:posOffset>
                </wp:positionH>
                <wp:positionV relativeFrom="paragraph">
                  <wp:posOffset>4090035</wp:posOffset>
                </wp:positionV>
                <wp:extent cx="1485900" cy="180975"/>
                <wp:effectExtent l="1905" t="254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520C0" id="Rectangle 16" o:spid="_x0000_s1026" style="position:absolute;margin-left:560.4pt;margin-top:322.05pt;width:117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H2fAIAAP0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" stroked="f"/>
            </w:pict>
          </mc:Fallback>
        </mc:AlternateContent>
      </w:r>
      <w:r>
        <w:rPr>
          <w:rFonts w:ascii="Arial" w:hAnsi="Arial" w:cs="Arial"/>
          <w:b/>
          <w:noProof/>
          <w:sz w:val="24"/>
          <w:szCs w:val="24"/>
        </w:rPr>
        <mc:AlternateContent>
          <mc:Choice Requires="wps">
            <w:drawing>
              <wp:anchor distT="0" distB="0" distL="114300" distR="114300" simplePos="0" relativeHeight="251703808" behindDoc="0" locked="0" layoutInCell="1" allowOverlap="1" wp14:anchorId="1AFA29FB" wp14:editId="0A293716">
                <wp:simplePos x="0" y="0"/>
                <wp:positionH relativeFrom="column">
                  <wp:posOffset>7094220</wp:posOffset>
                </wp:positionH>
                <wp:positionV relativeFrom="paragraph">
                  <wp:posOffset>3107690</wp:posOffset>
                </wp:positionV>
                <wp:extent cx="1485900" cy="180975"/>
                <wp:effectExtent l="1905" t="254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58155" id="Rectangle 16" o:spid="_x0000_s1026" style="position:absolute;margin-left:558.6pt;margin-top:244.7pt;width:117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q/fAIAAP0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" stroked="f"/>
            </w:pict>
          </mc:Fallback>
        </mc:AlternateContent>
      </w:r>
      <w:r>
        <w:rPr>
          <w:rFonts w:ascii="Arial" w:hAnsi="Arial" w:cs="Arial"/>
          <w:b/>
          <w:noProof/>
          <w:sz w:val="24"/>
          <w:szCs w:val="24"/>
        </w:rPr>
        <mc:AlternateContent>
          <mc:Choice Requires="wps">
            <w:drawing>
              <wp:anchor distT="0" distB="0" distL="114300" distR="114300" simplePos="0" relativeHeight="251701760" behindDoc="0" locked="0" layoutInCell="1" allowOverlap="1" wp14:anchorId="227C29C5" wp14:editId="105B2BAF">
                <wp:simplePos x="0" y="0"/>
                <wp:positionH relativeFrom="column">
                  <wp:posOffset>4069080</wp:posOffset>
                </wp:positionH>
                <wp:positionV relativeFrom="paragraph">
                  <wp:posOffset>2894330</wp:posOffset>
                </wp:positionV>
                <wp:extent cx="1485900" cy="180975"/>
                <wp:effectExtent l="1905" t="254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F685" id="Rectangle 16" o:spid="_x0000_s1026" style="position:absolute;margin-left:320.4pt;margin-top:227.9pt;width:117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6cfAIAAP0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" stroked="f"/>
            </w:pict>
          </mc:Fallback>
        </mc:AlternateContent>
      </w:r>
      <w:r>
        <w:rPr>
          <w:rFonts w:ascii="Arial" w:hAnsi="Arial" w:cs="Arial"/>
          <w:b/>
          <w:noProof/>
          <w:sz w:val="24"/>
          <w:szCs w:val="24"/>
        </w:rPr>
        <mc:AlternateContent>
          <mc:Choice Requires="wps">
            <w:drawing>
              <wp:anchor distT="0" distB="0" distL="114300" distR="114300" simplePos="0" relativeHeight="251689472" behindDoc="0" locked="0" layoutInCell="1" allowOverlap="1">
                <wp:simplePos x="0" y="0"/>
                <wp:positionH relativeFrom="column">
                  <wp:posOffset>7101840</wp:posOffset>
                </wp:positionH>
                <wp:positionV relativeFrom="paragraph">
                  <wp:posOffset>2037080</wp:posOffset>
                </wp:positionV>
                <wp:extent cx="1485900" cy="180975"/>
                <wp:effectExtent l="1905" t="254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7DEA0" id="Rectangle 16" o:spid="_x0000_s1026" style="position:absolute;margin-left:559.2pt;margin-top:160.4pt;width:117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OifA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" stroked="f"/>
            </w:pict>
          </mc:Fallback>
        </mc:AlternateContent>
      </w:r>
      <w:r>
        <w:rPr>
          <w:rFonts w:ascii="Arial" w:hAnsi="Arial" w:cs="Arial"/>
          <w:b/>
          <w:noProof/>
          <w:sz w:val="24"/>
          <w:szCs w:val="24"/>
        </w:rPr>
        <mc:AlternateContent>
          <mc:Choice Requires="wps">
            <w:drawing>
              <wp:anchor distT="0" distB="0" distL="114300" distR="114300" simplePos="0" relativeHeight="251692544" behindDoc="0" locked="0" layoutInCell="1" allowOverlap="1">
                <wp:simplePos x="0" y="0"/>
                <wp:positionH relativeFrom="column">
                  <wp:posOffset>4044315</wp:posOffset>
                </wp:positionH>
                <wp:positionV relativeFrom="paragraph">
                  <wp:posOffset>1522730</wp:posOffset>
                </wp:positionV>
                <wp:extent cx="1485900" cy="130810"/>
                <wp:effectExtent l="1905" t="254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DD9E" id="Rectangle 19" o:spid="_x0000_s1026" style="position:absolute;margin-left:318.45pt;margin-top:119.9pt;width:117pt;height:10.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Re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" stroked="f"/>
            </w:pict>
          </mc:Fallback>
        </mc:AlternateContent>
      </w:r>
      <w:r w:rsidR="000C16A7">
        <w:rPr>
          <w:rFonts w:ascii="Arial" w:hAnsi="Arial" w:cs="Arial"/>
          <w:b/>
          <w:noProof/>
          <w:sz w:val="24"/>
          <w:szCs w:val="24"/>
        </w:rPr>
        <mc:AlternateContent>
          <mc:Choice Requires="wps">
            <w:drawing>
              <wp:anchor distT="0" distB="0" distL="114300" distR="114300" simplePos="0" relativeHeight="251697664" behindDoc="0" locked="0" layoutInCell="1" allowOverlap="1">
                <wp:simplePos x="0" y="0"/>
                <wp:positionH relativeFrom="column">
                  <wp:posOffset>3299460</wp:posOffset>
                </wp:positionH>
                <wp:positionV relativeFrom="paragraph">
                  <wp:posOffset>4023995</wp:posOffset>
                </wp:positionV>
                <wp:extent cx="3657600" cy="25146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576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CAD" w:rsidRDefault="002F4CAD">
                            <w:r>
                              <w:rPr>
                                <w:sz w:val="16"/>
                                <w:szCs w:val="16"/>
                              </w:rPr>
                              <w:t>Fr</w:t>
                            </w:r>
                            <w:r w:rsidRPr="002F4CAD">
                              <w:rPr>
                                <w:sz w:val="16"/>
                                <w:szCs w:val="16"/>
                              </w:rPr>
                              <w:t>om Creative Commons:</w:t>
                            </w:r>
                            <w:r>
                              <w:rPr>
                                <w:sz w:val="16"/>
                                <w:szCs w:val="16"/>
                              </w:rPr>
                              <w:t xml:space="preserve"> </w:t>
                            </w:r>
                            <w:hyperlink r:id="rId17" w:history="1">
                              <w:r w:rsidRPr="00913DDF">
                                <w:rPr>
                                  <w:rStyle w:val="Hyperlink"/>
                                  <w:sz w:val="16"/>
                                  <w:szCs w:val="16"/>
                                </w:rPr>
                                <w:t>https://creativecommons.org/licenses/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59.8pt;margin-top:316.85pt;width:4in;height:19.8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" stroked="f">
                <v:textbox>
                  <w:txbxContent>
                    <w:p w:rsidR="002F4CAD" w:rsidRDefault="002F4CAD">
                      <w:r>
                        <w:rPr>
                          <w:sz w:val="16"/>
                          <w:szCs w:val="16"/>
                        </w:rPr>
                        <w:t>Fr</w:t>
                      </w:r>
                      <w:r w:rsidRPr="002F4CAD">
                        <w:rPr>
                          <w:sz w:val="16"/>
                          <w:szCs w:val="16"/>
                        </w:rPr>
                        <w:t>om Creative Commons:</w:t>
                      </w:r>
                      <w:r>
                        <w:rPr>
                          <w:sz w:val="16"/>
                          <w:szCs w:val="16"/>
                        </w:rPr>
                        <w:t xml:space="preserve"> </w:t>
                      </w:r>
                      <w:hyperlink r:id="rId18" w:history="1">
                        <w:r w:rsidRPr="00913DDF">
                          <w:rPr>
                            <w:rStyle w:val="Hyperlink"/>
                            <w:sz w:val="16"/>
                            <w:szCs w:val="16"/>
                          </w:rPr>
                          <w:t>https://creativecommons.org/licenses/</w:t>
                        </w:r>
                      </w:hyperlink>
                    </w:p>
                  </w:txbxContent>
                </v:textbox>
              </v:shape>
            </w:pict>
          </mc:Fallback>
        </mc:AlternateContent>
      </w:r>
      <w:r w:rsidR="000C16A7">
        <w:rPr>
          <w:rFonts w:ascii="Arial" w:hAnsi="Arial" w:cs="Arial"/>
          <w:b/>
          <w:noProof/>
          <w:sz w:val="24"/>
          <w:szCs w:val="24"/>
        </w:rPr>
        <w:drawing>
          <wp:anchor distT="0" distB="0" distL="114300" distR="114300" simplePos="0" relativeHeight="251687424" behindDoc="1" locked="0" layoutInCell="1" allowOverlap="1">
            <wp:simplePos x="0" y="0"/>
            <wp:positionH relativeFrom="margin">
              <wp:align>right</wp:align>
            </wp:positionH>
            <wp:positionV relativeFrom="paragraph">
              <wp:posOffset>570865</wp:posOffset>
            </wp:positionV>
            <wp:extent cx="6068060" cy="3705225"/>
            <wp:effectExtent l="0" t="0" r="8890" b="9525"/>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a:hlinkClick r:id="rId18"/>
                    </pic:cNvPr>
                    <pic:cNvPicPr/>
                  </pic:nvPicPr>
                  <pic:blipFill rotWithShape="1">
                    <a:blip r:embed="rId19" cstate="print">
                      <a:extLst>
                        <a:ext uri="{28A0092B-C50C-407E-A947-70E740481C1C}">
                          <a14:useLocalDpi xmlns:a14="http://schemas.microsoft.com/office/drawing/2010/main" val="0"/>
                        </a:ext>
                      </a:extLst>
                    </a:blip>
                    <a:srcRect l="4079" t="6796"/>
                    <a:stretch/>
                  </pic:blipFill>
                  <pic:spPr bwMode="auto">
                    <a:xfrm>
                      <a:off x="0" y="0"/>
                      <a:ext cx="6068060" cy="3705225"/>
                    </a:xfrm>
                    <a:prstGeom prst="rect">
                      <a:avLst/>
                    </a:prstGeom>
                    <a:ln>
                      <a:noFill/>
                    </a:ln>
                    <a:extLst>
                      <a:ext uri="{53640926-AAD7-44D8-BBD7-CCE9431645EC}">
                        <a14:shadowObscured xmlns:a14="http://schemas.microsoft.com/office/drawing/2010/main"/>
                      </a:ext>
                    </a:extLst>
                  </pic:spPr>
                </pic:pic>
              </a:graphicData>
            </a:graphic>
          </wp:anchor>
        </w:drawing>
      </w:r>
      <w:r w:rsidR="00F04970">
        <w:rPr>
          <w:rFonts w:ascii="Arial" w:hAnsi="Arial" w:cs="Arial"/>
          <w:b/>
          <w:noProof/>
          <w:sz w:val="24"/>
          <w:szCs w:val="24"/>
        </w:rPr>
        <w:drawing>
          <wp:anchor distT="0" distB="0" distL="114300" distR="114300" simplePos="0" relativeHeight="251699712" behindDoc="0" locked="0" layoutInCell="1" allowOverlap="1">
            <wp:simplePos x="0" y="0"/>
            <wp:positionH relativeFrom="column">
              <wp:posOffset>-2875280</wp:posOffset>
            </wp:positionH>
            <wp:positionV relativeFrom="paragraph">
              <wp:posOffset>4337685</wp:posOffset>
            </wp:positionV>
            <wp:extent cx="810260" cy="285750"/>
            <wp:effectExtent l="0" t="0" r="0" b="0"/>
            <wp:wrapNone/>
            <wp:docPr id="2"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hlinkClick r:id="rId14"/>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0260" cy="285750"/>
                    </a:xfrm>
                    <a:prstGeom prst="rect">
                      <a:avLst/>
                    </a:prstGeom>
                  </pic:spPr>
                </pic:pic>
              </a:graphicData>
            </a:graphic>
          </wp:anchor>
        </w:drawing>
      </w:r>
      <w:r w:rsidR="00913DDF">
        <w:rPr>
          <w:rFonts w:ascii="Arial" w:hAnsi="Arial" w:cs="Arial"/>
          <w:b/>
          <w:noProof/>
          <w:sz w:val="24"/>
          <w:szCs w:val="24"/>
        </w:rPr>
        <mc:AlternateContent>
          <mc:Choice Requires="wps">
            <w:drawing>
              <wp:anchor distT="0" distB="0" distL="114300" distR="114300" simplePos="0" relativeHeight="251695616" behindDoc="0" locked="0" layoutInCell="1" allowOverlap="1">
                <wp:simplePos x="0" y="0"/>
                <wp:positionH relativeFrom="column">
                  <wp:posOffset>1335405</wp:posOffset>
                </wp:positionH>
                <wp:positionV relativeFrom="paragraph">
                  <wp:posOffset>4126230</wp:posOffset>
                </wp:positionV>
                <wp:extent cx="1485900" cy="116205"/>
                <wp:effectExtent l="1905"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7BB0" id="Rectangle 22" o:spid="_x0000_s1026" style="position:absolute;margin-left:105.15pt;margin-top:324.9pt;width:117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nPewIAAPw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" stroked="f"/>
            </w:pict>
          </mc:Fallback>
        </mc:AlternateContent>
      </w:r>
      <w:r w:rsidR="00913DDF">
        <w:rPr>
          <w:rFonts w:ascii="Arial" w:hAnsi="Arial" w:cs="Arial"/>
          <w:b/>
          <w:noProof/>
          <w:sz w:val="24"/>
          <w:szCs w:val="24"/>
        </w:rPr>
        <mc:AlternateContent>
          <mc:Choice Requires="wps">
            <w:drawing>
              <wp:anchor distT="0" distB="0" distL="114300" distR="114300" simplePos="0" relativeHeight="251694592" behindDoc="0" locked="0" layoutInCell="1" allowOverlap="1">
                <wp:simplePos x="0" y="0"/>
                <wp:positionH relativeFrom="column">
                  <wp:posOffset>4383405</wp:posOffset>
                </wp:positionH>
                <wp:positionV relativeFrom="paragraph">
                  <wp:posOffset>4175125</wp:posOffset>
                </wp:positionV>
                <wp:extent cx="1485900" cy="180975"/>
                <wp:effectExtent l="1905" t="0" r="0" b="63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FF63" id="Rectangle 21" o:spid="_x0000_s1026" style="position:absolute;margin-left:345.15pt;margin-top:328.75pt;width:117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i5egIAAPw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" stroked="f"/>
            </w:pict>
          </mc:Fallback>
        </mc:AlternateContent>
      </w:r>
      <w:r w:rsidR="008530A7" w:rsidRPr="008530A7">
        <w:rPr>
          <w:rFonts w:ascii="Arial" w:hAnsi="Arial" w:cs="Arial"/>
          <w:color w:val="213573"/>
        </w:rPr>
        <w:t xml:space="preserve">A license is the legal identification for what a user can and cannot do with someone else’s work. An open license allows one to reuse, share, and adapt the work. </w:t>
      </w:r>
      <w:r w:rsidR="00CA7765">
        <w:rPr>
          <w:rFonts w:ascii="Arial" w:hAnsi="Arial" w:cs="Arial"/>
          <w:color w:val="213573"/>
        </w:rPr>
        <w:t xml:space="preserve">The most common open licenses are the Creative Commons licenses shown </w:t>
      </w:r>
      <w:r w:rsidR="001566E3">
        <w:rPr>
          <w:rFonts w:ascii="Arial" w:hAnsi="Arial" w:cs="Arial"/>
          <w:color w:val="213573"/>
        </w:rPr>
        <w:t>below</w:t>
      </w:r>
      <w:r w:rsidR="00CA7765">
        <w:rPr>
          <w:rFonts w:ascii="Arial" w:hAnsi="Arial" w:cs="Arial"/>
          <w:color w:val="213573"/>
        </w:rPr>
        <w:t>.</w:t>
      </w:r>
      <w:r w:rsidR="006A2D0A">
        <w:rPr>
          <w:rFonts w:ascii="Arial" w:hAnsi="Arial" w:cs="Arial"/>
          <w:color w:val="213573"/>
        </w:rPr>
        <w:t xml:space="preserve"> </w:t>
      </w:r>
      <w:r w:rsidR="006A2D0A">
        <w:rPr>
          <w:rFonts w:ascii="Arial" w:hAnsi="Arial" w:cs="Arial"/>
          <w:b/>
          <w:color w:val="213573"/>
        </w:rPr>
        <w:t>R</w:t>
      </w:r>
      <w:r w:rsidR="006A2D0A" w:rsidRPr="006A2D0A">
        <w:rPr>
          <w:rFonts w:ascii="Arial" w:hAnsi="Arial" w:cs="Arial"/>
          <w:b/>
          <w:color w:val="213573"/>
        </w:rPr>
        <w:t>ead</w:t>
      </w:r>
      <w:r w:rsidR="008530A7" w:rsidRPr="006A2D0A">
        <w:rPr>
          <w:rFonts w:ascii="Arial" w:hAnsi="Arial" w:cs="Arial"/>
          <w:b/>
          <w:color w:val="213573"/>
        </w:rPr>
        <w:t xml:space="preserve"> the fine print!</w:t>
      </w:r>
      <w:r w:rsidR="00DA203F" w:rsidRPr="00DA203F">
        <w:rPr>
          <w:noProof/>
        </w:rPr>
        <w:t xml:space="preserve"> </w:t>
      </w:r>
    </w:p>
    <w:sectPr w:rsidR="003B1ECB" w:rsidRPr="00CA7765" w:rsidSect="008530A7">
      <w:footerReference w:type="default" r:id="rId21"/>
      <w:type w:val="continuous"/>
      <w:pgSz w:w="15840" w:h="12240" w:orient="landscape" w:code="1"/>
      <w:pgMar w:top="432" w:right="630" w:bottom="432" w:left="432"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9F" w:rsidRDefault="00F81B9F" w:rsidP="00293223">
      <w:r>
        <w:separator/>
      </w:r>
    </w:p>
  </w:endnote>
  <w:endnote w:type="continuationSeparator" w:id="0">
    <w:p w:rsidR="00F81B9F" w:rsidRDefault="00F81B9F" w:rsidP="0029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30" w:rsidRPr="001566E3" w:rsidRDefault="00DA7112" w:rsidP="00DA203F">
    <w:pPr>
      <w:spacing w:line="276" w:lineRule="auto"/>
      <w:ind w:right="-4302"/>
      <w:rPr>
        <w:rFonts w:ascii="Arial" w:hAnsi="Arial" w:cs="Arial"/>
        <w:color w:val="213573"/>
        <w:sz w:val="16"/>
        <w:szCs w:val="16"/>
      </w:rPr>
    </w:pPr>
    <w:r w:rsidRPr="001566E3">
      <w:rPr>
        <w:rFonts w:ascii="Arial" w:hAnsi="Arial" w:cs="Arial"/>
        <w:color w:val="213573"/>
        <w:sz w:val="16"/>
        <w:szCs w:val="16"/>
      </w:rPr>
      <w:t xml:space="preserve">This fact sheet is adapted from a fact sheet created by American Institutes for Research® for the project Open Educational Resources to Support Adult STEM Teaching and Learning (Contract # ED-VA-12-C-0044). Additional text was adapted from the </w:t>
    </w:r>
    <w:r w:rsidRPr="001566E3">
      <w:rPr>
        <w:rFonts w:ascii="Arial" w:hAnsi="Arial" w:cs="Arial"/>
        <w:i/>
        <w:color w:val="213573"/>
        <w:sz w:val="16"/>
        <w:szCs w:val="16"/>
      </w:rPr>
      <w:t xml:space="preserve">Facilitation Guide for OER STEM Professional Development Courses </w:t>
    </w:r>
    <w:r w:rsidRPr="001566E3">
      <w:rPr>
        <w:rFonts w:ascii="Arial" w:hAnsi="Arial" w:cs="Arial"/>
        <w:color w:val="213573"/>
        <w:sz w:val="16"/>
        <w:szCs w:val="16"/>
      </w:rPr>
      <w:t>(2015) published for the same project.</w:t>
    </w:r>
    <w:r w:rsidR="00913DDF">
      <w:rPr>
        <w:rFonts w:ascii="Arial" w:hAnsi="Arial" w:cs="Arial"/>
        <w:color w:val="213573"/>
        <w:sz w:val="16"/>
        <w:szCs w:val="16"/>
      </w:rPr>
      <w:t xml:space="preserve"> This fact sheet has been revised by Angela Gengarelly.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30" w:rsidRPr="005155FA" w:rsidRDefault="006B4A30" w:rsidP="00D65ABB">
    <w:pPr>
      <w:pStyle w:val="Footer"/>
      <w:ind w:left="-1170" w:right="-1170"/>
    </w:pPr>
    <w:r w:rsidRPr="005155FA">
      <w:rPr>
        <w:i/>
      </w:rPr>
      <w:t>*</w:t>
    </w:r>
    <w:r>
      <w:rPr>
        <w:i/>
      </w:rPr>
      <w:t xml:space="preserve"> </w:t>
    </w:r>
    <w:r w:rsidRPr="005155FA">
      <w:rPr>
        <w:rStyle w:val="Emphasis"/>
        <w:i w:val="0"/>
        <w:color w:val="111111"/>
        <w:sz w:val="17"/>
        <w:szCs w:val="17"/>
        <w:shd w:val="clear" w:color="auto" w:fill="FFFFFF"/>
      </w:rPr>
      <w:t xml:space="preserve">This material is based on original writing by David Wiley, which was published freely under a Creative Commons Attribution license at: </w:t>
    </w:r>
    <w:hyperlink r:id="rId1" w:history="1">
      <w:r w:rsidRPr="005155FA">
        <w:rPr>
          <w:rStyle w:val="Hyperlink"/>
          <w:szCs w:val="16"/>
        </w:rPr>
        <w:t>http://opencontent.org/blog/archives/3221</w:t>
      </w:r>
    </w:hyperlink>
    <w:r w:rsidRPr="005155FA">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E3" w:rsidRPr="001B074B" w:rsidRDefault="00DA203F" w:rsidP="00D72593">
    <w:pPr>
      <w:pStyle w:val="Footer"/>
      <w:tabs>
        <w:tab w:val="clear" w:pos="4680"/>
        <w:tab w:val="clear" w:pos="9360"/>
        <w:tab w:val="right" w:pos="-3150"/>
        <w:tab w:val="right" w:pos="14580"/>
      </w:tabs>
      <w:ind w:left="9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9F" w:rsidRDefault="00F81B9F" w:rsidP="00293223">
      <w:r>
        <w:separator/>
      </w:r>
    </w:p>
  </w:footnote>
  <w:footnote w:type="continuationSeparator" w:id="0">
    <w:p w:rsidR="00F81B9F" w:rsidRDefault="00F81B9F" w:rsidP="00293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CA2F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AB3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A1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2800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CE32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461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2685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41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149D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88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E7109"/>
    <w:multiLevelType w:val="hybridMultilevel"/>
    <w:tmpl w:val="51E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E5EFD"/>
    <w:multiLevelType w:val="hybridMultilevel"/>
    <w:tmpl w:val="0DC47A98"/>
    <w:lvl w:ilvl="0" w:tplc="75744FE8">
      <w:start w:val="1"/>
      <w:numFmt w:val="decimal"/>
      <w:pStyle w:val="OER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B7C07"/>
    <w:multiLevelType w:val="hybridMultilevel"/>
    <w:tmpl w:val="FAF407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66C2D"/>
    <w:multiLevelType w:val="hybridMultilevel"/>
    <w:tmpl w:val="B6CE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376B38"/>
    <w:multiLevelType w:val="hybridMultilevel"/>
    <w:tmpl w:val="E43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533C8"/>
    <w:multiLevelType w:val="hybridMultilevel"/>
    <w:tmpl w:val="E6725D64"/>
    <w:lvl w:ilvl="0" w:tplc="1A36DC14">
      <w:numFmt w:val="bullet"/>
      <w:pStyle w:val="OERSidebarBullets"/>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E19BA"/>
    <w:multiLevelType w:val="hybridMultilevel"/>
    <w:tmpl w:val="49A8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894F64"/>
    <w:multiLevelType w:val="hybridMultilevel"/>
    <w:tmpl w:val="EBBA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A3672"/>
    <w:multiLevelType w:val="hybridMultilevel"/>
    <w:tmpl w:val="EAA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C51F8"/>
    <w:multiLevelType w:val="hybridMultilevel"/>
    <w:tmpl w:val="B874A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A42A7"/>
    <w:multiLevelType w:val="hybridMultilevel"/>
    <w:tmpl w:val="A62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10"/>
  </w:num>
  <w:num w:numId="19">
    <w:abstractNumId w:val="15"/>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7F"/>
    <w:rsid w:val="00014CAE"/>
    <w:rsid w:val="00061F32"/>
    <w:rsid w:val="00073501"/>
    <w:rsid w:val="000A3169"/>
    <w:rsid w:val="000C16A7"/>
    <w:rsid w:val="000D06E7"/>
    <w:rsid w:val="000E7F1A"/>
    <w:rsid w:val="00101AD2"/>
    <w:rsid w:val="001041A1"/>
    <w:rsid w:val="00116FB6"/>
    <w:rsid w:val="00142A64"/>
    <w:rsid w:val="001500BD"/>
    <w:rsid w:val="001566E3"/>
    <w:rsid w:val="001A4C65"/>
    <w:rsid w:val="001B074B"/>
    <w:rsid w:val="001E00B7"/>
    <w:rsid w:val="001F5555"/>
    <w:rsid w:val="001F6C61"/>
    <w:rsid w:val="002227D3"/>
    <w:rsid w:val="00232952"/>
    <w:rsid w:val="00293223"/>
    <w:rsid w:val="002A0DB9"/>
    <w:rsid w:val="002C55A2"/>
    <w:rsid w:val="002F4CAD"/>
    <w:rsid w:val="0030388E"/>
    <w:rsid w:val="00307E55"/>
    <w:rsid w:val="00342779"/>
    <w:rsid w:val="0036140D"/>
    <w:rsid w:val="0038727F"/>
    <w:rsid w:val="003B1ECB"/>
    <w:rsid w:val="003C7DE9"/>
    <w:rsid w:val="004658F2"/>
    <w:rsid w:val="00465F45"/>
    <w:rsid w:val="00485DC9"/>
    <w:rsid w:val="004F059F"/>
    <w:rsid w:val="005155FA"/>
    <w:rsid w:val="00530A4A"/>
    <w:rsid w:val="00531787"/>
    <w:rsid w:val="00542E83"/>
    <w:rsid w:val="00551DE5"/>
    <w:rsid w:val="005812B6"/>
    <w:rsid w:val="005E4624"/>
    <w:rsid w:val="005E5220"/>
    <w:rsid w:val="005F1776"/>
    <w:rsid w:val="0060591C"/>
    <w:rsid w:val="00652240"/>
    <w:rsid w:val="00653F55"/>
    <w:rsid w:val="00654367"/>
    <w:rsid w:val="006570F7"/>
    <w:rsid w:val="006A2D0A"/>
    <w:rsid w:val="006B2F35"/>
    <w:rsid w:val="006B4A30"/>
    <w:rsid w:val="006D3C7C"/>
    <w:rsid w:val="006E0A32"/>
    <w:rsid w:val="00742260"/>
    <w:rsid w:val="00744E39"/>
    <w:rsid w:val="00803A79"/>
    <w:rsid w:val="008530A7"/>
    <w:rsid w:val="00854532"/>
    <w:rsid w:val="008930D6"/>
    <w:rsid w:val="008A26D3"/>
    <w:rsid w:val="009049CE"/>
    <w:rsid w:val="00913DDF"/>
    <w:rsid w:val="00947FBE"/>
    <w:rsid w:val="00973085"/>
    <w:rsid w:val="009749D7"/>
    <w:rsid w:val="009A6861"/>
    <w:rsid w:val="009B14F8"/>
    <w:rsid w:val="009B4F5B"/>
    <w:rsid w:val="00A21E7C"/>
    <w:rsid w:val="00A433B4"/>
    <w:rsid w:val="00AB5E72"/>
    <w:rsid w:val="00AE0A0C"/>
    <w:rsid w:val="00B23CA2"/>
    <w:rsid w:val="00B35371"/>
    <w:rsid w:val="00B376BE"/>
    <w:rsid w:val="00B433B1"/>
    <w:rsid w:val="00B50B68"/>
    <w:rsid w:val="00B7739A"/>
    <w:rsid w:val="00BD2CC6"/>
    <w:rsid w:val="00BF15A3"/>
    <w:rsid w:val="00C12583"/>
    <w:rsid w:val="00C4478B"/>
    <w:rsid w:val="00C502CD"/>
    <w:rsid w:val="00C50332"/>
    <w:rsid w:val="00C51532"/>
    <w:rsid w:val="00C51E3F"/>
    <w:rsid w:val="00C558A1"/>
    <w:rsid w:val="00C85370"/>
    <w:rsid w:val="00CA7765"/>
    <w:rsid w:val="00CB1B83"/>
    <w:rsid w:val="00CD4EDF"/>
    <w:rsid w:val="00CF77EE"/>
    <w:rsid w:val="00D01836"/>
    <w:rsid w:val="00D262FE"/>
    <w:rsid w:val="00D601A5"/>
    <w:rsid w:val="00D65ABB"/>
    <w:rsid w:val="00D7090B"/>
    <w:rsid w:val="00D72593"/>
    <w:rsid w:val="00D80675"/>
    <w:rsid w:val="00DA134B"/>
    <w:rsid w:val="00DA203F"/>
    <w:rsid w:val="00DA5B08"/>
    <w:rsid w:val="00DA7112"/>
    <w:rsid w:val="00DC72DE"/>
    <w:rsid w:val="00E8357B"/>
    <w:rsid w:val="00EA4707"/>
    <w:rsid w:val="00EA6578"/>
    <w:rsid w:val="00ED43E2"/>
    <w:rsid w:val="00EE607C"/>
    <w:rsid w:val="00F04970"/>
    <w:rsid w:val="00F1049D"/>
    <w:rsid w:val="00F2144E"/>
    <w:rsid w:val="00F26C86"/>
    <w:rsid w:val="00F46BFC"/>
    <w:rsid w:val="00F55AC4"/>
    <w:rsid w:val="00F81B9F"/>
    <w:rsid w:val="00FA1221"/>
    <w:rsid w:val="00FC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C43A0B"/>
  <w15:docId w15:val="{6E2F12DC-F042-48E8-B447-4A410D15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4E"/>
    <w:rPr>
      <w:rFonts w:ascii="Calibri" w:eastAsiaTheme="minorHAnsi" w:hAnsi="Calibri" w:cs="Calibri"/>
      <w:sz w:val="22"/>
      <w:szCs w:val="22"/>
    </w:rPr>
  </w:style>
  <w:style w:type="paragraph" w:styleId="Heading1">
    <w:name w:val="heading 1"/>
    <w:aliases w:val="OER.Heading 1"/>
    <w:next w:val="Normal"/>
    <w:link w:val="Heading1Char"/>
    <w:uiPriority w:val="9"/>
    <w:qFormat/>
    <w:rsid w:val="00B433B1"/>
    <w:pPr>
      <w:jc w:val="center"/>
      <w:outlineLvl w:val="0"/>
    </w:pPr>
    <w:rPr>
      <w:rFonts w:ascii="Arial" w:hAnsi="Arial" w:cs="Arial"/>
      <w:b/>
      <w:sz w:val="56"/>
      <w:szCs w:val="56"/>
    </w:rPr>
  </w:style>
  <w:style w:type="paragraph" w:styleId="Heading2">
    <w:name w:val="heading 2"/>
    <w:aliases w:val="OER.Heading 2"/>
    <w:next w:val="Normal"/>
    <w:link w:val="Heading2Char"/>
    <w:uiPriority w:val="9"/>
    <w:unhideWhenUsed/>
    <w:qFormat/>
    <w:rsid w:val="008930D6"/>
    <w:pPr>
      <w:spacing w:after="120"/>
      <w:outlineLvl w:val="1"/>
    </w:pPr>
    <w:rPr>
      <w:rFonts w:ascii="Arial Black" w:hAnsi="Arial Black" w:cs="Calibri"/>
      <w:color w:val="231F20"/>
      <w:sz w:val="24"/>
      <w:szCs w:val="28"/>
    </w:rPr>
  </w:style>
  <w:style w:type="paragraph" w:styleId="Heading3">
    <w:name w:val="heading 3"/>
    <w:basedOn w:val="Normal"/>
    <w:next w:val="Normal"/>
    <w:qFormat/>
    <w:rsid w:val="00FE0FA5"/>
    <w:pPr>
      <w:keepNext/>
      <w:ind w:left="-540" w:right="-570"/>
      <w:jc w:val="center"/>
      <w:outlineLvl w:val="2"/>
    </w:pPr>
    <w:rPr>
      <w:rFonts w:ascii="Times" w:eastAsia="Times" w:hAnsi="Times" w:cs="Times New Roman"/>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eastAsia="Times New Roman" w:hAnsi="Helvetica" w:cs="Times New Roman"/>
      <w:color w:val="939598"/>
      <w:sz w:val="20"/>
      <w:szCs w:val="24"/>
    </w:rPr>
  </w:style>
  <w:style w:type="paragraph" w:customStyle="1" w:styleId="Address">
    <w:name w:val="Address"/>
    <w:basedOn w:val="BasicParagraph"/>
    <w:rsid w:val="003B1ECB"/>
    <w:pPr>
      <w:tabs>
        <w:tab w:val="left" w:pos="140"/>
      </w:tabs>
    </w:pPr>
    <w:rPr>
      <w:rFonts w:ascii="Arial" w:hAnsi="Arial"/>
      <w:color w:val="231F20"/>
      <w:sz w:val="18"/>
      <w:szCs w:val="14"/>
    </w:rPr>
  </w:style>
  <w:style w:type="paragraph" w:customStyle="1" w:styleId="CompanyNameHere">
    <w:name w:val="Company Name Here"/>
    <w:basedOn w:val="Normal"/>
    <w:rsid w:val="0091197E"/>
    <w:pPr>
      <w:widowControl w:val="0"/>
      <w:autoSpaceDE w:val="0"/>
      <w:autoSpaceDN w:val="0"/>
      <w:adjustRightInd w:val="0"/>
      <w:spacing w:line="288" w:lineRule="auto"/>
      <w:jc w:val="center"/>
      <w:textAlignment w:val="center"/>
    </w:pPr>
    <w:rPr>
      <w:rFonts w:ascii="Helvetica" w:eastAsia="Times New Roman" w:hAnsi="Helvetica" w:cs="Times New Roman"/>
      <w:b/>
      <w:smallCaps/>
      <w:color w:val="211F20"/>
      <w:sz w:val="24"/>
      <w:szCs w:val="24"/>
    </w:rPr>
  </w:style>
  <w:style w:type="paragraph" w:customStyle="1" w:styleId="webaddress">
    <w:name w:val="webaddress"/>
    <w:basedOn w:val="Normal"/>
    <w:rsid w:val="0091197E"/>
    <w:rPr>
      <w:rFonts w:ascii="Helvetica" w:eastAsia="Times New Roman" w:hAnsi="Helvetica" w:cs="Times New Roman"/>
      <w:b/>
      <w:sz w:val="18"/>
      <w:szCs w:val="24"/>
    </w:rPr>
  </w:style>
  <w:style w:type="paragraph" w:customStyle="1" w:styleId="Callouttext">
    <w:name w:val="Callout text"/>
    <w:basedOn w:val="Paragraphtext"/>
    <w:rsid w:val="0091197E"/>
    <w:pPr>
      <w:spacing w:line="300" w:lineRule="atLeast"/>
    </w:pPr>
    <w:rPr>
      <w:b/>
      <w:color w:val="auto"/>
      <w:sz w:val="22"/>
    </w:rPr>
  </w:style>
  <w:style w:type="paragraph" w:customStyle="1" w:styleId="ServiceList">
    <w:name w:val="Service List"/>
    <w:basedOn w:val="NoParagraphStyle"/>
    <w:rsid w:val="003B1ECB"/>
    <w:rPr>
      <w:rFonts w:ascii="Arial" w:hAnsi="Arial"/>
      <w:color w:val="231F20"/>
      <w:sz w:val="22"/>
      <w:szCs w:val="20"/>
    </w:rPr>
  </w:style>
  <w:style w:type="paragraph" w:customStyle="1" w:styleId="Subhead2">
    <w:name w:val="Subhead 2"/>
    <w:basedOn w:val="Subhead"/>
    <w:rsid w:val="003B1ECB"/>
    <w:pPr>
      <w:spacing w:before="120"/>
    </w:pPr>
    <w:rPr>
      <w:color w:val="231F20"/>
      <w:szCs w:val="30"/>
    </w:rPr>
  </w:style>
  <w:style w:type="paragraph" w:customStyle="1" w:styleId="PhotoBox">
    <w:name w:val="Photo Box"/>
    <w:basedOn w:val="Normal"/>
    <w:rsid w:val="003B1ECB"/>
    <w:pPr>
      <w:spacing w:line="240" w:lineRule="atLeast"/>
      <w:jc w:val="center"/>
    </w:pPr>
    <w:rPr>
      <w:rFonts w:ascii="Arial" w:eastAsia="Times New Roman" w:hAnsi="Arial" w:cs="Times New Roman"/>
      <w:color w:val="000000"/>
      <w:szCs w:val="24"/>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Headline">
    <w:name w:val="Headline"/>
    <w:basedOn w:val="Normal"/>
    <w:rsid w:val="003B1ECB"/>
    <w:pPr>
      <w:spacing w:line="240" w:lineRule="atLeast"/>
    </w:pPr>
    <w:rPr>
      <w:rFonts w:ascii="Arial" w:eastAsia="Times New Roman" w:hAnsi="Arial" w:cs="Times New Roman"/>
      <w:b/>
      <w:color w:val="231F20"/>
      <w:sz w:val="40"/>
      <w:szCs w:val="24"/>
    </w:rPr>
  </w:style>
  <w:style w:type="paragraph" w:customStyle="1" w:styleId="Paragraphtext">
    <w:name w:val="Paragraph text"/>
    <w:basedOn w:val="Normal"/>
    <w:rsid w:val="003B1ECB"/>
    <w:pPr>
      <w:spacing w:line="240" w:lineRule="atLeast"/>
    </w:pPr>
    <w:rPr>
      <w:rFonts w:ascii="Arial" w:eastAsia="Times New Roman" w:hAnsi="Arial" w:cs="Times New Roman"/>
      <w:color w:val="231F20"/>
      <w:sz w:val="20"/>
      <w:szCs w:val="24"/>
    </w:rPr>
  </w:style>
  <w:style w:type="paragraph" w:customStyle="1" w:styleId="Subhead">
    <w:name w:val="Subhead"/>
    <w:basedOn w:val="Normal"/>
    <w:rsid w:val="003B1ECB"/>
    <w:pPr>
      <w:spacing w:after="120" w:line="300" w:lineRule="atLeast"/>
      <w:jc w:val="both"/>
    </w:pPr>
    <w:rPr>
      <w:rFonts w:ascii="Arial" w:eastAsia="Times New Roman" w:hAnsi="Arial" w:cs="Times New Roman"/>
      <w:b/>
      <w:sz w:val="30"/>
      <w:szCs w:val="24"/>
    </w:rPr>
  </w:style>
  <w:style w:type="paragraph" w:customStyle="1" w:styleId="NoParagraphStyle">
    <w:name w:val="[No Paragraph Style]"/>
    <w:link w:val="NoParagraphStyleChar"/>
    <w:rsid w:val="0093623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hotoCaption">
    <w:name w:val="Photo Caption"/>
    <w:basedOn w:val="NoParagraphStyle"/>
    <w:rsid w:val="003B1ECB"/>
    <w:pPr>
      <w:spacing w:line="220" w:lineRule="atLeast"/>
      <w:jc w:val="center"/>
    </w:pPr>
    <w:rPr>
      <w:rFonts w:ascii="Arial" w:hAnsi="Arial"/>
      <w:color w:val="231F20"/>
      <w:sz w:val="18"/>
      <w:szCs w:val="20"/>
    </w:rPr>
  </w:style>
  <w:style w:type="paragraph" w:customStyle="1" w:styleId="Phone">
    <w:name w:val="Phone"/>
    <w:basedOn w:val="Normal"/>
    <w:rsid w:val="0091197E"/>
    <w:rPr>
      <w:rFonts w:ascii="Helvetica" w:eastAsia="Times New Roman" w:hAnsi="Helvetica" w:cs="Times New Roman"/>
      <w:b/>
      <w:color w:val="F47D30"/>
      <w:sz w:val="14"/>
      <w:szCs w:val="24"/>
    </w:rPr>
  </w:style>
  <w:style w:type="paragraph" w:customStyle="1" w:styleId="ListHeadline">
    <w:name w:val="List Headline"/>
    <w:basedOn w:val="NoParagraphStyle"/>
    <w:rsid w:val="006F2FCA"/>
    <w:rPr>
      <w:rFonts w:ascii="Helvetica" w:hAnsi="Helvetica"/>
      <w:b/>
      <w:color w:val="231F20"/>
    </w:rPr>
  </w:style>
  <w:style w:type="paragraph" w:customStyle="1" w:styleId="CompanyName">
    <w:name w:val="Company Name"/>
    <w:basedOn w:val="Normal"/>
    <w:rsid w:val="003B1ECB"/>
    <w:pPr>
      <w:widowControl w:val="0"/>
      <w:autoSpaceDE w:val="0"/>
      <w:autoSpaceDN w:val="0"/>
      <w:adjustRightInd w:val="0"/>
      <w:spacing w:line="288" w:lineRule="auto"/>
      <w:textAlignment w:val="center"/>
    </w:pPr>
    <w:rPr>
      <w:rFonts w:ascii="Arial" w:eastAsia="Times New Roman" w:hAnsi="Arial" w:cs="Times New Roman"/>
      <w:b/>
      <w:caps/>
      <w:color w:val="211F20"/>
      <w:spacing w:val="10"/>
      <w:szCs w:val="24"/>
    </w:rPr>
  </w:style>
  <w:style w:type="paragraph" w:customStyle="1" w:styleId="InsertListHere">
    <w:name w:val="Insert List Here"/>
    <w:basedOn w:val="NoParagraphStyle"/>
    <w:link w:val="InsertListHereChar"/>
    <w:qFormat/>
    <w:rsid w:val="003B1ECB"/>
    <w:rPr>
      <w:rFonts w:ascii="Arial" w:hAnsi="Arial"/>
      <w:b/>
      <w:color w:val="231F20"/>
    </w:rPr>
  </w:style>
  <w:style w:type="paragraph" w:styleId="BalloonText">
    <w:name w:val="Balloon Text"/>
    <w:basedOn w:val="Normal"/>
    <w:link w:val="BalloonTextChar"/>
    <w:uiPriority w:val="99"/>
    <w:semiHidden/>
    <w:unhideWhenUsed/>
    <w:rsid w:val="0038727F"/>
    <w:rPr>
      <w:rFonts w:ascii="Tahoma" w:eastAsia="Times New Roman" w:hAnsi="Tahoma" w:cs="Tahoma"/>
      <w:sz w:val="16"/>
      <w:szCs w:val="16"/>
    </w:rPr>
  </w:style>
  <w:style w:type="character" w:customStyle="1" w:styleId="NoParagraphStyleChar">
    <w:name w:val="[No Paragraph Style] Char"/>
    <w:link w:val="NoParagraphStyle"/>
    <w:rsid w:val="003B1ECB"/>
    <w:rPr>
      <w:rFonts w:ascii="Times-Roman" w:hAnsi="Times-Roman"/>
      <w:color w:val="000000"/>
      <w:sz w:val="24"/>
      <w:szCs w:val="24"/>
      <w:lang w:val="en-US" w:eastAsia="en-US" w:bidi="ar-SA"/>
    </w:rPr>
  </w:style>
  <w:style w:type="character" w:customStyle="1" w:styleId="InsertListHereChar">
    <w:name w:val="Insert List Here Char"/>
    <w:link w:val="InsertListHere"/>
    <w:rsid w:val="003B1ECB"/>
    <w:rPr>
      <w:rFonts w:ascii="Arial" w:hAnsi="Arial"/>
      <w:b/>
      <w:color w:val="231F20"/>
      <w:sz w:val="24"/>
      <w:szCs w:val="24"/>
      <w:lang w:val="en-US" w:eastAsia="en-US" w:bidi="ar-SA"/>
    </w:rPr>
  </w:style>
  <w:style w:type="character" w:customStyle="1" w:styleId="BalloonTextChar">
    <w:name w:val="Balloon Text Char"/>
    <w:link w:val="BalloonText"/>
    <w:uiPriority w:val="99"/>
    <w:semiHidden/>
    <w:rsid w:val="0038727F"/>
    <w:rPr>
      <w:rFonts w:ascii="Tahoma" w:hAnsi="Tahoma" w:cs="Tahoma"/>
      <w:sz w:val="16"/>
      <w:szCs w:val="16"/>
    </w:rPr>
  </w:style>
  <w:style w:type="paragraph" w:styleId="Quote">
    <w:name w:val="Quote"/>
    <w:basedOn w:val="Normal"/>
    <w:next w:val="Normal"/>
    <w:link w:val="QuoteChar"/>
    <w:uiPriority w:val="29"/>
    <w:qFormat/>
    <w:rsid w:val="00C51532"/>
    <w:pPr>
      <w:spacing w:after="200" w:line="276" w:lineRule="auto"/>
    </w:pPr>
    <w:rPr>
      <w:rFonts w:eastAsia="MS Mincho" w:cs="Arial"/>
      <w:i/>
      <w:iCs/>
      <w:color w:val="000000"/>
      <w:lang w:eastAsia="ja-JP"/>
    </w:rPr>
  </w:style>
  <w:style w:type="character" w:customStyle="1" w:styleId="QuoteChar">
    <w:name w:val="Quote Char"/>
    <w:link w:val="Quote"/>
    <w:uiPriority w:val="29"/>
    <w:rsid w:val="00C51532"/>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FC1D6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D6C"/>
    <w:rPr>
      <w:color w:val="9454C3" w:themeColor="hyperlink"/>
      <w:u w:val="single"/>
    </w:rPr>
  </w:style>
  <w:style w:type="character" w:styleId="CommentReference">
    <w:name w:val="annotation reference"/>
    <w:basedOn w:val="DefaultParagraphFont"/>
    <w:uiPriority w:val="99"/>
    <w:semiHidden/>
    <w:unhideWhenUsed/>
    <w:rsid w:val="001500BD"/>
    <w:rPr>
      <w:sz w:val="16"/>
      <w:szCs w:val="16"/>
    </w:rPr>
  </w:style>
  <w:style w:type="paragraph" w:styleId="CommentText">
    <w:name w:val="annotation text"/>
    <w:basedOn w:val="Normal"/>
    <w:link w:val="CommentTextChar"/>
    <w:uiPriority w:val="99"/>
    <w:semiHidden/>
    <w:unhideWhenUsed/>
    <w:rsid w:val="001500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0BD"/>
  </w:style>
  <w:style w:type="paragraph" w:styleId="CommentSubject">
    <w:name w:val="annotation subject"/>
    <w:basedOn w:val="CommentText"/>
    <w:next w:val="CommentText"/>
    <w:link w:val="CommentSubjectChar"/>
    <w:uiPriority w:val="99"/>
    <w:semiHidden/>
    <w:unhideWhenUsed/>
    <w:rsid w:val="001500BD"/>
    <w:rPr>
      <w:b/>
      <w:bCs/>
    </w:rPr>
  </w:style>
  <w:style w:type="character" w:customStyle="1" w:styleId="CommentSubjectChar">
    <w:name w:val="Comment Subject Char"/>
    <w:basedOn w:val="CommentTextChar"/>
    <w:link w:val="CommentSubject"/>
    <w:uiPriority w:val="99"/>
    <w:semiHidden/>
    <w:rsid w:val="001500BD"/>
    <w:rPr>
      <w:b/>
      <w:bCs/>
    </w:rPr>
  </w:style>
  <w:style w:type="table" w:styleId="TableGrid">
    <w:name w:val="Table Grid"/>
    <w:basedOn w:val="TableNormal"/>
    <w:uiPriority w:val="59"/>
    <w:rsid w:val="00BF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ER.Heading 1 Char"/>
    <w:basedOn w:val="DefaultParagraphFont"/>
    <w:link w:val="Heading1"/>
    <w:uiPriority w:val="9"/>
    <w:rsid w:val="00B433B1"/>
    <w:rPr>
      <w:rFonts w:ascii="Arial" w:hAnsi="Arial" w:cs="Arial"/>
      <w:b/>
      <w:sz w:val="56"/>
      <w:szCs w:val="56"/>
    </w:rPr>
  </w:style>
  <w:style w:type="paragraph" w:customStyle="1" w:styleId="OERBracketHeader">
    <w:name w:val="OER.Bracket Header"/>
    <w:qFormat/>
    <w:rsid w:val="00014CAE"/>
    <w:pPr>
      <w:spacing w:after="120"/>
      <w:jc w:val="center"/>
    </w:pPr>
    <w:rPr>
      <w:rFonts w:ascii="Arial Black" w:hAnsi="Arial Black"/>
      <w:sz w:val="24"/>
      <w:szCs w:val="24"/>
    </w:rPr>
  </w:style>
  <w:style w:type="paragraph" w:styleId="BodyText">
    <w:name w:val="Body Text"/>
    <w:aliases w:val="OER.Body Text"/>
    <w:link w:val="BodyTextChar"/>
    <w:uiPriority w:val="99"/>
    <w:unhideWhenUsed/>
    <w:rsid w:val="00B50B68"/>
    <w:pPr>
      <w:spacing w:after="120"/>
    </w:pPr>
    <w:rPr>
      <w:rFonts w:ascii="Arial" w:hAnsi="Arial" w:cs="Arial"/>
      <w:sz w:val="22"/>
      <w:szCs w:val="22"/>
    </w:rPr>
  </w:style>
  <w:style w:type="character" w:customStyle="1" w:styleId="BodyTextChar">
    <w:name w:val="Body Text Char"/>
    <w:aliases w:val="OER.Body Text Char"/>
    <w:basedOn w:val="DefaultParagraphFont"/>
    <w:link w:val="BodyText"/>
    <w:uiPriority w:val="99"/>
    <w:rsid w:val="00B50B68"/>
    <w:rPr>
      <w:rFonts w:ascii="Arial" w:hAnsi="Arial" w:cs="Arial"/>
      <w:sz w:val="22"/>
      <w:szCs w:val="22"/>
    </w:rPr>
  </w:style>
  <w:style w:type="character" w:customStyle="1" w:styleId="Heading2Char">
    <w:name w:val="Heading 2 Char"/>
    <w:aliases w:val="OER.Heading 2 Char"/>
    <w:basedOn w:val="DefaultParagraphFont"/>
    <w:link w:val="Heading2"/>
    <w:uiPriority w:val="9"/>
    <w:rsid w:val="008930D6"/>
    <w:rPr>
      <w:rFonts w:ascii="Arial Black" w:hAnsi="Arial Black" w:cs="Calibri"/>
      <w:color w:val="231F20"/>
      <w:sz w:val="24"/>
      <w:szCs w:val="28"/>
    </w:rPr>
  </w:style>
  <w:style w:type="paragraph" w:customStyle="1" w:styleId="OERNumberedList">
    <w:name w:val="OER.Numbered List"/>
    <w:basedOn w:val="BodyText"/>
    <w:qFormat/>
    <w:rsid w:val="00B50B68"/>
    <w:pPr>
      <w:numPr>
        <w:numId w:val="17"/>
      </w:numPr>
      <w:ind w:left="360"/>
    </w:pPr>
  </w:style>
  <w:style w:type="paragraph" w:customStyle="1" w:styleId="OERSidebarSubhead">
    <w:name w:val="OER.Sidebar Subhead"/>
    <w:basedOn w:val="BodyText"/>
    <w:qFormat/>
    <w:rsid w:val="00307E55"/>
    <w:pPr>
      <w:spacing w:after="0"/>
    </w:pPr>
    <w:rPr>
      <w:rFonts w:ascii="Arial Narrow" w:hAnsi="Arial Narrow"/>
      <w:b/>
    </w:rPr>
  </w:style>
  <w:style w:type="paragraph" w:customStyle="1" w:styleId="OERSidebarHeader">
    <w:name w:val="OER.Sidebar Header"/>
    <w:qFormat/>
    <w:rsid w:val="00B50B68"/>
    <w:pPr>
      <w:spacing w:after="120"/>
    </w:pPr>
    <w:rPr>
      <w:rFonts w:ascii="Arial" w:hAnsi="Arial" w:cs="Arial"/>
      <w:b/>
      <w:color w:val="231F20"/>
      <w:sz w:val="24"/>
      <w:szCs w:val="28"/>
    </w:rPr>
  </w:style>
  <w:style w:type="paragraph" w:customStyle="1" w:styleId="OERSidebarText">
    <w:name w:val="OER.Sidebar Text"/>
    <w:qFormat/>
    <w:rsid w:val="00307E55"/>
    <w:pPr>
      <w:spacing w:after="120" w:line="300" w:lineRule="exact"/>
    </w:pPr>
    <w:rPr>
      <w:rFonts w:ascii="Arial Narrow" w:hAnsi="Arial Narrow" w:cs="Arial"/>
      <w:sz w:val="22"/>
      <w:szCs w:val="22"/>
    </w:rPr>
  </w:style>
  <w:style w:type="paragraph" w:customStyle="1" w:styleId="OERSidebarBullets">
    <w:name w:val="OER.Sidebar Bullets"/>
    <w:qFormat/>
    <w:rsid w:val="00465F45"/>
    <w:pPr>
      <w:numPr>
        <w:numId w:val="19"/>
      </w:numPr>
      <w:spacing w:after="120"/>
    </w:pPr>
    <w:rPr>
      <w:rFonts w:ascii="Arial Narrow" w:hAnsi="Arial Narrow"/>
      <w:color w:val="231F20"/>
      <w:sz w:val="22"/>
    </w:rPr>
  </w:style>
  <w:style w:type="paragraph" w:customStyle="1" w:styleId="OERBracketBullets">
    <w:name w:val="OER.Bracket Bullets"/>
    <w:qFormat/>
    <w:rsid w:val="00465F45"/>
    <w:pPr>
      <w:ind w:left="360"/>
    </w:pPr>
    <w:rPr>
      <w:rFonts w:ascii="Arial" w:hAnsi="Arial"/>
      <w:b/>
      <w:color w:val="231F20"/>
      <w:sz w:val="22"/>
    </w:rPr>
  </w:style>
  <w:style w:type="paragraph" w:customStyle="1" w:styleId="OERActionBoxHeader">
    <w:name w:val="OER.Action Box Header"/>
    <w:basedOn w:val="Headline"/>
    <w:qFormat/>
    <w:rsid w:val="00B433B1"/>
    <w:pPr>
      <w:spacing w:before="240"/>
      <w:jc w:val="center"/>
    </w:pPr>
    <w:rPr>
      <w:color w:val="auto"/>
      <w:sz w:val="50"/>
    </w:rPr>
  </w:style>
  <w:style w:type="character" w:styleId="FollowedHyperlink">
    <w:name w:val="FollowedHyperlink"/>
    <w:basedOn w:val="DefaultParagraphFont"/>
    <w:uiPriority w:val="99"/>
    <w:semiHidden/>
    <w:unhideWhenUsed/>
    <w:rsid w:val="0036140D"/>
    <w:rPr>
      <w:color w:val="3EBBF0" w:themeColor="followedHyperlink"/>
      <w:u w:val="single"/>
    </w:rPr>
  </w:style>
  <w:style w:type="character" w:styleId="Emphasis">
    <w:name w:val="Emphasis"/>
    <w:basedOn w:val="DefaultParagraphFont"/>
    <w:uiPriority w:val="20"/>
    <w:qFormat/>
    <w:rsid w:val="00C4478B"/>
    <w:rPr>
      <w:i/>
      <w:iCs/>
    </w:rPr>
  </w:style>
  <w:style w:type="paragraph" w:styleId="Header">
    <w:name w:val="header"/>
    <w:basedOn w:val="Normal"/>
    <w:link w:val="HeaderChar"/>
    <w:uiPriority w:val="99"/>
    <w:unhideWhenUsed/>
    <w:rsid w:val="0029322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3223"/>
    <w:rPr>
      <w:sz w:val="24"/>
      <w:szCs w:val="24"/>
    </w:rPr>
  </w:style>
  <w:style w:type="paragraph" w:styleId="Footer">
    <w:name w:val="footer"/>
    <w:link w:val="FooterChar"/>
    <w:uiPriority w:val="99"/>
    <w:unhideWhenUsed/>
    <w:rsid w:val="005155FA"/>
    <w:pPr>
      <w:tabs>
        <w:tab w:val="center" w:pos="4680"/>
        <w:tab w:val="right" w:pos="9360"/>
      </w:tabs>
    </w:pPr>
    <w:rPr>
      <w:rFonts w:ascii="Arial" w:hAnsi="Arial"/>
      <w:sz w:val="16"/>
      <w:szCs w:val="24"/>
    </w:rPr>
  </w:style>
  <w:style w:type="character" w:customStyle="1" w:styleId="FooterChar">
    <w:name w:val="Footer Char"/>
    <w:basedOn w:val="DefaultParagraphFont"/>
    <w:link w:val="Footer"/>
    <w:uiPriority w:val="99"/>
    <w:rsid w:val="005155FA"/>
    <w:rPr>
      <w:rFonts w:ascii="Arial" w:hAnsi="Arial"/>
      <w:sz w:val="16"/>
      <w:szCs w:val="24"/>
    </w:rPr>
  </w:style>
  <w:style w:type="paragraph" w:styleId="FootnoteText">
    <w:name w:val="footnote text"/>
    <w:basedOn w:val="Normal"/>
    <w:link w:val="FootnoteTextChar"/>
    <w:uiPriority w:val="99"/>
    <w:semiHidden/>
    <w:unhideWhenUsed/>
    <w:rsid w:val="008530A7"/>
    <w:rPr>
      <w:sz w:val="20"/>
      <w:szCs w:val="20"/>
    </w:rPr>
  </w:style>
  <w:style w:type="character" w:customStyle="1" w:styleId="FootnoteTextChar">
    <w:name w:val="Footnote Text Char"/>
    <w:basedOn w:val="DefaultParagraphFont"/>
    <w:link w:val="FootnoteText"/>
    <w:uiPriority w:val="99"/>
    <w:semiHidden/>
    <w:rsid w:val="008530A7"/>
    <w:rPr>
      <w:rFonts w:ascii="Calibri" w:eastAsiaTheme="minorHAnsi" w:hAnsi="Calibri" w:cs="Calibri"/>
    </w:rPr>
  </w:style>
  <w:style w:type="character" w:styleId="FootnoteReference">
    <w:name w:val="footnote reference"/>
    <w:basedOn w:val="DefaultParagraphFont"/>
    <w:uiPriority w:val="99"/>
    <w:semiHidden/>
    <w:unhideWhenUsed/>
    <w:rsid w:val="008530A7"/>
    <w:rPr>
      <w:vertAlign w:val="superscript"/>
    </w:rPr>
  </w:style>
  <w:style w:type="character" w:styleId="UnresolvedMention">
    <w:name w:val="Unresolved Mention"/>
    <w:basedOn w:val="DefaultParagraphFont"/>
    <w:uiPriority w:val="99"/>
    <w:semiHidden/>
    <w:unhideWhenUsed/>
    <w:rsid w:val="0091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198">
      <w:bodyDiv w:val="1"/>
      <w:marLeft w:val="0"/>
      <w:marRight w:val="0"/>
      <w:marTop w:val="0"/>
      <w:marBottom w:val="0"/>
      <w:divBdr>
        <w:top w:val="none" w:sz="0" w:space="0" w:color="auto"/>
        <w:left w:val="none" w:sz="0" w:space="0" w:color="auto"/>
        <w:bottom w:val="none" w:sz="0" w:space="0" w:color="auto"/>
        <w:right w:val="none" w:sz="0" w:space="0" w:color="auto"/>
      </w:divBdr>
    </w:div>
    <w:div w:id="208034625">
      <w:bodyDiv w:val="1"/>
      <w:marLeft w:val="0"/>
      <w:marRight w:val="0"/>
      <w:marTop w:val="0"/>
      <w:marBottom w:val="0"/>
      <w:divBdr>
        <w:top w:val="none" w:sz="0" w:space="0" w:color="auto"/>
        <w:left w:val="none" w:sz="0" w:space="0" w:color="auto"/>
        <w:bottom w:val="none" w:sz="0" w:space="0" w:color="auto"/>
        <w:right w:val="none" w:sz="0" w:space="0" w:color="auto"/>
      </w:divBdr>
    </w:div>
    <w:div w:id="1058357284">
      <w:bodyDiv w:val="1"/>
      <w:marLeft w:val="0"/>
      <w:marRight w:val="0"/>
      <w:marTop w:val="0"/>
      <w:marBottom w:val="0"/>
      <w:divBdr>
        <w:top w:val="none" w:sz="0" w:space="0" w:color="auto"/>
        <w:left w:val="none" w:sz="0" w:space="0" w:color="auto"/>
        <w:bottom w:val="none" w:sz="0" w:space="0" w:color="auto"/>
        <w:right w:val="none" w:sz="0" w:space="0" w:color="auto"/>
      </w:divBdr>
    </w:div>
    <w:div w:id="10583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creativecommons.org/licens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sdl.org/" TargetMode="External"/><Relationship Id="rId17" Type="http://schemas.openxmlformats.org/officeDocument/2006/relationships/hyperlink" Target="https://creativecommons.org/licenses/" TargetMode="External"/><Relationship Id="rId2" Type="http://schemas.openxmlformats.org/officeDocument/2006/relationships/numbering" Target="numbering.xml"/><Relationship Id="rId16" Type="http://schemas.openxmlformats.org/officeDocument/2006/relationships/hyperlink" Target="http://techtipsforteachers.weebly.com/blog/effective-internet-search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creativecommons.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merlot.org/merlot/index.ht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pencontent.org/blog/archives/3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ffy\Downloads\TS010379459.dot"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1E7F3B-D9DD-4C17-9BCE-DDBAAB24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TS010379459</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Educational Resources: A Fact Sheet for Adult Educators</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A Fact Sheet for Adult Educators</dc:title>
  <dc:subject>OER</dc:subject>
  <dc:creator>Beall, Kaye</dc:creator>
  <cp:lastModifiedBy>Angela Gengarelly</cp:lastModifiedBy>
  <cp:revision>4</cp:revision>
  <dcterms:created xsi:type="dcterms:W3CDTF">2019-04-27T21:31:00Z</dcterms:created>
  <dcterms:modified xsi:type="dcterms:W3CDTF">2019-04-27T21:49:00Z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