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96" w:rsidRPr="00514396" w:rsidRDefault="00514396" w:rsidP="0051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bidi="he-IL"/>
        </w:rPr>
        <w:t>Final Paper Checklist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Formatting/MLA conventions: 15 points</w:t>
      </w:r>
    </w:p>
    <w:p w:rsidR="00514396" w:rsidRPr="00514396" w:rsidRDefault="00514396" w:rsidP="005143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</w:t>
      </w:r>
    </w:p>
    <w:p w:rsidR="00514396" w:rsidRPr="00514396" w:rsidRDefault="003D4B28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___F</w:t>
      </w:r>
      <w:r w:rsid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ont,</w:t>
      </w:r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</w:t>
      </w:r>
      <w:bookmarkStart w:id="0" w:name="_GoBack"/>
      <w:bookmarkEnd w:id="0"/>
      <w:r w:rsidR="00514396"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title, spacing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___MLA in-text citations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___Works Cited with at least 5 credible sources in </w:t>
      </w:r>
    </w:p>
    <w:p w:rsidR="00514396" w:rsidRPr="00514396" w:rsidRDefault="00514396" w:rsidP="00514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MLA format on separate page (5)</w:t>
      </w:r>
    </w:p>
    <w:p w:rsidR="00514396" w:rsidRPr="00514396" w:rsidRDefault="00514396" w:rsidP="00514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Introduction, conclusion, and thesis: 20 points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___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Attention grabbing intro that is interesting, </w:t>
      </w:r>
    </w:p>
    <w:p w:rsidR="00514396" w:rsidRPr="00514396" w:rsidRDefault="00514396" w:rsidP="00514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creative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, not cliché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___Appropriate background material that </w:t>
      </w:r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transitions </w:t>
      </w:r>
    </w:p>
    <w:p w:rsidR="00514396" w:rsidRPr="00514396" w:rsidRDefault="00514396" w:rsidP="005143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from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the intro to the thesis smoothly and provides necessary background information on the research paper topic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___Thesis statement that contains a clear opinion </w:t>
      </w:r>
    </w:p>
    <w:p w:rsidR="00514396" w:rsidRPr="00514396" w:rsidRDefault="00514396" w:rsidP="005143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or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argument (not a question)of an appropriate scope for a 5-6 page paper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___Conclusion </w:t>
      </w:r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that 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summarizes </w:t>
      </w:r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the 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main argument then applies </w:t>
      </w:r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the 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topic to </w:t>
      </w:r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the 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readers by showing how to apply </w:t>
      </w:r>
    </w:p>
    <w:p w:rsidR="00514396" w:rsidRPr="00514396" w:rsidRDefault="00514396" w:rsidP="005143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the</w:t>
      </w:r>
      <w:proofErr w:type="gramEnd"/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information learned.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Topic sentences and Organization: 15 points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___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Each paragraph has a clear topic sentence that </w:t>
      </w:r>
    </w:p>
    <w:p w:rsidR="00514396" w:rsidRPr="00514396" w:rsidRDefault="00514396" w:rsidP="005143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contains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an opinion or argument relating back to thesis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___Topic sentences provide clear transitions from </w:t>
      </w:r>
    </w:p>
    <w:p w:rsidR="00514396" w:rsidRPr="00514396" w:rsidRDefault="00514396" w:rsidP="00514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previous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paragraphs where necessary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___Each paragraph stays on track of the topic </w:t>
      </w:r>
    </w:p>
    <w:p w:rsidR="00514396" w:rsidRPr="00514396" w:rsidRDefault="00514396" w:rsidP="005143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sentence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,  proving it fully without wandering on tangents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Use of Sources: 20 points (quotes, paraphrases, summaries should be about 30% of paper combined)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F9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___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Sources that are credible, balanced, and contain appropriate depth of </w:t>
      </w: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information  (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5)</w:t>
      </w:r>
    </w:p>
    <w:p w:rsidR="00514396" w:rsidRPr="00514396" w:rsidRDefault="00514396" w:rsidP="00F9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___Use of </w:t>
      </w:r>
      <w:proofErr w:type="gramStart"/>
      <w:r w:rsidR="00F9180E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heart-rendering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quotes and correct paraphrases </w:t>
      </w:r>
    </w:p>
    <w:p w:rsidR="00514396" w:rsidRPr="00514396" w:rsidRDefault="00514396" w:rsidP="00514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and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summaries in every body paragraph(5)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___Sources are introduced, integrated, and </w:t>
      </w:r>
    </w:p>
    <w:p w:rsidR="00514396" w:rsidRPr="00514396" w:rsidRDefault="00514396" w:rsidP="00514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lastRenderedPageBreak/>
        <w:t>explained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in your words. Never “stack” quotes, </w:t>
      </w:r>
    </w:p>
    <w:p w:rsidR="00514396" w:rsidRPr="00514396" w:rsidRDefault="00514396" w:rsidP="005143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begin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or end a paragraph with a quote, or let it stand without explanation and analysis. See Synthesizing Sources handout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___All outside sources are documented using in-text </w:t>
      </w:r>
    </w:p>
    <w:p w:rsidR="00514396" w:rsidRPr="00514396" w:rsidRDefault="00514396" w:rsidP="00514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references</w:t>
      </w: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.(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5)</w:t>
      </w:r>
    </w:p>
    <w:p w:rsidR="00514396" w:rsidRPr="00514396" w:rsidRDefault="00514396" w:rsidP="00514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Persuasive Voice and Style (15 points)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F9180E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___Reader hear</w:t>
      </w:r>
      <w:r w:rsidR="00514396"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YOUR voice and YOUR opinions </w:t>
      </w:r>
    </w:p>
    <w:p w:rsidR="00514396" w:rsidRPr="00514396" w:rsidRDefault="00514396" w:rsidP="005143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throughout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, and sources are used to back YOUR arguments.(5)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___You use clear, correct, persuasive language that </w:t>
      </w:r>
    </w:p>
    <w:p w:rsidR="00514396" w:rsidRPr="00514396" w:rsidRDefault="00514396" w:rsidP="00F918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keeps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</w:t>
      </w:r>
      <w:r w:rsidR="00F9180E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the 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reader interested throughout</w:t>
      </w:r>
      <w:r w:rsidR="00F9180E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.</w:t>
      </w:r>
      <w:r w:rsidR="00F9180E"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___At some point you include opposing arguments, </w:t>
      </w:r>
    </w:p>
    <w:p w:rsidR="00514396" w:rsidRPr="00514396" w:rsidRDefault="00514396" w:rsidP="00F918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then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</w:t>
      </w:r>
      <w:r w:rsidR="00F9180E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acknowledge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them to show you are </w:t>
      </w:r>
    </w:p>
    <w:p w:rsidR="00514396" w:rsidRPr="00514396" w:rsidRDefault="00514396" w:rsidP="00514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informed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on all sides of the issue. 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Grammar and Mechanics (15 points)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bidi="he-IL"/>
        </w:rPr>
        <w:t>___</w:t>
      </w: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No first or second person (first person is only acceptable if the writer is talking about a personal experience with the subject</w:t>
      </w:r>
      <w:proofErr w:type="gramStart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)(</w:t>
      </w:r>
      <w:proofErr w:type="gramEnd"/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NO I, me, you, your)(5)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___No fragments, comma splices, run on sentences </w:t>
      </w:r>
    </w:p>
    <w:p w:rsidR="00514396" w:rsidRPr="00514396" w:rsidRDefault="00514396" w:rsidP="00514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(5)</w:t>
      </w: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14396" w:rsidRPr="00514396" w:rsidRDefault="00514396" w:rsidP="005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 xml:space="preserve">  ___Proof read for missing words or awkward wording, capitalization and punctuation (5)</w:t>
      </w:r>
    </w:p>
    <w:p w:rsidR="00514396" w:rsidRPr="00514396" w:rsidRDefault="00514396" w:rsidP="00514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14396">
        <w:rPr>
          <w:rFonts w:ascii="Courier New" w:eastAsia="Times New Roman" w:hAnsi="Courier New" w:cs="Courier New"/>
          <w:color w:val="000000"/>
          <w:sz w:val="26"/>
          <w:szCs w:val="26"/>
          <w:lang w:bidi="he-IL"/>
        </w:rPr>
        <w:t>(5)</w:t>
      </w:r>
    </w:p>
    <w:p w:rsidR="00CE6E3B" w:rsidRDefault="00CE6E3B"/>
    <w:sectPr w:rsidR="00CE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96"/>
    <w:rsid w:val="003D4B28"/>
    <w:rsid w:val="00514396"/>
    <w:rsid w:val="00CE6E3B"/>
    <w:rsid w:val="00F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819F"/>
  <w15:chartTrackingRefBased/>
  <w15:docId w15:val="{A81898B1-D0CD-4C58-A00D-DBD3678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Lutheran School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AmyJo Murphy</dc:creator>
  <cp:keywords/>
  <dc:description/>
  <cp:lastModifiedBy>AmyJo Murphy</cp:lastModifiedBy>
  <cp:revision>2</cp:revision>
  <dcterms:created xsi:type="dcterms:W3CDTF">2019-02-27T19:54:00Z</dcterms:created>
  <dcterms:modified xsi:type="dcterms:W3CDTF">2019-02-27T20:09:00Z</dcterms:modified>
</cp:coreProperties>
</file>