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5E33" w:rsidRDefault="00055E33"/>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7800"/>
        <w:gridCol w:w="1470"/>
      </w:tblGrid>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PAGE</w:t>
            </w:r>
          </w:p>
        </w:tc>
        <w:tc>
          <w:tcPr>
            <w:tcW w:w="780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TITLE</w:t>
            </w:r>
          </w:p>
        </w:tc>
        <w:tc>
          <w:tcPr>
            <w:tcW w:w="147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DATE</w:t>
            </w: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2</w:t>
            </w:r>
          </w:p>
        </w:tc>
        <w:tc>
          <w:tcPr>
            <w:tcW w:w="780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Design Brief</w:t>
            </w: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3</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4</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5</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6</w:t>
            </w:r>
          </w:p>
        </w:tc>
        <w:tc>
          <w:tcPr>
            <w:tcW w:w="780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Decision Matrix</w:t>
            </w: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7</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8</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9</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CF3202">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10</w:t>
            </w: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r w:rsidR="00055E33">
        <w:tc>
          <w:tcPr>
            <w:tcW w:w="153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780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c>
          <w:tcPr>
            <w:tcW w:w="1470" w:type="dxa"/>
            <w:shd w:val="clear" w:color="auto" w:fill="auto"/>
            <w:tcMar>
              <w:top w:w="100" w:type="dxa"/>
              <w:left w:w="100" w:type="dxa"/>
              <w:bottom w:w="100" w:type="dxa"/>
              <w:right w:w="100" w:type="dxa"/>
            </w:tcMar>
          </w:tcPr>
          <w:p w:rsidR="00055E33" w:rsidRDefault="00055E33">
            <w:pPr>
              <w:widowControl w:val="0"/>
              <w:pBdr>
                <w:top w:val="nil"/>
                <w:left w:val="nil"/>
                <w:bottom w:val="nil"/>
                <w:right w:val="nil"/>
                <w:between w:val="nil"/>
              </w:pBdr>
              <w:spacing w:line="240" w:lineRule="auto"/>
              <w:jc w:val="center"/>
              <w:rPr>
                <w:rFonts w:ascii="Architects Daughter" w:eastAsia="Architects Daughter" w:hAnsi="Architects Daughter" w:cs="Architects Daughter"/>
                <w:sz w:val="28"/>
                <w:szCs w:val="28"/>
              </w:rPr>
            </w:pPr>
          </w:p>
        </w:tc>
      </w:tr>
    </w:tbl>
    <w:p w:rsidR="00055E33" w:rsidRDefault="00055E33"/>
    <w:tbl>
      <w:tblPr>
        <w:tblStyle w:val="a0"/>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8730"/>
      </w:tblGrid>
      <w:tr w:rsidR="00055E33" w:rsidTr="00CF3202">
        <w:trPr>
          <w:trHeight w:val="500"/>
        </w:trPr>
        <w:tc>
          <w:tcPr>
            <w:tcW w:w="2070" w:type="dxa"/>
            <w:vAlign w:val="center"/>
          </w:tcPr>
          <w:p w:rsidR="00055E33" w:rsidRDefault="00CF3202">
            <w:pPr>
              <w:spacing w:line="240" w:lineRule="auto"/>
              <w:ind w:left="720" w:right="120"/>
              <w:jc w:val="right"/>
              <w:rPr>
                <w:sz w:val="24"/>
                <w:szCs w:val="24"/>
              </w:rPr>
            </w:pPr>
            <w:r>
              <w:rPr>
                <w:sz w:val="24"/>
                <w:szCs w:val="24"/>
              </w:rPr>
              <w:t>Client:</w:t>
            </w:r>
          </w:p>
        </w:tc>
        <w:tc>
          <w:tcPr>
            <w:tcW w:w="8730" w:type="dxa"/>
            <w:vAlign w:val="center"/>
          </w:tcPr>
          <w:p w:rsidR="00055E33" w:rsidRDefault="00CF3202">
            <w:pPr>
              <w:spacing w:line="240" w:lineRule="auto"/>
              <w:ind w:left="240" w:right="210"/>
              <w:rPr>
                <w:rFonts w:ascii="Architects Daughter" w:eastAsia="Architects Daughter" w:hAnsi="Architects Daughter" w:cs="Architects Daughter"/>
                <w:sz w:val="24"/>
                <w:szCs w:val="24"/>
              </w:rPr>
            </w:pPr>
            <w:hyperlink r:id="rId7">
              <w:r>
                <w:rPr>
                  <w:rFonts w:ascii="Architects Daughter" w:eastAsia="Architects Daughter" w:hAnsi="Architects Daughter" w:cs="Architects Daughter"/>
                  <w:color w:val="1155CC"/>
                  <w:sz w:val="24"/>
                  <w:szCs w:val="24"/>
                  <w:u w:val="single"/>
                </w:rPr>
                <w:t>Bridges to Prosperity</w:t>
              </w:r>
            </w:hyperlink>
          </w:p>
        </w:tc>
      </w:tr>
      <w:tr w:rsidR="00055E33" w:rsidTr="00CF3202">
        <w:trPr>
          <w:trHeight w:val="300"/>
        </w:trPr>
        <w:tc>
          <w:tcPr>
            <w:tcW w:w="10800" w:type="dxa"/>
            <w:gridSpan w:val="2"/>
            <w:vAlign w:val="center"/>
          </w:tcPr>
          <w:p w:rsidR="00055E33" w:rsidRDefault="00055E33">
            <w:pPr>
              <w:spacing w:line="240" w:lineRule="auto"/>
              <w:ind w:left="240" w:right="210"/>
              <w:rPr>
                <w:rFonts w:ascii="Architects Daughter" w:eastAsia="Architects Daughter" w:hAnsi="Architects Daughter" w:cs="Architects Daughter"/>
                <w:sz w:val="18"/>
                <w:szCs w:val="18"/>
              </w:rPr>
            </w:pPr>
          </w:p>
        </w:tc>
      </w:tr>
      <w:tr w:rsidR="00055E33" w:rsidTr="00CF3202">
        <w:trPr>
          <w:trHeight w:val="580"/>
        </w:trPr>
        <w:tc>
          <w:tcPr>
            <w:tcW w:w="2070" w:type="dxa"/>
            <w:vAlign w:val="center"/>
          </w:tcPr>
          <w:p w:rsidR="00055E33" w:rsidRDefault="00CF3202">
            <w:pPr>
              <w:spacing w:line="240" w:lineRule="auto"/>
              <w:ind w:left="90" w:right="120"/>
              <w:jc w:val="right"/>
              <w:rPr>
                <w:sz w:val="24"/>
                <w:szCs w:val="24"/>
              </w:rPr>
            </w:pPr>
            <w:r>
              <w:rPr>
                <w:sz w:val="24"/>
                <w:szCs w:val="24"/>
              </w:rPr>
              <w:t>Designer:</w:t>
            </w:r>
          </w:p>
        </w:tc>
        <w:tc>
          <w:tcPr>
            <w:tcW w:w="8730" w:type="dxa"/>
            <w:vAlign w:val="center"/>
          </w:tcPr>
          <w:p w:rsidR="00055E33" w:rsidRDefault="00055E33">
            <w:pPr>
              <w:spacing w:line="240" w:lineRule="auto"/>
              <w:ind w:left="240" w:right="210"/>
              <w:rPr>
                <w:rFonts w:ascii="Architects Daughter" w:eastAsia="Architects Daughter" w:hAnsi="Architects Daughter" w:cs="Architects Daughter"/>
                <w:sz w:val="24"/>
                <w:szCs w:val="24"/>
              </w:rPr>
            </w:pPr>
          </w:p>
        </w:tc>
      </w:tr>
      <w:tr w:rsidR="00055E33" w:rsidTr="00CF3202">
        <w:trPr>
          <w:trHeight w:val="140"/>
        </w:trPr>
        <w:tc>
          <w:tcPr>
            <w:tcW w:w="10800" w:type="dxa"/>
            <w:gridSpan w:val="2"/>
            <w:vAlign w:val="center"/>
          </w:tcPr>
          <w:p w:rsidR="00055E33" w:rsidRDefault="00055E33">
            <w:pPr>
              <w:spacing w:line="240" w:lineRule="auto"/>
              <w:ind w:left="240" w:right="210"/>
              <w:rPr>
                <w:rFonts w:ascii="Architects Daughter" w:eastAsia="Architects Daughter" w:hAnsi="Architects Daughter" w:cs="Architects Daughter"/>
                <w:sz w:val="24"/>
                <w:szCs w:val="24"/>
              </w:rPr>
            </w:pPr>
          </w:p>
        </w:tc>
      </w:tr>
      <w:tr w:rsidR="00055E33" w:rsidTr="00CF3202">
        <w:trPr>
          <w:trHeight w:val="540"/>
        </w:trPr>
        <w:tc>
          <w:tcPr>
            <w:tcW w:w="2070" w:type="dxa"/>
            <w:vAlign w:val="center"/>
          </w:tcPr>
          <w:p w:rsidR="00055E33" w:rsidRDefault="00CF3202">
            <w:pPr>
              <w:spacing w:line="240" w:lineRule="auto"/>
              <w:ind w:left="90" w:right="120"/>
              <w:jc w:val="right"/>
              <w:rPr>
                <w:sz w:val="24"/>
                <w:szCs w:val="24"/>
              </w:rPr>
            </w:pPr>
            <w:r>
              <w:rPr>
                <w:sz w:val="24"/>
                <w:szCs w:val="24"/>
              </w:rPr>
              <w:t>Problem Statement:</w:t>
            </w:r>
          </w:p>
        </w:tc>
        <w:tc>
          <w:tcPr>
            <w:tcW w:w="8730" w:type="dxa"/>
            <w:vAlign w:val="center"/>
          </w:tcPr>
          <w:p w:rsidR="00055E33" w:rsidRDefault="00CF3202">
            <w:pPr>
              <w:spacing w:line="240" w:lineRule="auto"/>
              <w:ind w:left="240" w:right="21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Citizens have trouble crossing gorges in isolated rural locations of the world especially in the times of significant rainfall (flooding). By connecting communities, people have access to food, better health, school, and work opportuniti</w:t>
            </w:r>
            <w:r>
              <w:rPr>
                <w:rFonts w:ascii="Architects Daughter" w:eastAsia="Architects Daughter" w:hAnsi="Architects Daughter" w:cs="Architects Daughter"/>
                <w:sz w:val="24"/>
                <w:szCs w:val="24"/>
              </w:rPr>
              <w:t>es.</w:t>
            </w:r>
          </w:p>
        </w:tc>
      </w:tr>
      <w:tr w:rsidR="00055E33" w:rsidTr="00CF3202">
        <w:trPr>
          <w:trHeight w:val="180"/>
        </w:trPr>
        <w:tc>
          <w:tcPr>
            <w:tcW w:w="10800" w:type="dxa"/>
            <w:gridSpan w:val="2"/>
            <w:vAlign w:val="center"/>
          </w:tcPr>
          <w:p w:rsidR="00055E33" w:rsidRDefault="00055E33">
            <w:pPr>
              <w:spacing w:line="240" w:lineRule="auto"/>
              <w:ind w:left="240" w:right="210"/>
              <w:rPr>
                <w:rFonts w:ascii="Architects Daughter" w:eastAsia="Architects Daughter" w:hAnsi="Architects Daughter" w:cs="Architects Daughter"/>
                <w:sz w:val="24"/>
                <w:szCs w:val="24"/>
              </w:rPr>
            </w:pPr>
          </w:p>
        </w:tc>
      </w:tr>
      <w:tr w:rsidR="00055E33" w:rsidTr="00CF3202">
        <w:trPr>
          <w:trHeight w:val="540"/>
        </w:trPr>
        <w:tc>
          <w:tcPr>
            <w:tcW w:w="2070" w:type="dxa"/>
            <w:vAlign w:val="center"/>
          </w:tcPr>
          <w:p w:rsidR="00055E33" w:rsidRDefault="00CF3202">
            <w:pPr>
              <w:spacing w:line="240" w:lineRule="auto"/>
              <w:ind w:left="90" w:right="120"/>
              <w:jc w:val="right"/>
              <w:rPr>
                <w:sz w:val="24"/>
                <w:szCs w:val="24"/>
              </w:rPr>
            </w:pPr>
            <w:r>
              <w:rPr>
                <w:sz w:val="24"/>
                <w:szCs w:val="24"/>
              </w:rPr>
              <w:t>Design Statement:</w:t>
            </w:r>
          </w:p>
        </w:tc>
        <w:tc>
          <w:tcPr>
            <w:tcW w:w="8730" w:type="dxa"/>
            <w:vAlign w:val="center"/>
          </w:tcPr>
          <w:p w:rsidR="00055E33" w:rsidRDefault="00CF3202">
            <w:pPr>
              <w:spacing w:line="240" w:lineRule="auto"/>
              <w:ind w:left="240" w:right="21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Design, build and test a single-span paper bridge that maximizes the weight held by a continuous route of paper.</w:t>
            </w:r>
          </w:p>
        </w:tc>
      </w:tr>
      <w:tr w:rsidR="00055E33" w:rsidTr="00CF3202">
        <w:trPr>
          <w:trHeight w:val="200"/>
        </w:trPr>
        <w:tc>
          <w:tcPr>
            <w:tcW w:w="10800" w:type="dxa"/>
            <w:gridSpan w:val="2"/>
            <w:vAlign w:val="center"/>
          </w:tcPr>
          <w:p w:rsidR="00055E33" w:rsidRDefault="00055E33">
            <w:pPr>
              <w:spacing w:line="240" w:lineRule="auto"/>
              <w:ind w:left="240" w:right="210"/>
              <w:rPr>
                <w:rFonts w:ascii="Architects Daughter" w:eastAsia="Architects Daughter" w:hAnsi="Architects Daughter" w:cs="Architects Daughter"/>
                <w:sz w:val="24"/>
                <w:szCs w:val="24"/>
              </w:rPr>
            </w:pPr>
          </w:p>
        </w:tc>
      </w:tr>
      <w:tr w:rsidR="00055E33" w:rsidTr="00CF3202">
        <w:trPr>
          <w:trHeight w:val="560"/>
        </w:trPr>
        <w:tc>
          <w:tcPr>
            <w:tcW w:w="2070" w:type="dxa"/>
            <w:vAlign w:val="center"/>
          </w:tcPr>
          <w:p w:rsidR="00055E33" w:rsidRDefault="00CF3202">
            <w:pPr>
              <w:spacing w:line="240" w:lineRule="auto"/>
              <w:ind w:left="90" w:right="120"/>
              <w:jc w:val="right"/>
              <w:rPr>
                <w:sz w:val="24"/>
                <w:szCs w:val="24"/>
              </w:rPr>
            </w:pPr>
            <w:r>
              <w:rPr>
                <w:sz w:val="24"/>
                <w:szCs w:val="24"/>
              </w:rPr>
              <w:t>Specifications:</w:t>
            </w:r>
          </w:p>
        </w:tc>
        <w:tc>
          <w:tcPr>
            <w:tcW w:w="8730" w:type="dxa"/>
            <w:vAlign w:val="center"/>
          </w:tcPr>
          <w:p w:rsidR="00055E33" w:rsidRDefault="00CF3202">
            <w:pPr>
              <w:numPr>
                <w:ilvl w:val="0"/>
                <w:numId w:val="2"/>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cardstock must form a continuous chain of connectivity from one block to another without touching anything other than the two supports.</w:t>
            </w:r>
          </w:p>
          <w:p w:rsidR="00055E33" w:rsidRDefault="00CF3202">
            <w:pPr>
              <w:numPr>
                <w:ilvl w:val="0"/>
                <w:numId w:val="2"/>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Paper-to-paper linkage </w:t>
            </w:r>
            <w:proofErr w:type="gramStart"/>
            <w:r>
              <w:rPr>
                <w:rFonts w:ascii="Architects Daughter" w:eastAsia="Architects Daughter" w:hAnsi="Architects Daughter" w:cs="Architects Daughter"/>
                <w:sz w:val="24"/>
                <w:szCs w:val="24"/>
              </w:rPr>
              <w:t>will be considered</w:t>
            </w:r>
            <w:proofErr w:type="gramEnd"/>
            <w:r>
              <w:rPr>
                <w:rFonts w:ascii="Architects Daughter" w:eastAsia="Architects Daughter" w:hAnsi="Architects Daughter" w:cs="Architects Daughter"/>
                <w:sz w:val="24"/>
                <w:szCs w:val="24"/>
              </w:rPr>
              <w:t xml:space="preserve"> continuous.</w:t>
            </w:r>
          </w:p>
          <w:p w:rsidR="00055E33" w:rsidRDefault="00CF3202">
            <w:pPr>
              <w:numPr>
                <w:ilvl w:val="0"/>
                <w:numId w:val="2"/>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Both blocks are at the same height.</w:t>
            </w:r>
          </w:p>
          <w:p w:rsidR="00055E33" w:rsidRDefault="00CF3202">
            <w:pPr>
              <w:numPr>
                <w:ilvl w:val="0"/>
                <w:numId w:val="2"/>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Cardstock </w:t>
            </w:r>
            <w:proofErr w:type="gramStart"/>
            <w:r>
              <w:rPr>
                <w:rFonts w:ascii="Architects Daughter" w:eastAsia="Architects Daughter" w:hAnsi="Architects Daughter" w:cs="Architects Daughter"/>
                <w:sz w:val="24"/>
                <w:szCs w:val="24"/>
              </w:rPr>
              <w:t>can be modified</w:t>
            </w:r>
            <w:proofErr w:type="gramEnd"/>
            <w:r>
              <w:rPr>
                <w:rFonts w:ascii="Architects Daughter" w:eastAsia="Architects Daughter" w:hAnsi="Architects Daughter" w:cs="Architects Daughter"/>
                <w:sz w:val="24"/>
                <w:szCs w:val="24"/>
              </w:rPr>
              <w:t>.</w:t>
            </w:r>
          </w:p>
          <w:p w:rsidR="00055E33" w:rsidRDefault="00CF3202">
            <w:pPr>
              <w:numPr>
                <w:ilvl w:val="0"/>
                <w:numId w:val="2"/>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final design will include on the testing base and cardstock.</w:t>
            </w:r>
          </w:p>
        </w:tc>
      </w:tr>
      <w:tr w:rsidR="00055E33" w:rsidTr="00CF3202">
        <w:tc>
          <w:tcPr>
            <w:tcW w:w="10800" w:type="dxa"/>
            <w:gridSpan w:val="2"/>
            <w:vAlign w:val="center"/>
          </w:tcPr>
          <w:p w:rsidR="00055E33" w:rsidRDefault="00055E33">
            <w:pPr>
              <w:spacing w:line="240" w:lineRule="auto"/>
              <w:ind w:left="240" w:right="210"/>
              <w:rPr>
                <w:rFonts w:ascii="Architects Daughter" w:eastAsia="Architects Daughter" w:hAnsi="Architects Daughter" w:cs="Architects Daughter"/>
                <w:sz w:val="24"/>
                <w:szCs w:val="24"/>
              </w:rPr>
            </w:pPr>
          </w:p>
        </w:tc>
      </w:tr>
      <w:tr w:rsidR="00055E33" w:rsidTr="00CF3202">
        <w:trPr>
          <w:trHeight w:val="560"/>
        </w:trPr>
        <w:tc>
          <w:tcPr>
            <w:tcW w:w="2070" w:type="dxa"/>
            <w:vAlign w:val="center"/>
          </w:tcPr>
          <w:p w:rsidR="00055E33" w:rsidRDefault="00CF3202">
            <w:pPr>
              <w:spacing w:line="240" w:lineRule="auto"/>
              <w:ind w:left="90" w:right="120"/>
              <w:jc w:val="right"/>
              <w:rPr>
                <w:sz w:val="24"/>
                <w:szCs w:val="24"/>
              </w:rPr>
            </w:pPr>
            <w:r>
              <w:rPr>
                <w:sz w:val="24"/>
                <w:szCs w:val="24"/>
              </w:rPr>
              <w:t>Deliverables:</w:t>
            </w:r>
          </w:p>
        </w:tc>
        <w:tc>
          <w:tcPr>
            <w:tcW w:w="8730" w:type="dxa"/>
            <w:vAlign w:val="center"/>
          </w:tcPr>
          <w:p w:rsidR="00055E33" w:rsidRDefault="00CF3202">
            <w:pPr>
              <w:numPr>
                <w:ilvl w:val="0"/>
                <w:numId w:val="1"/>
              </w:numPr>
              <w:spacing w:line="240" w:lineRule="auto"/>
              <w:ind w:left="240" w:right="210" w:firstLine="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Engineering Notebook</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Design Brief</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Research</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Initial sketches</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Decision matrix</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Develop a solution</w:t>
            </w:r>
          </w:p>
          <w:p w:rsidR="00055E33" w:rsidRDefault="00CF3202">
            <w:pPr>
              <w:numPr>
                <w:ilvl w:val="2"/>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Project Name</w:t>
            </w:r>
          </w:p>
          <w:p w:rsidR="00055E33" w:rsidRDefault="00CF3202">
            <w:pPr>
              <w:numPr>
                <w:ilvl w:val="2"/>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Technical drawing</w:t>
            </w:r>
          </w:p>
          <w:p w:rsidR="00055E33" w:rsidRDefault="00CF3202">
            <w:pPr>
              <w:numPr>
                <w:ilvl w:val="2"/>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Bill of materials</w:t>
            </w:r>
          </w:p>
          <w:p w:rsidR="00055E33" w:rsidRDefault="00CF3202">
            <w:pPr>
              <w:numPr>
                <w:ilvl w:val="2"/>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Directions for Assembly</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Test report</w:t>
            </w:r>
          </w:p>
          <w:p w:rsidR="00055E33" w:rsidRDefault="00CF3202">
            <w:pPr>
              <w:numPr>
                <w:ilvl w:val="1"/>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Project recommendations</w:t>
            </w:r>
          </w:p>
          <w:p w:rsidR="00055E33" w:rsidRDefault="00CF3202">
            <w:pPr>
              <w:numPr>
                <w:ilvl w:val="0"/>
                <w:numId w:val="1"/>
              </w:numPr>
              <w:spacing w:line="240" w:lineRule="auto"/>
              <w:ind w:right="210"/>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Prototype</w:t>
            </w:r>
          </w:p>
        </w:tc>
      </w:tr>
    </w:tbl>
    <w:p w:rsidR="00055E33" w:rsidRDefault="00CF3202">
      <w:pPr>
        <w:rPr>
          <w:sz w:val="20"/>
          <w:szCs w:val="20"/>
        </w:rPr>
      </w:pPr>
      <w:r>
        <w:rPr>
          <w:noProof/>
          <w:lang w:val="en-US"/>
        </w:rPr>
        <w:lastRenderedPageBreak/>
        <w:drawing>
          <wp:inline distT="114300" distB="114300" distL="114300" distR="114300">
            <wp:extent cx="6838950" cy="7524750"/>
            <wp:effectExtent l="0" t="0" r="0" b="0"/>
            <wp:docPr id="6" name="image7.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7.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p>
    <w:p w:rsidR="00055E33" w:rsidRDefault="00CF3202">
      <w:r>
        <w:rPr>
          <w:noProof/>
          <w:lang w:val="en-US"/>
        </w:rPr>
        <w:lastRenderedPageBreak/>
        <w:drawing>
          <wp:inline distT="114300" distB="114300" distL="114300" distR="114300">
            <wp:extent cx="6838950" cy="7524750"/>
            <wp:effectExtent l="0" t="0" r="0" b="0"/>
            <wp:docPr id="4" name="image5.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5.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r>
        <w:rPr>
          <w:noProof/>
          <w:lang w:val="en-US"/>
        </w:rPr>
        <w:lastRenderedPageBreak/>
        <w:drawing>
          <wp:inline distT="114300" distB="114300" distL="114300" distR="114300">
            <wp:extent cx="6838950" cy="7524750"/>
            <wp:effectExtent l="0" t="0" r="0" b="0"/>
            <wp:docPr id="8" name="image9.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9.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p>
    <w:p w:rsidR="00055E33" w:rsidRDefault="00055E33">
      <w:pPr>
        <w:spacing w:line="240" w:lineRule="auto"/>
        <w:jc w:val="center"/>
        <w:rPr>
          <w:b/>
          <w:sz w:val="16"/>
          <w:szCs w:val="16"/>
        </w:rPr>
      </w:pPr>
    </w:p>
    <w:p w:rsidR="00055E33" w:rsidRDefault="00055E33">
      <w:pPr>
        <w:spacing w:line="240" w:lineRule="auto"/>
        <w:jc w:val="center"/>
        <w:rPr>
          <w:b/>
          <w:sz w:val="16"/>
          <w:szCs w:val="16"/>
        </w:rPr>
      </w:pPr>
    </w:p>
    <w:tbl>
      <w:tblPr>
        <w:tblStyle w:val="a1"/>
        <w:tblW w:w="112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5"/>
        <w:gridCol w:w="1440"/>
        <w:gridCol w:w="1215"/>
        <w:gridCol w:w="1215"/>
        <w:gridCol w:w="1215"/>
        <w:gridCol w:w="1215"/>
        <w:gridCol w:w="1215"/>
        <w:gridCol w:w="1215"/>
        <w:gridCol w:w="1065"/>
      </w:tblGrid>
      <w:tr w:rsidR="00055E33">
        <w:trPr>
          <w:trHeight w:val="560"/>
        </w:trPr>
        <w:tc>
          <w:tcPr>
            <w:tcW w:w="1425" w:type="dxa"/>
            <w:tcBorders>
              <w:bottom w:val="single" w:sz="8" w:space="0" w:color="000000"/>
            </w:tcBorders>
            <w:vAlign w:val="center"/>
          </w:tcPr>
          <w:p w:rsidR="00055E33" w:rsidRDefault="00055E33">
            <w:pPr>
              <w:spacing w:line="240" w:lineRule="auto"/>
              <w:jc w:val="center"/>
              <w:rPr>
                <w:sz w:val="24"/>
                <w:szCs w:val="24"/>
              </w:rPr>
            </w:pPr>
          </w:p>
        </w:tc>
        <w:tc>
          <w:tcPr>
            <w:tcW w:w="8730" w:type="dxa"/>
            <w:gridSpan w:val="7"/>
            <w:shd w:val="clear" w:color="auto" w:fill="E6E6E6"/>
            <w:vAlign w:val="center"/>
          </w:tcPr>
          <w:p w:rsidR="00055E33" w:rsidRDefault="00CF3202">
            <w:pPr>
              <w:spacing w:line="240" w:lineRule="auto"/>
              <w:jc w:val="center"/>
              <w:rPr>
                <w:b/>
                <w:sz w:val="24"/>
                <w:szCs w:val="24"/>
              </w:rPr>
            </w:pPr>
            <w:r>
              <w:rPr>
                <w:b/>
                <w:sz w:val="24"/>
                <w:szCs w:val="24"/>
              </w:rPr>
              <w:t>SPECIFICATIONS - CRITERIA &amp; CONSTRAINTS</w:t>
            </w:r>
          </w:p>
        </w:tc>
        <w:tc>
          <w:tcPr>
            <w:tcW w:w="1065" w:type="dxa"/>
            <w:tcBorders>
              <w:bottom w:val="single" w:sz="8" w:space="0" w:color="000000"/>
            </w:tcBorders>
            <w:vAlign w:val="center"/>
          </w:tcPr>
          <w:p w:rsidR="00055E33" w:rsidRDefault="00055E33">
            <w:pPr>
              <w:spacing w:line="240" w:lineRule="auto"/>
              <w:ind w:left="360"/>
              <w:jc w:val="center"/>
              <w:rPr>
                <w:b/>
                <w:sz w:val="24"/>
                <w:szCs w:val="24"/>
              </w:rPr>
            </w:pPr>
          </w:p>
        </w:tc>
      </w:tr>
      <w:tr w:rsidR="00055E33">
        <w:trPr>
          <w:trHeight w:val="1820"/>
        </w:trPr>
        <w:tc>
          <w:tcPr>
            <w:tcW w:w="1425" w:type="dxa"/>
            <w:tcBorders>
              <w:bottom w:val="single" w:sz="8" w:space="0" w:color="000000"/>
            </w:tcBorders>
            <w:vAlign w:val="center"/>
          </w:tcPr>
          <w:p w:rsidR="00055E33" w:rsidRDefault="00CF3202">
            <w:pPr>
              <w:spacing w:line="240" w:lineRule="auto"/>
              <w:jc w:val="center"/>
              <w:rPr>
                <w:sz w:val="24"/>
                <w:szCs w:val="24"/>
              </w:rPr>
            </w:pPr>
            <w:r>
              <w:rPr>
                <w:b/>
                <w:sz w:val="24"/>
                <w:szCs w:val="24"/>
              </w:rPr>
              <w:t>Ideas</w:t>
            </w:r>
          </w:p>
        </w:tc>
        <w:tc>
          <w:tcPr>
            <w:tcW w:w="1440" w:type="dxa"/>
            <w:shd w:val="clear" w:color="auto" w:fill="E6E6E6"/>
            <w:vAlign w:val="center"/>
          </w:tcPr>
          <w:p w:rsidR="00055E33" w:rsidRDefault="00055E33">
            <w:pPr>
              <w:spacing w:line="240" w:lineRule="auto"/>
              <w:jc w:val="center"/>
              <w:rPr>
                <w:color w:val="FF0000"/>
                <w:sz w:val="24"/>
                <w:szCs w:val="24"/>
              </w:rPr>
            </w:pPr>
          </w:p>
          <w:p w:rsidR="00055E33" w:rsidRDefault="00055E33">
            <w:pPr>
              <w:spacing w:line="240" w:lineRule="auto"/>
              <w:jc w:val="center"/>
              <w:rPr>
                <w:color w:val="FF0000"/>
                <w:sz w:val="24"/>
                <w:szCs w:val="24"/>
              </w:rPr>
            </w:pPr>
          </w:p>
          <w:p w:rsidR="00055E33" w:rsidRDefault="00055E33">
            <w:pPr>
              <w:spacing w:line="240" w:lineRule="auto"/>
              <w:jc w:val="center"/>
              <w:rPr>
                <w:color w:val="FF0000"/>
                <w:sz w:val="24"/>
                <w:szCs w:val="24"/>
              </w:rPr>
            </w:pPr>
          </w:p>
          <w:p w:rsidR="00055E33" w:rsidRDefault="00055E33">
            <w:pPr>
              <w:spacing w:line="240" w:lineRule="auto"/>
              <w:jc w:val="center"/>
              <w:rPr>
                <w:color w:val="FF0000"/>
                <w:sz w:val="24"/>
                <w:szCs w:val="24"/>
              </w:rPr>
            </w:pPr>
          </w:p>
          <w:p w:rsidR="00055E33" w:rsidRDefault="00055E33">
            <w:pPr>
              <w:spacing w:line="240" w:lineRule="auto"/>
              <w:jc w:val="center"/>
              <w:rPr>
                <w:color w:val="FF0000"/>
                <w:sz w:val="24"/>
                <w:szCs w:val="24"/>
              </w:rPr>
            </w:pPr>
          </w:p>
          <w:p w:rsidR="00055E33" w:rsidRDefault="00055E33">
            <w:pPr>
              <w:spacing w:line="240" w:lineRule="auto"/>
              <w:jc w:val="center"/>
              <w:rPr>
                <w:color w:val="FF0000"/>
                <w:sz w:val="24"/>
                <w:szCs w:val="24"/>
              </w:rPr>
            </w:pPr>
          </w:p>
        </w:tc>
        <w:tc>
          <w:tcPr>
            <w:tcW w:w="1215" w:type="dxa"/>
            <w:shd w:val="clear" w:color="auto" w:fill="E6E6E6"/>
            <w:vAlign w:val="center"/>
          </w:tcPr>
          <w:p w:rsidR="00055E33" w:rsidRDefault="00055E33">
            <w:pPr>
              <w:spacing w:line="240" w:lineRule="auto"/>
              <w:jc w:val="center"/>
              <w:rPr>
                <w:color w:val="FF0000"/>
                <w:sz w:val="24"/>
                <w:szCs w:val="24"/>
              </w:rPr>
            </w:pPr>
          </w:p>
        </w:tc>
        <w:tc>
          <w:tcPr>
            <w:tcW w:w="1215" w:type="dxa"/>
            <w:shd w:val="clear" w:color="auto" w:fill="E6E6E6"/>
            <w:vAlign w:val="center"/>
          </w:tcPr>
          <w:p w:rsidR="00055E33" w:rsidRDefault="00055E33">
            <w:pPr>
              <w:widowControl w:val="0"/>
              <w:jc w:val="center"/>
              <w:rPr>
                <w:color w:val="FF0000"/>
                <w:sz w:val="24"/>
                <w:szCs w:val="24"/>
              </w:rPr>
            </w:pPr>
          </w:p>
        </w:tc>
        <w:tc>
          <w:tcPr>
            <w:tcW w:w="1215" w:type="dxa"/>
            <w:shd w:val="clear" w:color="auto" w:fill="E6E6E6"/>
            <w:vAlign w:val="center"/>
          </w:tcPr>
          <w:p w:rsidR="00055E33" w:rsidRDefault="00055E33">
            <w:pPr>
              <w:spacing w:line="240" w:lineRule="auto"/>
              <w:jc w:val="center"/>
              <w:rPr>
                <w:color w:val="FF0000"/>
                <w:sz w:val="24"/>
                <w:szCs w:val="24"/>
              </w:rPr>
            </w:pPr>
          </w:p>
        </w:tc>
        <w:tc>
          <w:tcPr>
            <w:tcW w:w="1215" w:type="dxa"/>
            <w:shd w:val="clear" w:color="auto" w:fill="E6E6E6"/>
            <w:vAlign w:val="center"/>
          </w:tcPr>
          <w:p w:rsidR="00055E33" w:rsidRDefault="00055E33">
            <w:pPr>
              <w:spacing w:line="240" w:lineRule="auto"/>
              <w:jc w:val="center"/>
              <w:rPr>
                <w:color w:val="FF0000"/>
                <w:sz w:val="24"/>
                <w:szCs w:val="24"/>
              </w:rPr>
            </w:pPr>
          </w:p>
        </w:tc>
        <w:tc>
          <w:tcPr>
            <w:tcW w:w="1215" w:type="dxa"/>
            <w:shd w:val="clear" w:color="auto" w:fill="E6E6E6"/>
            <w:vAlign w:val="center"/>
          </w:tcPr>
          <w:p w:rsidR="00055E33" w:rsidRDefault="00055E33">
            <w:pPr>
              <w:spacing w:line="240" w:lineRule="auto"/>
              <w:jc w:val="center"/>
              <w:rPr>
                <w:color w:val="FF0000"/>
                <w:sz w:val="24"/>
                <w:szCs w:val="24"/>
              </w:rPr>
            </w:pPr>
          </w:p>
        </w:tc>
        <w:tc>
          <w:tcPr>
            <w:tcW w:w="1215" w:type="dxa"/>
            <w:shd w:val="clear" w:color="auto" w:fill="E6E6E6"/>
            <w:vAlign w:val="center"/>
          </w:tcPr>
          <w:p w:rsidR="00055E33" w:rsidRDefault="00055E33">
            <w:pPr>
              <w:spacing w:line="240" w:lineRule="auto"/>
              <w:jc w:val="center"/>
              <w:rPr>
                <w:color w:val="FF0000"/>
                <w:sz w:val="24"/>
                <w:szCs w:val="24"/>
              </w:rPr>
            </w:pPr>
          </w:p>
        </w:tc>
        <w:tc>
          <w:tcPr>
            <w:tcW w:w="1065" w:type="dxa"/>
            <w:tcBorders>
              <w:bottom w:val="single" w:sz="8" w:space="0" w:color="000000"/>
            </w:tcBorders>
            <w:vAlign w:val="center"/>
          </w:tcPr>
          <w:p w:rsidR="00055E33" w:rsidRDefault="00CF3202">
            <w:pPr>
              <w:spacing w:line="240" w:lineRule="auto"/>
              <w:jc w:val="center"/>
              <w:rPr>
                <w:sz w:val="24"/>
                <w:szCs w:val="24"/>
              </w:rPr>
            </w:pPr>
            <w:r>
              <w:rPr>
                <w:b/>
                <w:sz w:val="24"/>
                <w:szCs w:val="24"/>
              </w:rPr>
              <w:t>Totals</w:t>
            </w: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r w:rsidR="00055E33">
        <w:trPr>
          <w:trHeight w:val="900"/>
        </w:trPr>
        <w:tc>
          <w:tcPr>
            <w:tcW w:w="1425" w:type="dxa"/>
            <w:shd w:val="clear" w:color="auto" w:fill="E6E6E6"/>
            <w:vAlign w:val="center"/>
          </w:tcPr>
          <w:p w:rsidR="00055E33" w:rsidRDefault="00055E33">
            <w:pPr>
              <w:spacing w:line="240" w:lineRule="auto"/>
              <w:jc w:val="center"/>
              <w:rPr>
                <w:sz w:val="24"/>
                <w:szCs w:val="24"/>
              </w:rPr>
            </w:pPr>
          </w:p>
        </w:tc>
        <w:tc>
          <w:tcPr>
            <w:tcW w:w="1440"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widowControl w:val="0"/>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215" w:type="dxa"/>
            <w:vAlign w:val="center"/>
          </w:tcPr>
          <w:p w:rsidR="00055E33" w:rsidRDefault="00055E33">
            <w:pPr>
              <w:spacing w:line="240" w:lineRule="auto"/>
              <w:jc w:val="center"/>
              <w:rPr>
                <w:sz w:val="24"/>
                <w:szCs w:val="24"/>
              </w:rPr>
            </w:pPr>
          </w:p>
        </w:tc>
        <w:tc>
          <w:tcPr>
            <w:tcW w:w="1065" w:type="dxa"/>
            <w:shd w:val="clear" w:color="auto" w:fill="E6E6E6"/>
            <w:vAlign w:val="center"/>
          </w:tcPr>
          <w:p w:rsidR="00055E33" w:rsidRDefault="00055E33">
            <w:pPr>
              <w:spacing w:line="240" w:lineRule="auto"/>
              <w:jc w:val="center"/>
              <w:rPr>
                <w:sz w:val="24"/>
                <w:szCs w:val="24"/>
              </w:rPr>
            </w:pPr>
          </w:p>
        </w:tc>
      </w:tr>
    </w:tbl>
    <w:p w:rsidR="00055E33" w:rsidRDefault="00055E33">
      <w:pPr>
        <w:tabs>
          <w:tab w:val="left" w:pos="7290"/>
        </w:tabs>
        <w:spacing w:line="240" w:lineRule="auto"/>
        <w:jc w:val="center"/>
        <w:rPr>
          <w:sz w:val="16"/>
          <w:szCs w:val="16"/>
        </w:rPr>
      </w:pPr>
    </w:p>
    <w:tbl>
      <w:tblPr>
        <w:tblStyle w:val="a2"/>
        <w:tblW w:w="80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3"/>
        <w:gridCol w:w="863"/>
        <w:gridCol w:w="863"/>
        <w:gridCol w:w="864"/>
        <w:gridCol w:w="2882"/>
        <w:gridCol w:w="864"/>
        <w:gridCol w:w="864"/>
      </w:tblGrid>
      <w:tr w:rsidR="00055E33">
        <w:trPr>
          <w:trHeight w:val="500"/>
          <w:jc w:val="center"/>
        </w:trPr>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4</w:t>
            </w: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3</w:t>
            </w: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2</w:t>
            </w: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1</w:t>
            </w:r>
          </w:p>
        </w:tc>
        <w:tc>
          <w:tcPr>
            <w:tcW w:w="2880" w:type="dxa"/>
            <w:tcBorders>
              <w:top w:val="nil"/>
              <w:bottom w:val="nil"/>
            </w:tcBorders>
            <w:tcMar>
              <w:top w:w="100" w:type="dxa"/>
              <w:left w:w="100" w:type="dxa"/>
              <w:bottom w:w="100" w:type="dxa"/>
              <w:right w:w="100" w:type="dxa"/>
            </w:tcMar>
            <w:vAlign w:val="center"/>
          </w:tcPr>
          <w:p w:rsidR="00055E33" w:rsidRDefault="00055E33">
            <w:pPr>
              <w:spacing w:line="240" w:lineRule="auto"/>
              <w:jc w:val="center"/>
              <w:rPr>
                <w:sz w:val="24"/>
                <w:szCs w:val="24"/>
              </w:rPr>
            </w:pP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2</w:t>
            </w: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1</w:t>
            </w:r>
          </w:p>
        </w:tc>
      </w:tr>
      <w:tr w:rsidR="00055E33">
        <w:trPr>
          <w:trHeight w:val="500"/>
          <w:jc w:val="center"/>
        </w:trPr>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Best</w:t>
            </w:r>
          </w:p>
        </w:tc>
        <w:tc>
          <w:tcPr>
            <w:tcW w:w="863" w:type="dxa"/>
            <w:shd w:val="clear" w:color="auto" w:fill="D9D9D9"/>
            <w:tcMar>
              <w:top w:w="100" w:type="dxa"/>
              <w:left w:w="100" w:type="dxa"/>
              <w:bottom w:w="100" w:type="dxa"/>
              <w:right w:w="100" w:type="dxa"/>
            </w:tcMar>
            <w:vAlign w:val="center"/>
          </w:tcPr>
          <w:p w:rsidR="00055E33" w:rsidRDefault="00055E33">
            <w:pPr>
              <w:widowControl w:val="0"/>
              <w:spacing w:line="240" w:lineRule="auto"/>
              <w:jc w:val="center"/>
              <w:rPr>
                <w:sz w:val="24"/>
                <w:szCs w:val="24"/>
              </w:rPr>
            </w:pPr>
          </w:p>
        </w:tc>
        <w:tc>
          <w:tcPr>
            <w:tcW w:w="863" w:type="dxa"/>
            <w:shd w:val="clear" w:color="auto" w:fill="D9D9D9"/>
            <w:tcMar>
              <w:top w:w="100" w:type="dxa"/>
              <w:left w:w="100" w:type="dxa"/>
              <w:bottom w:w="100" w:type="dxa"/>
              <w:right w:w="100" w:type="dxa"/>
            </w:tcMar>
            <w:vAlign w:val="center"/>
          </w:tcPr>
          <w:p w:rsidR="00055E33" w:rsidRDefault="00055E33">
            <w:pPr>
              <w:widowControl w:val="0"/>
              <w:spacing w:line="240" w:lineRule="auto"/>
              <w:jc w:val="center"/>
              <w:rPr>
                <w:sz w:val="24"/>
                <w:szCs w:val="24"/>
              </w:rPr>
            </w:pP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Worst</w:t>
            </w:r>
          </w:p>
        </w:tc>
        <w:tc>
          <w:tcPr>
            <w:tcW w:w="2880" w:type="dxa"/>
            <w:tcBorders>
              <w:top w:val="nil"/>
              <w:bottom w:val="nil"/>
            </w:tcBorders>
            <w:tcMar>
              <w:top w:w="100" w:type="dxa"/>
              <w:left w:w="100" w:type="dxa"/>
              <w:bottom w:w="100" w:type="dxa"/>
              <w:right w:w="100" w:type="dxa"/>
            </w:tcMar>
            <w:vAlign w:val="center"/>
          </w:tcPr>
          <w:p w:rsidR="00055E33" w:rsidRDefault="00055E33">
            <w:pPr>
              <w:spacing w:line="240" w:lineRule="auto"/>
              <w:jc w:val="center"/>
              <w:rPr>
                <w:sz w:val="24"/>
                <w:szCs w:val="24"/>
              </w:rPr>
            </w:pP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Yes</w:t>
            </w:r>
          </w:p>
        </w:tc>
        <w:tc>
          <w:tcPr>
            <w:tcW w:w="863" w:type="dxa"/>
            <w:shd w:val="clear" w:color="auto" w:fill="D9D9D9"/>
            <w:tcMar>
              <w:top w:w="100" w:type="dxa"/>
              <w:left w:w="100" w:type="dxa"/>
              <w:bottom w:w="100" w:type="dxa"/>
              <w:right w:w="100" w:type="dxa"/>
            </w:tcMar>
            <w:vAlign w:val="center"/>
          </w:tcPr>
          <w:p w:rsidR="00055E33" w:rsidRDefault="00CF3202">
            <w:pPr>
              <w:widowControl w:val="0"/>
              <w:spacing w:line="240" w:lineRule="auto"/>
              <w:jc w:val="center"/>
              <w:rPr>
                <w:sz w:val="24"/>
                <w:szCs w:val="24"/>
              </w:rPr>
            </w:pPr>
            <w:r>
              <w:rPr>
                <w:sz w:val="24"/>
                <w:szCs w:val="24"/>
              </w:rPr>
              <w:t>No</w:t>
            </w:r>
          </w:p>
        </w:tc>
      </w:tr>
    </w:tbl>
    <w:p w:rsidR="00055E33" w:rsidRDefault="00CF3202">
      <w:bookmarkStart w:id="0" w:name="_GoBack"/>
      <w:bookmarkEnd w:id="0"/>
      <w:r>
        <w:rPr>
          <w:noProof/>
          <w:lang w:val="en-US"/>
        </w:rPr>
        <w:lastRenderedPageBreak/>
        <w:drawing>
          <wp:inline distT="114300" distB="114300" distL="114300" distR="114300">
            <wp:extent cx="6838950" cy="7524750"/>
            <wp:effectExtent l="0" t="0" r="0" b="0"/>
            <wp:docPr id="9" name="image10.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10.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r>
        <w:rPr>
          <w:noProof/>
          <w:lang w:val="en-US"/>
        </w:rPr>
        <w:lastRenderedPageBreak/>
        <w:drawing>
          <wp:inline distT="114300" distB="114300" distL="114300" distR="114300">
            <wp:extent cx="6838950" cy="7524750"/>
            <wp:effectExtent l="0" t="0" r="0" b="0"/>
            <wp:docPr id="5" name="image6.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6.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r>
        <w:rPr>
          <w:noProof/>
          <w:lang w:val="en-US"/>
        </w:rPr>
        <w:lastRenderedPageBreak/>
        <w:drawing>
          <wp:inline distT="114300" distB="114300" distL="114300" distR="114300">
            <wp:extent cx="6838950" cy="7524750"/>
            <wp:effectExtent l="0" t="0" r="0" b="0"/>
            <wp:docPr id="7" name="image8.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8.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r>
        <w:rPr>
          <w:noProof/>
          <w:lang w:val="en-US"/>
        </w:rPr>
        <w:lastRenderedPageBreak/>
        <w:drawing>
          <wp:inline distT="114300" distB="114300" distL="114300" distR="114300">
            <wp:extent cx="6838950" cy="7524750"/>
            <wp:effectExtent l="0" t="0" r="0" b="0"/>
            <wp:docPr id="3" name="image4.png" descr="1/4 Inch Graph Paper | I have a paper folding project in min… | Flickr"/>
            <wp:cNvGraphicFramePr/>
            <a:graphic xmlns:a="http://schemas.openxmlformats.org/drawingml/2006/main">
              <a:graphicData uri="http://schemas.openxmlformats.org/drawingml/2006/picture">
                <pic:pic xmlns:pic="http://schemas.openxmlformats.org/drawingml/2006/picture">
                  <pic:nvPicPr>
                    <pic:cNvPr id="0" name="image4.png" descr="1/4 Inch Graph Paper | I have a paper folding project in min… | Flickr"/>
                    <pic:cNvPicPr preferRelativeResize="0"/>
                  </pic:nvPicPr>
                  <pic:blipFill>
                    <a:blip r:embed="rId8">
                      <a:alphaModFix amt="65000"/>
                    </a:blip>
                    <a:srcRect t="6626" b="11138"/>
                    <a:stretch>
                      <a:fillRect/>
                    </a:stretch>
                  </pic:blipFill>
                  <pic:spPr>
                    <a:xfrm>
                      <a:off x="0" y="0"/>
                      <a:ext cx="6838950" cy="7524750"/>
                    </a:xfrm>
                    <a:prstGeom prst="rect">
                      <a:avLst/>
                    </a:prstGeom>
                    <a:ln/>
                  </pic:spPr>
                </pic:pic>
              </a:graphicData>
            </a:graphic>
          </wp:inline>
        </w:drawing>
      </w:r>
    </w:p>
    <w:sectPr w:rsidR="00055E33">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3202">
      <w:pPr>
        <w:spacing w:line="240" w:lineRule="auto"/>
      </w:pPr>
      <w:r>
        <w:separator/>
      </w:r>
    </w:p>
  </w:endnote>
  <w:endnote w:type="continuationSeparator" w:id="0">
    <w:p w:rsidR="00000000" w:rsidRDefault="00CF3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33" w:rsidRDefault="00CF3202">
    <w:pPr>
      <w:tabs>
        <w:tab w:val="left" w:pos="5400"/>
      </w:tabs>
      <w:spacing w:after="200"/>
      <w:rPr>
        <w:sz w:val="20"/>
        <w:szCs w:val="20"/>
      </w:rPr>
    </w:pPr>
    <w:r>
      <w:rPr>
        <w:sz w:val="20"/>
        <w:szCs w:val="20"/>
      </w:rPr>
      <w:t>DESIGNED BY</w:t>
    </w:r>
    <w:proofErr w:type="gramStart"/>
    <w:r>
      <w:rPr>
        <w:sz w:val="20"/>
        <w:szCs w:val="20"/>
      </w:rPr>
      <w:t>:</w:t>
    </w:r>
    <w:r>
      <w:rPr>
        <w:sz w:val="28"/>
        <w:szCs w:val="28"/>
      </w:rPr>
      <w:t>_</w:t>
    </w:r>
    <w:proofErr w:type="gramEnd"/>
    <w:r>
      <w:rPr>
        <w:sz w:val="28"/>
        <w:szCs w:val="28"/>
      </w:rPr>
      <w:t xml:space="preserve">_________________________________ </w:t>
    </w:r>
    <w:r>
      <w:rPr>
        <w:sz w:val="20"/>
        <w:szCs w:val="20"/>
      </w:rPr>
      <w:tab/>
    </w:r>
    <w:r>
      <w:rPr>
        <w:sz w:val="20"/>
        <w:szCs w:val="20"/>
      </w:rPr>
      <w:tab/>
      <w:t>DATE:</w:t>
    </w:r>
    <w:r>
      <w:rPr>
        <w:sz w:val="28"/>
        <w:szCs w:val="28"/>
      </w:rPr>
      <w:t>______________</w:t>
    </w:r>
  </w:p>
  <w:p w:rsidR="00055E33" w:rsidRDefault="00CF3202">
    <w:pPr>
      <w:tabs>
        <w:tab w:val="left" w:pos="5400"/>
      </w:tabs>
      <w:rPr>
        <w:sz w:val="28"/>
        <w:szCs w:val="28"/>
      </w:rPr>
    </w:pPr>
    <w:r>
      <w:rPr>
        <w:sz w:val="20"/>
        <w:szCs w:val="20"/>
      </w:rPr>
      <w:t>WITNESSED BY</w:t>
    </w:r>
    <w:proofErr w:type="gramStart"/>
    <w:r>
      <w:rPr>
        <w:sz w:val="20"/>
        <w:szCs w:val="20"/>
      </w:rPr>
      <w:t>:</w:t>
    </w:r>
    <w:r>
      <w:rPr>
        <w:sz w:val="28"/>
        <w:szCs w:val="28"/>
      </w:rPr>
      <w:t>_</w:t>
    </w:r>
    <w:proofErr w:type="gramEnd"/>
    <w:r>
      <w:rPr>
        <w:sz w:val="28"/>
        <w:szCs w:val="28"/>
      </w:rPr>
      <w:t xml:space="preserve">_________________________________ </w:t>
    </w:r>
    <w:r>
      <w:rPr>
        <w:sz w:val="20"/>
        <w:szCs w:val="20"/>
      </w:rPr>
      <w:tab/>
    </w:r>
    <w:r>
      <w:rPr>
        <w:sz w:val="20"/>
        <w:szCs w:val="20"/>
      </w:rPr>
      <w:tab/>
      <w:t>DATE:</w:t>
    </w:r>
    <w:r>
      <w:rPr>
        <w:sz w:val="28"/>
        <w:szCs w:val="28"/>
      </w:rPr>
      <w:t>______________</w:t>
    </w:r>
  </w:p>
  <w:p w:rsidR="00055E33" w:rsidRDefault="00055E33">
    <w:pPr>
      <w:tabs>
        <w:tab w:val="left" w:pos="5400"/>
      </w:tabs>
      <w:rPr>
        <w:sz w:val="20"/>
        <w:szCs w:val="20"/>
      </w:rPr>
    </w:pPr>
  </w:p>
  <w:p w:rsidR="00055E33" w:rsidRDefault="00CF3202">
    <w:pPr>
      <w:tabs>
        <w:tab w:val="left" w:pos="5400"/>
      </w:tabs>
      <w:rPr>
        <w:sz w:val="20"/>
        <w:szCs w:val="20"/>
      </w:rPr>
    </w:pPr>
    <w:r>
      <w:rPr>
        <w:sz w:val="28"/>
        <w:szCs w:val="28"/>
      </w:rPr>
      <w:t xml:space="preserve">            </w:t>
    </w:r>
  </w:p>
  <w:p w:rsidR="00055E33" w:rsidRDefault="00055E33">
    <w:pPr>
      <w:tabs>
        <w:tab w:val="left" w:pos="468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33" w:rsidRDefault="00055E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3202">
      <w:pPr>
        <w:spacing w:line="240" w:lineRule="auto"/>
      </w:pPr>
      <w:r>
        <w:separator/>
      </w:r>
    </w:p>
  </w:footnote>
  <w:footnote w:type="continuationSeparator" w:id="0">
    <w:p w:rsidR="00000000" w:rsidRDefault="00CF3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33" w:rsidRDefault="00055E33"/>
  <w:p w:rsidR="00055E33" w:rsidRDefault="00CF3202">
    <w:r>
      <w:rPr>
        <w:noProof/>
        <w:lang w:val="en-US"/>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38100</wp:posOffset>
              </wp:positionV>
              <wp:extent cx="6800850" cy="714739"/>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6800850" cy="714739"/>
                        <a:chOff x="752475" y="1064900"/>
                        <a:chExt cx="5962729" cy="609600"/>
                      </a:xfrm>
                    </wpg:grpSpPr>
                    <wps:wsp>
                      <wps:cNvPr id="2" name="Flowchart: Alternate Process 2"/>
                      <wps:cNvSpPr/>
                      <wps:spPr>
                        <a:xfrm>
                          <a:off x="752475" y="1064900"/>
                          <a:ext cx="783900" cy="609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rsidR="00055E33" w:rsidRDefault="00055E33">
                            <w:pPr>
                              <w:spacing w:line="240" w:lineRule="auto"/>
                              <w:jc w:val="center"/>
                              <w:textDirection w:val="btLr"/>
                            </w:pPr>
                          </w:p>
                        </w:txbxContent>
                      </wps:txbx>
                      <wps:bodyPr spcFirstLastPara="1" wrap="square" lIns="91425" tIns="91425" rIns="91425" bIns="91425" anchor="t" anchorCtr="0"/>
                    </wps:wsp>
                    <wps:wsp>
                      <wps:cNvPr id="10" name="Flowchart: Alternate Process 10"/>
                      <wps:cNvSpPr/>
                      <wps:spPr>
                        <a:xfrm>
                          <a:off x="1536296" y="1064900"/>
                          <a:ext cx="4395000" cy="609600"/>
                        </a:xfrm>
                        <a:prstGeom prst="flowChartAlternateProcess">
                          <a:avLst/>
                        </a:prstGeom>
                        <a:solidFill>
                          <a:srgbClr val="FFFFFF"/>
                        </a:solidFill>
                        <a:ln w="9525" cap="flat" cmpd="sng">
                          <a:solidFill>
                            <a:srgbClr val="000000"/>
                          </a:solidFill>
                          <a:prstDash val="solid"/>
                          <a:round/>
                          <a:headEnd type="none" w="sm" len="sm"/>
                          <a:tailEnd type="none" w="sm" len="sm"/>
                        </a:ln>
                      </wps:spPr>
                      <wps:txbx>
                        <w:txbxContent>
                          <w:p w:rsidR="00055E33" w:rsidRDefault="00055E33">
                            <w:pPr>
                              <w:spacing w:line="240" w:lineRule="auto"/>
                              <w:textDirection w:val="btLr"/>
                            </w:pPr>
                          </w:p>
                          <w:p w:rsidR="00055E33" w:rsidRDefault="00CF3202">
                            <w:pPr>
                              <w:spacing w:line="240" w:lineRule="auto"/>
                              <w:jc w:val="center"/>
                              <w:textDirection w:val="btLr"/>
                            </w:pPr>
                            <w:r>
                              <w:rPr>
                                <w:color w:val="000000"/>
                                <w:sz w:val="16"/>
                              </w:rPr>
                              <w:t>TITLE</w:t>
                            </w:r>
                          </w:p>
                        </w:txbxContent>
                      </wps:txbx>
                      <wps:bodyPr spcFirstLastPara="1" wrap="square" lIns="91425" tIns="91425" rIns="91425" bIns="91425" anchor="b" anchorCtr="0"/>
                    </wps:wsp>
                    <wps:wsp>
                      <wps:cNvPr id="11" name="Flowchart: Alternate Process 11"/>
                      <wps:cNvSpPr/>
                      <wps:spPr>
                        <a:xfrm>
                          <a:off x="5931304" y="1064900"/>
                          <a:ext cx="783900" cy="609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rsidR="00055E33" w:rsidRDefault="00055E33">
                            <w:pPr>
                              <w:spacing w:line="240" w:lineRule="auto"/>
                              <w:jc w:val="center"/>
                              <w:textDirection w:val="btLr"/>
                            </w:pPr>
                          </w:p>
                        </w:txbxContent>
                      </wps:txbx>
                      <wps:bodyPr spcFirstLastPara="1" wrap="square" lIns="91425" tIns="91425" rIns="91425" bIns="91425" anchor="t" anchorCtr="0"/>
                    </wps:wsp>
                    <wps:wsp>
                      <wps:cNvPr id="12" name="Straight Arrow Connector 12"/>
                      <wps:cNvCnPr/>
                      <wps:spPr>
                        <a:xfrm>
                          <a:off x="1688696" y="1369700"/>
                          <a:ext cx="40455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id="_x0000_s1026" style="position:absolute;margin-left:0;margin-top:3pt;width:535.5pt;height:56.3pt;z-index:251658240;mso-wrap-distance-left:0;mso-wrap-distance-right:0" coordorigin="7524,10649" coordsize="5962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7524;top:10649;width:783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" fillcolor="#f3f3f3">
                <v:stroke startarrowwidth="narrow" startarrowlength="short" endarrowwidth="narrow" endarrowlength="short" joinstyle="round"/>
                <v:textbox inset="2.53958mm,2.53958mm,2.53958mm,2.53958mm">
                  <w:txbxContent>
                    <w:p w:rsidR="00055E33" w:rsidRDefault="00055E33">
                      <w:pPr>
                        <w:spacing w:line="240" w:lineRule="auto"/>
                        <w:jc w:val="center"/>
                        <w:textDirection w:val="btLr"/>
                      </w:pPr>
                    </w:p>
                  </w:txbxContent>
                </v:textbox>
              </v:shape>
              <v:shape id="Flowchart: Alternate Process 10" o:spid="_x0000_s1028" type="#_x0000_t176" style="position:absolute;left:15362;top:10649;width:43950;height:60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">
                <v:stroke startarrowwidth="narrow" startarrowlength="short" endarrowwidth="narrow" endarrowlength="short" joinstyle="round"/>
                <v:textbox inset="2.53958mm,2.53958mm,2.53958mm,2.53958mm">
                  <w:txbxContent>
                    <w:p w:rsidR="00055E33" w:rsidRDefault="00055E33">
                      <w:pPr>
                        <w:spacing w:line="240" w:lineRule="auto"/>
                        <w:textDirection w:val="btLr"/>
                      </w:pPr>
                    </w:p>
                    <w:p w:rsidR="00055E33" w:rsidRDefault="00CF3202">
                      <w:pPr>
                        <w:spacing w:line="240" w:lineRule="auto"/>
                        <w:jc w:val="center"/>
                        <w:textDirection w:val="btLr"/>
                      </w:pPr>
                      <w:r>
                        <w:rPr>
                          <w:color w:val="000000"/>
                          <w:sz w:val="16"/>
                        </w:rPr>
                        <w:t>TITLE</w:t>
                      </w:r>
                    </w:p>
                  </w:txbxContent>
                </v:textbox>
              </v:shape>
              <v:shape id="Flowchart: Alternate Process 11" o:spid="_x0000_s1029" type="#_x0000_t176" style="position:absolute;left:59313;top:10649;width:783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" fillcolor="#f3f3f3">
                <v:stroke startarrowwidth="narrow" startarrowlength="short" endarrowwidth="narrow" endarrowlength="short" joinstyle="round"/>
                <v:textbox inset="2.53958mm,2.53958mm,2.53958mm,2.53958mm">
                  <w:txbxContent>
                    <w:p w:rsidR="00055E33" w:rsidRDefault="00055E33">
                      <w:pPr>
                        <w:spacing w:line="240" w:lineRule="auto"/>
                        <w:jc w:val="center"/>
                        <w:textDirection w:val="btLr"/>
                      </w:pP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left:16886;top:13697;width:40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type="square"/>
            </v:group>
          </w:pict>
        </mc:Fallback>
      </mc:AlternateContent>
    </w:r>
  </w:p>
  <w:p w:rsidR="00055E33" w:rsidRDefault="00055E33"/>
  <w:p w:rsidR="00055E33" w:rsidRDefault="00055E33"/>
  <w:p w:rsidR="00055E33" w:rsidRDefault="00055E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33" w:rsidRDefault="00CF3202">
    <w:r>
      <w:rPr>
        <w:noProof/>
        <w:lang w:val="en-US"/>
      </w:rPr>
      <mc:AlternateContent>
        <mc:Choice Requires="wpg">
          <w:drawing>
            <wp:anchor distT="0" distB="0" distL="0" distR="0" simplePos="0" relativeHeight="251659264" behindDoc="0" locked="0" layoutInCell="1" hidden="0" allowOverlap="1">
              <wp:simplePos x="0" y="0"/>
              <wp:positionH relativeFrom="column">
                <wp:posOffset>28575</wp:posOffset>
              </wp:positionH>
              <wp:positionV relativeFrom="paragraph">
                <wp:posOffset>257175</wp:posOffset>
              </wp:positionV>
              <wp:extent cx="6800850" cy="714739"/>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6800850" cy="714739"/>
                        <a:chOff x="752475" y="1064900"/>
                        <a:chExt cx="5962729" cy="609600"/>
                      </a:xfrm>
                    </wpg:grpSpPr>
                    <wps:wsp>
                      <wps:cNvPr id="14" name="Flowchart: Alternate Process 14"/>
                      <wps:cNvSpPr/>
                      <wps:spPr>
                        <a:xfrm>
                          <a:off x="752475" y="1064900"/>
                          <a:ext cx="783900" cy="609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rsidR="00055E33" w:rsidRDefault="00055E33">
                            <w:pPr>
                              <w:spacing w:line="240" w:lineRule="auto"/>
                              <w:textDirection w:val="btLr"/>
                            </w:pPr>
                          </w:p>
                        </w:txbxContent>
                      </wps:txbx>
                      <wps:bodyPr spcFirstLastPara="1" wrap="square" lIns="91425" tIns="91425" rIns="91425" bIns="91425" anchor="ctr" anchorCtr="0"/>
                    </wps:wsp>
                    <wps:wsp>
                      <wps:cNvPr id="15" name="Flowchart: Alternate Process 15"/>
                      <wps:cNvSpPr/>
                      <wps:spPr>
                        <a:xfrm>
                          <a:off x="1536296" y="1064900"/>
                          <a:ext cx="4395000" cy="609600"/>
                        </a:xfrm>
                        <a:prstGeom prst="flowChartAlternateProcess">
                          <a:avLst/>
                        </a:prstGeom>
                        <a:solidFill>
                          <a:srgbClr val="FFFFFF"/>
                        </a:solidFill>
                        <a:ln w="9525" cap="flat" cmpd="sng">
                          <a:solidFill>
                            <a:srgbClr val="000000"/>
                          </a:solidFill>
                          <a:prstDash val="solid"/>
                          <a:round/>
                          <a:headEnd type="none" w="sm" len="sm"/>
                          <a:tailEnd type="none" w="sm" len="sm"/>
                        </a:ln>
                      </wps:spPr>
                      <wps:txbx>
                        <w:txbxContent>
                          <w:p w:rsidR="00055E33" w:rsidRDefault="00CF3202">
                            <w:pPr>
                              <w:spacing w:line="240" w:lineRule="auto"/>
                              <w:jc w:val="center"/>
                              <w:textDirection w:val="btLr"/>
                            </w:pPr>
                            <w:r>
                              <w:rPr>
                                <w:rFonts w:ascii="Architects Daughter" w:eastAsia="Architects Daughter" w:hAnsi="Architects Daughter" w:cs="Architects Daughter"/>
                                <w:color w:val="000000"/>
                                <w:sz w:val="36"/>
                                <w:u w:val="single"/>
                              </w:rPr>
                              <w:t>TABLE OF CONTENTS</w:t>
                            </w:r>
                          </w:p>
                          <w:p w:rsidR="00055E33" w:rsidRDefault="00055E33">
                            <w:pPr>
                              <w:spacing w:line="240" w:lineRule="auto"/>
                              <w:textDirection w:val="btLr"/>
                            </w:pPr>
                          </w:p>
                        </w:txbxContent>
                      </wps:txbx>
                      <wps:bodyPr spcFirstLastPara="1" wrap="square" lIns="91425" tIns="91425" rIns="91425" bIns="91425" anchor="b" anchorCtr="0"/>
                    </wps:wsp>
                    <wps:wsp>
                      <wps:cNvPr id="16" name="Flowchart: Alternate Process 16"/>
                      <wps:cNvSpPr/>
                      <wps:spPr>
                        <a:xfrm>
                          <a:off x="5931304" y="1064900"/>
                          <a:ext cx="783900" cy="609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rsidR="00055E33" w:rsidRDefault="00055E33">
                            <w:pPr>
                              <w:spacing w:line="240" w:lineRule="auto"/>
                              <w:jc w:val="center"/>
                              <w:textDirection w:val="btLr"/>
                            </w:pPr>
                          </w:p>
                        </w:txbxContent>
                      </wps:txbx>
                      <wps:bodyPr spcFirstLastPara="1" wrap="square" lIns="91425" tIns="91425" rIns="91425" bIns="91425" anchor="t" anchorCtr="0"/>
                    </wps:wsp>
                  </wpg:wgp>
                </a:graphicData>
              </a:graphic>
            </wp:anchor>
          </w:drawing>
        </mc:Choice>
        <mc:Fallback>
          <w:pict>
            <v:group id="_x0000_s1031" style="position:absolute;margin-left:2.25pt;margin-top:20.25pt;width:535.5pt;height:56.3pt;z-index:251659264;mso-wrap-distance-left:0;mso-wrap-distance-right:0" coordorigin="7524,10649" coordsize="5962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32" type="#_x0000_t176" style="position:absolute;left:7524;top:10649;width:783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" fillcolor="#f3f3f3">
                <v:stroke startarrowwidth="narrow" startarrowlength="short" endarrowwidth="narrow" endarrowlength="short" joinstyle="round"/>
                <v:textbox inset="2.53958mm,2.53958mm,2.53958mm,2.53958mm">
                  <w:txbxContent>
                    <w:p w:rsidR="00055E33" w:rsidRDefault="00055E33">
                      <w:pPr>
                        <w:spacing w:line="240" w:lineRule="auto"/>
                        <w:textDirection w:val="btLr"/>
                      </w:pPr>
                    </w:p>
                  </w:txbxContent>
                </v:textbox>
              </v:shape>
              <v:shape id="Flowchart: Alternate Process 15" o:spid="_x0000_s1033" type="#_x0000_t176" style="position:absolute;left:15362;top:10649;width:43950;height:60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">
                <v:stroke startarrowwidth="narrow" startarrowlength="short" endarrowwidth="narrow" endarrowlength="short" joinstyle="round"/>
                <v:textbox inset="2.53958mm,2.53958mm,2.53958mm,2.53958mm">
                  <w:txbxContent>
                    <w:p w:rsidR="00055E33" w:rsidRDefault="00CF3202">
                      <w:pPr>
                        <w:spacing w:line="240" w:lineRule="auto"/>
                        <w:jc w:val="center"/>
                        <w:textDirection w:val="btLr"/>
                      </w:pPr>
                      <w:r>
                        <w:rPr>
                          <w:rFonts w:ascii="Architects Daughter" w:eastAsia="Architects Daughter" w:hAnsi="Architects Daughter" w:cs="Architects Daughter"/>
                          <w:color w:val="000000"/>
                          <w:sz w:val="36"/>
                          <w:u w:val="single"/>
                        </w:rPr>
                        <w:t>TABLE OF CONTENTS</w:t>
                      </w:r>
                    </w:p>
                    <w:p w:rsidR="00055E33" w:rsidRDefault="00055E33">
                      <w:pPr>
                        <w:spacing w:line="240" w:lineRule="auto"/>
                        <w:textDirection w:val="btLr"/>
                      </w:pPr>
                    </w:p>
                  </w:txbxContent>
                </v:textbox>
              </v:shape>
              <v:shape id="Flowchart: Alternate Process 16" o:spid="_x0000_s1034" type="#_x0000_t176" style="position:absolute;left:59313;top:10649;width:783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" fillcolor="#f3f3f3">
                <v:stroke startarrowwidth="narrow" startarrowlength="short" endarrowwidth="narrow" endarrowlength="short" joinstyle="round"/>
                <v:textbox inset="2.53958mm,2.53958mm,2.53958mm,2.53958mm">
                  <w:txbxContent>
                    <w:p w:rsidR="00055E33" w:rsidRDefault="00055E33">
                      <w:pPr>
                        <w:spacing w:line="240" w:lineRule="auto"/>
                        <w:jc w:val="center"/>
                        <w:textDirection w:val="btLr"/>
                      </w:pP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6A3"/>
    <w:multiLevelType w:val="multilevel"/>
    <w:tmpl w:val="2B02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1E1251"/>
    <w:multiLevelType w:val="multilevel"/>
    <w:tmpl w:val="BA9EB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5E33"/>
    <w:rsid w:val="00055E33"/>
    <w:rsid w:val="00C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500F"/>
  <w15:docId w15:val="{6CB753A9-3E3A-4527-B381-0455F44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idgestoprosperit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Dunkelberger, Alexandrea M</cp:lastModifiedBy>
  <cp:revision>2</cp:revision>
  <dcterms:created xsi:type="dcterms:W3CDTF">2018-12-05T19:05:00Z</dcterms:created>
  <dcterms:modified xsi:type="dcterms:W3CDTF">2018-12-05T19:09:00Z</dcterms:modified>
</cp:coreProperties>
</file>