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171FB" w14:textId="51FD58C2" w:rsidR="002E6860" w:rsidRPr="00BF1E42" w:rsidRDefault="00C81CEC" w:rsidP="00575AE6">
      <w:pPr>
        <w:pStyle w:val="Title"/>
        <w:jc w:val="center"/>
        <w:rPr>
          <w:lang w:val="es-ES_tradnl"/>
        </w:rPr>
      </w:pPr>
      <w:r w:rsidRPr="00BF1E42">
        <w:rPr>
          <w:lang w:val="es-ES_tradnl"/>
        </w:rPr>
        <w:t>Leer: ¿Cuáles quehaceres puede hacer mi hijo?</w:t>
      </w:r>
    </w:p>
    <w:p w14:paraId="40880F49" w14:textId="77777777" w:rsidR="002E6860" w:rsidRPr="002E6860" w:rsidRDefault="002E6860">
      <w:pPr>
        <w:rPr>
          <w:lang w:val="es-ES_tradnl"/>
        </w:rPr>
      </w:pPr>
    </w:p>
    <w:p w14:paraId="3EBF4D8B" w14:textId="77777777" w:rsidR="002E6860" w:rsidRPr="00C81CEC" w:rsidRDefault="002E6860" w:rsidP="00575AE6">
      <w:pPr>
        <w:pStyle w:val="Heading1"/>
        <w:jc w:val="center"/>
        <w:rPr>
          <w:lang w:val="es-ES_tradnl"/>
        </w:rPr>
      </w:pPr>
      <w:r w:rsidRPr="00C81CEC">
        <w:rPr>
          <w:lang w:val="es-ES_tradnl"/>
        </w:rPr>
        <w:t>Antes de leer</w:t>
      </w:r>
    </w:p>
    <w:p w14:paraId="4C0EA829" w14:textId="77777777" w:rsidR="002E6860" w:rsidRDefault="002E6860">
      <w:pPr>
        <w:rPr>
          <w:lang w:val="es-ES_tradnl"/>
        </w:rPr>
      </w:pPr>
    </w:p>
    <w:p w14:paraId="5B858BDB" w14:textId="77777777" w:rsidR="00575AE6" w:rsidRDefault="00575AE6" w:rsidP="00AC083D">
      <w:pPr>
        <w:ind w:firstLine="720"/>
        <w:rPr>
          <w:lang w:val="es-ES_tradnl"/>
        </w:rPr>
        <w:sectPr w:rsidR="00575AE6" w:rsidSect="002E6860">
          <w:pgSz w:w="12240" w:h="15840"/>
          <w:pgMar w:top="720" w:right="720" w:bottom="720" w:left="720" w:header="720" w:footer="720" w:gutter="0"/>
          <w:cols w:space="720"/>
        </w:sectPr>
      </w:pPr>
    </w:p>
    <w:p w14:paraId="74E85D8C" w14:textId="77777777" w:rsidR="00575AE6" w:rsidRDefault="002E6860">
      <w:pPr>
        <w:rPr>
          <w:lang w:val="es-ES_tradnl"/>
        </w:rPr>
      </w:pPr>
      <w:r>
        <w:rPr>
          <w:lang w:val="es-ES_tradnl"/>
        </w:rPr>
        <w:t>¿Cuántos años tienes?</w:t>
      </w:r>
    </w:p>
    <w:p w14:paraId="6E543145" w14:textId="1159B860" w:rsidR="00575AE6" w:rsidRDefault="00575AE6">
      <w:pPr>
        <w:rPr>
          <w:lang w:val="es-ES_tradnl"/>
        </w:rPr>
        <w:sectPr w:rsidR="00575AE6" w:rsidSect="00575AE6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2880" w:space="720"/>
            <w:col w:w="7200"/>
          </w:cols>
        </w:sectPr>
      </w:pPr>
      <w:r w:rsidRPr="002E6860">
        <w:rPr>
          <w:lang w:val="es-ES_tradnl"/>
        </w:rPr>
        <w:t>¿Cuá</w:t>
      </w:r>
      <w:r>
        <w:rPr>
          <w:lang w:val="es-ES_tradnl"/>
        </w:rPr>
        <w:t>les quehaceres haces tú en casa?</w:t>
      </w:r>
    </w:p>
    <w:p w14:paraId="2310FA32" w14:textId="2D534393" w:rsidR="002E6860" w:rsidRDefault="002E6860">
      <w:pPr>
        <w:rPr>
          <w:lang w:val="es-ES_tradnl"/>
        </w:rPr>
      </w:pPr>
    </w:p>
    <w:p w14:paraId="5D5B2282" w14:textId="77777777" w:rsidR="00971DF6" w:rsidRDefault="00971DF6">
      <w:pPr>
        <w:rPr>
          <w:lang w:val="es-ES_tradnl"/>
        </w:rPr>
      </w:pPr>
    </w:p>
    <w:p w14:paraId="0C47C6F9" w14:textId="77777777" w:rsidR="002E6860" w:rsidRDefault="002E6860">
      <w:pPr>
        <w:rPr>
          <w:lang w:val="es-ES_tradnl"/>
        </w:rPr>
      </w:pPr>
    </w:p>
    <w:p w14:paraId="38A8E798" w14:textId="77777777" w:rsidR="00971DF6" w:rsidRPr="00D2656D" w:rsidRDefault="002E6860" w:rsidP="00575AE6">
      <w:pPr>
        <w:pStyle w:val="Heading1"/>
        <w:jc w:val="center"/>
        <w:rPr>
          <w:lang w:val="es-ES_tradnl"/>
        </w:rPr>
      </w:pPr>
      <w:r w:rsidRPr="00C81CEC">
        <w:rPr>
          <w:lang w:val="es-ES_tradnl"/>
        </w:rPr>
        <w:t>Durante leer</w:t>
      </w:r>
    </w:p>
    <w:p w14:paraId="42C98158" w14:textId="77777777" w:rsidR="00971DF6" w:rsidRDefault="00971DF6">
      <w:pPr>
        <w:rPr>
          <w:lang w:val="es-ES_tradnl"/>
        </w:rPr>
      </w:pPr>
    </w:p>
    <w:tbl>
      <w:tblPr>
        <w:tblStyle w:val="TableGrid"/>
        <w:tblpPr w:leftFromText="180" w:rightFromText="180" w:vertAnchor="text" w:horzAnchor="page" w:tblpX="829" w:tblpY="-94"/>
        <w:tblW w:w="0" w:type="auto"/>
        <w:tblLook w:val="00A0" w:firstRow="1" w:lastRow="0" w:firstColumn="1" w:lastColumn="0" w:noHBand="0" w:noVBand="0"/>
        <w:tblCaption w:val="Table"/>
        <w:tblDescription w:val="Two columns: Me sorprense, Es apropriado"/>
      </w:tblPr>
      <w:tblGrid>
        <w:gridCol w:w="5396"/>
        <w:gridCol w:w="5394"/>
      </w:tblGrid>
      <w:tr w:rsidR="004004E1" w:rsidRPr="00E01CE6" w14:paraId="6644E2E5" w14:textId="77777777" w:rsidTr="00575AE6">
        <w:trPr>
          <w:trHeight w:val="440"/>
          <w:tblHeader/>
        </w:trPr>
        <w:tc>
          <w:tcPr>
            <w:tcW w:w="5508" w:type="dxa"/>
          </w:tcPr>
          <w:p w14:paraId="4773DF9D" w14:textId="5DCFEC78" w:rsidR="004004E1" w:rsidRPr="00E01CE6" w:rsidRDefault="004004E1" w:rsidP="004004E1">
            <w:pPr>
              <w:jc w:val="center"/>
              <w:rPr>
                <w:b/>
                <w:sz w:val="48"/>
                <w:lang w:val="es-ES_tradnl"/>
              </w:rPr>
            </w:pPr>
            <w:r w:rsidRPr="00E01CE6">
              <w:rPr>
                <w:b/>
                <w:sz w:val="48"/>
                <w:lang w:val="es-ES_tradnl"/>
              </w:rPr>
              <w:t xml:space="preserve">¡Me sorprende! </w:t>
            </w:r>
          </w:p>
        </w:tc>
        <w:tc>
          <w:tcPr>
            <w:tcW w:w="5508" w:type="dxa"/>
          </w:tcPr>
          <w:p w14:paraId="43567149" w14:textId="0CAF8F90" w:rsidR="004004E1" w:rsidRPr="00E01CE6" w:rsidRDefault="004004E1" w:rsidP="004004E1">
            <w:pPr>
              <w:jc w:val="center"/>
              <w:rPr>
                <w:b/>
                <w:sz w:val="48"/>
                <w:lang w:val="es-ES_tradnl"/>
              </w:rPr>
            </w:pPr>
            <w:r w:rsidRPr="00E01CE6">
              <w:rPr>
                <w:b/>
                <w:sz w:val="48"/>
                <w:lang w:val="es-ES_tradnl"/>
              </w:rPr>
              <w:t xml:space="preserve">Es apropiado. </w:t>
            </w:r>
          </w:p>
        </w:tc>
      </w:tr>
      <w:tr w:rsidR="00C81CEC" w:rsidRPr="00E01CE6" w14:paraId="6A818FB2" w14:textId="77777777" w:rsidTr="00AC083D">
        <w:trPr>
          <w:trHeight w:val="7507"/>
        </w:trPr>
        <w:tc>
          <w:tcPr>
            <w:tcW w:w="5508" w:type="dxa"/>
            <w:tcBorders>
              <w:bottom w:val="single" w:sz="4" w:space="0" w:color="000000" w:themeColor="text1"/>
            </w:tcBorders>
          </w:tcPr>
          <w:p w14:paraId="7BC1622D" w14:textId="77777777" w:rsidR="00C81CEC" w:rsidRPr="00E01CE6" w:rsidRDefault="00C81CEC" w:rsidP="00C81CEC">
            <w:pPr>
              <w:rPr>
                <w:sz w:val="48"/>
                <w:lang w:val="es-ES_tradnl"/>
              </w:rPr>
            </w:pPr>
          </w:p>
        </w:tc>
        <w:tc>
          <w:tcPr>
            <w:tcW w:w="5508" w:type="dxa"/>
            <w:tcBorders>
              <w:bottom w:val="single" w:sz="4" w:space="0" w:color="000000" w:themeColor="text1"/>
            </w:tcBorders>
          </w:tcPr>
          <w:p w14:paraId="44E04345" w14:textId="77777777" w:rsidR="00C81CEC" w:rsidRPr="00E01CE6" w:rsidRDefault="00C81CEC" w:rsidP="004004E1">
            <w:pPr>
              <w:rPr>
                <w:sz w:val="48"/>
                <w:lang w:val="es-ES_tradnl"/>
              </w:rPr>
            </w:pPr>
          </w:p>
        </w:tc>
      </w:tr>
    </w:tbl>
    <w:p w14:paraId="07729382" w14:textId="77777777" w:rsidR="00971DF6" w:rsidRPr="00C81CEC" w:rsidRDefault="00971DF6" w:rsidP="00575AE6">
      <w:pPr>
        <w:pStyle w:val="Heading1"/>
        <w:jc w:val="center"/>
        <w:rPr>
          <w:lang w:val="es-ES_tradnl"/>
        </w:rPr>
      </w:pPr>
      <w:r w:rsidRPr="00C81CEC">
        <w:rPr>
          <w:lang w:val="es-ES_tradnl"/>
        </w:rPr>
        <w:t>Después de leer</w:t>
      </w:r>
    </w:p>
    <w:p w14:paraId="51918EA9" w14:textId="77777777" w:rsidR="00E01CE6" w:rsidRDefault="00E01CE6">
      <w:pPr>
        <w:rPr>
          <w:lang w:val="es-ES_tradnl"/>
        </w:rPr>
      </w:pPr>
    </w:p>
    <w:p w14:paraId="581AB838" w14:textId="315DC6D5" w:rsidR="00575AE6" w:rsidRDefault="00D2656D" w:rsidP="00575AE6">
      <w:pPr>
        <w:rPr>
          <w:lang w:val="es-ES_tradnl"/>
        </w:rPr>
      </w:pPr>
      <w:r>
        <w:rPr>
          <w:lang w:val="es-ES_tradnl"/>
        </w:rPr>
        <w:t xml:space="preserve">¿Qué es tu opinión?   </w:t>
      </w:r>
      <w:r w:rsidRPr="00D2656D">
        <w:rPr>
          <w:rFonts w:ascii="Handwriting - Dakota" w:hAnsi="Handwriting - Dakota"/>
          <w:lang w:val="es-ES_tradnl"/>
        </w:rPr>
        <w:t>Pienso que</w:t>
      </w:r>
      <w:r w:rsidR="00575AE6">
        <w:rPr>
          <w:rFonts w:ascii="Handwriting - Dakota" w:hAnsi="Handwriting - Dakota"/>
          <w:lang w:val="es-ES_tradnl"/>
        </w:rPr>
        <w:t>…</w:t>
      </w:r>
    </w:p>
    <w:p w14:paraId="12CFD5B4" w14:textId="77777777" w:rsidR="00575AE6" w:rsidRDefault="00575AE6">
      <w:pPr>
        <w:rPr>
          <w:lang w:val="es-ES_tradnl"/>
        </w:rPr>
      </w:pPr>
      <w:r>
        <w:rPr>
          <w:lang w:val="es-ES_tradnl"/>
        </w:rPr>
        <w:br w:type="page"/>
      </w:r>
      <w:bookmarkStart w:id="0" w:name="_GoBack"/>
      <w:bookmarkEnd w:id="0"/>
    </w:p>
    <w:p w14:paraId="4A461CDA" w14:textId="77777777" w:rsidR="00575AE6" w:rsidRPr="00575AE6" w:rsidRDefault="00575AE6">
      <w:r w:rsidRPr="00575AE6">
        <w:lastRenderedPageBreak/>
        <w:t>Infographics:</w:t>
      </w:r>
    </w:p>
    <w:p w14:paraId="7192584D" w14:textId="587334F2" w:rsidR="00971DF6" w:rsidRPr="00575AE6" w:rsidRDefault="00575AE6" w:rsidP="00575AE6">
      <w:pPr>
        <w:pStyle w:val="ListParagraph"/>
        <w:numPr>
          <w:ilvl w:val="0"/>
          <w:numId w:val="4"/>
        </w:numPr>
      </w:pPr>
      <w:hyperlink r:id="rId5" w:history="1">
        <w:r w:rsidR="006A7C95" w:rsidRPr="00575AE6">
          <w:rPr>
            <w:rStyle w:val="Hyperlink"/>
          </w:rPr>
          <w:t>Novice Low</w:t>
        </w:r>
      </w:hyperlink>
    </w:p>
    <w:p w14:paraId="766169C7" w14:textId="2594AC2F" w:rsidR="002E6860" w:rsidRPr="00575AE6" w:rsidRDefault="00575AE6" w:rsidP="00575AE6">
      <w:pPr>
        <w:pStyle w:val="ListParagraph"/>
        <w:numPr>
          <w:ilvl w:val="0"/>
          <w:numId w:val="4"/>
        </w:numPr>
      </w:pPr>
      <w:hyperlink r:id="rId6" w:history="1">
        <w:r w:rsidR="006A7C95" w:rsidRPr="00575AE6">
          <w:rPr>
            <w:rStyle w:val="Hyperlink"/>
          </w:rPr>
          <w:t>Novice Mid</w:t>
        </w:r>
      </w:hyperlink>
    </w:p>
    <w:p w14:paraId="0905B306" w14:textId="3234994E" w:rsidR="002E6860" w:rsidRPr="00575AE6" w:rsidRDefault="00575AE6" w:rsidP="00575AE6">
      <w:pPr>
        <w:pStyle w:val="ListParagraph"/>
        <w:numPr>
          <w:ilvl w:val="0"/>
          <w:numId w:val="4"/>
        </w:numPr>
      </w:pPr>
      <w:hyperlink r:id="rId7" w:history="1">
        <w:r w:rsidR="006A7C95" w:rsidRPr="00575AE6">
          <w:rPr>
            <w:rStyle w:val="Hyperlink"/>
          </w:rPr>
          <w:t>Novice High</w:t>
        </w:r>
      </w:hyperlink>
    </w:p>
    <w:p w14:paraId="49EECFE7" w14:textId="2A92E311" w:rsidR="002E6860" w:rsidRPr="00575AE6" w:rsidRDefault="00575AE6" w:rsidP="00575AE6">
      <w:pPr>
        <w:pStyle w:val="ListParagraph"/>
        <w:numPr>
          <w:ilvl w:val="0"/>
          <w:numId w:val="4"/>
        </w:numPr>
      </w:pPr>
      <w:hyperlink r:id="rId8" w:history="1">
        <w:r w:rsidR="006A7C95" w:rsidRPr="00575AE6">
          <w:rPr>
            <w:rStyle w:val="Hyperlink"/>
          </w:rPr>
          <w:t>Intermediate</w:t>
        </w:r>
      </w:hyperlink>
    </w:p>
    <w:p w14:paraId="69AAB552" w14:textId="088B1497" w:rsidR="002E6860" w:rsidRPr="00575AE6" w:rsidRDefault="00575AE6" w:rsidP="00575AE6">
      <w:pPr>
        <w:pStyle w:val="ListParagraph"/>
        <w:numPr>
          <w:ilvl w:val="0"/>
          <w:numId w:val="4"/>
        </w:numPr>
      </w:pPr>
      <w:hyperlink r:id="rId9" w:history="1">
        <w:r w:rsidR="002E6860" w:rsidRPr="00575AE6">
          <w:rPr>
            <w:rStyle w:val="Hyperlink"/>
          </w:rPr>
          <w:t>Herit</w:t>
        </w:r>
        <w:r w:rsidR="002E6860" w:rsidRPr="00575AE6">
          <w:rPr>
            <w:rStyle w:val="Hyperlink"/>
          </w:rPr>
          <w:t>a</w:t>
        </w:r>
        <w:r w:rsidR="002E6860" w:rsidRPr="00575AE6">
          <w:rPr>
            <w:rStyle w:val="Hyperlink"/>
          </w:rPr>
          <w:t>ge</w:t>
        </w:r>
      </w:hyperlink>
    </w:p>
    <w:sectPr w:rsidR="002E6860" w:rsidRPr="00575AE6" w:rsidSect="00575AE6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Handwriting - Dakota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66DF8"/>
    <w:multiLevelType w:val="hybridMultilevel"/>
    <w:tmpl w:val="3708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41BB1"/>
    <w:multiLevelType w:val="hybridMultilevel"/>
    <w:tmpl w:val="FCDAED2C"/>
    <w:lvl w:ilvl="0" w:tplc="CBB68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378CF"/>
    <w:multiLevelType w:val="multilevel"/>
    <w:tmpl w:val="FCDAED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40BBC"/>
    <w:multiLevelType w:val="hybridMultilevel"/>
    <w:tmpl w:val="B5C85122"/>
    <w:lvl w:ilvl="0" w:tplc="3F1C9206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60"/>
    <w:rsid w:val="002E6860"/>
    <w:rsid w:val="004004E1"/>
    <w:rsid w:val="00575AE6"/>
    <w:rsid w:val="006A7C95"/>
    <w:rsid w:val="00971DF6"/>
    <w:rsid w:val="00981408"/>
    <w:rsid w:val="00AC083D"/>
    <w:rsid w:val="00B1150C"/>
    <w:rsid w:val="00B56AF7"/>
    <w:rsid w:val="00BF1E42"/>
    <w:rsid w:val="00C81CEC"/>
    <w:rsid w:val="00C83DEA"/>
    <w:rsid w:val="00D2656D"/>
    <w:rsid w:val="00E01C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6BF2"/>
  <w15:docId w15:val="{2C1D2B94-24DA-4044-9C4E-DAD7FE5E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99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A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8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1D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81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7C95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75A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5A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75A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75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ision.com/estilo-de-vida/asi-se-vive-mejor-familia/en-que-pueden-ayudar-tus-hijos-en-casa-segun-su-eda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ticiassaludables.com/index.php/entrenando-ninos-para-ser-independien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ageneseducativas.com/edad-apropiada-para-las-tareas-domestica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fertasycuponesgratis.com/2013/07/quehaceres-del-hogar-para-ninos-d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howenespanol.com/lista-quehaceres-ninos-lista_553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120</Words>
  <Characters>690</Characters>
  <Application>Microsoft Office Word</Application>
  <DocSecurity>0</DocSecurity>
  <Lines>5</Lines>
  <Paragraphs>1</Paragraphs>
  <ScaleCrop>false</ScaleCrop>
  <Company>HCPSS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Heather L. Sherrow</cp:lastModifiedBy>
  <cp:revision>7</cp:revision>
  <dcterms:created xsi:type="dcterms:W3CDTF">2018-08-03T15:28:00Z</dcterms:created>
  <dcterms:modified xsi:type="dcterms:W3CDTF">2018-08-21T18:44:00Z</dcterms:modified>
</cp:coreProperties>
</file>