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9F" w:rsidRPr="00C1279F" w:rsidRDefault="00C1279F" w:rsidP="00C1279F">
      <w:pPr>
        <w:jc w:val="center"/>
        <w:rPr>
          <w:sz w:val="44"/>
          <w:szCs w:val="44"/>
        </w:rPr>
      </w:pPr>
      <w:r w:rsidRPr="00C1279F">
        <w:rPr>
          <w:sz w:val="44"/>
          <w:szCs w:val="44"/>
        </w:rPr>
        <w:t>Privacy Cheat Sheet</w:t>
      </w:r>
    </w:p>
    <w:p w:rsidR="00C1279F" w:rsidRPr="00261EC0" w:rsidRDefault="00C1279F" w:rsidP="00C1279F">
      <w:pPr>
        <w:spacing w:after="0"/>
        <w:rPr>
          <w:b/>
        </w:rPr>
      </w:pPr>
      <w:r w:rsidRPr="00261EC0">
        <w:rPr>
          <w:b/>
        </w:rPr>
        <w:t>PII Definition</w:t>
      </w:r>
    </w:p>
    <w:p w:rsidR="00C1279F" w:rsidRDefault="00C1279F" w:rsidP="00C1279F">
      <w:pPr>
        <w:pStyle w:val="ListParagraph"/>
        <w:numPr>
          <w:ilvl w:val="0"/>
          <w:numId w:val="2"/>
        </w:numPr>
        <w:spacing w:after="0"/>
      </w:pPr>
      <w:r>
        <w:t xml:space="preserve">Student’s name, or the name or nickname of a family member, their address, any personal identifiers that directly tie to one individual (SSN, photos, Phone #s, medical records, date of birth, detailed geographic information </w:t>
      </w:r>
    </w:p>
    <w:p w:rsidR="00C1279F" w:rsidRDefault="00C1279F" w:rsidP="00C1279F">
      <w:pPr>
        <w:pStyle w:val="ListParagraph"/>
        <w:spacing w:after="0"/>
      </w:pPr>
    </w:p>
    <w:p w:rsidR="00C1279F" w:rsidRPr="00261EC0" w:rsidRDefault="00C1279F" w:rsidP="00C1279F">
      <w:pPr>
        <w:spacing w:after="0"/>
        <w:rPr>
          <w:b/>
        </w:rPr>
      </w:pPr>
      <w:r w:rsidRPr="00261EC0">
        <w:rPr>
          <w:b/>
        </w:rPr>
        <w:t>FERPA (Family Educational Rights and Privacy Act)</w:t>
      </w:r>
    </w:p>
    <w:p w:rsidR="00C1279F" w:rsidRDefault="00C1279F" w:rsidP="00C1279F">
      <w:pPr>
        <w:pStyle w:val="ListParagraph"/>
        <w:numPr>
          <w:ilvl w:val="0"/>
          <w:numId w:val="1"/>
        </w:numPr>
        <w:spacing w:after="0"/>
      </w:pPr>
      <w:r>
        <w:t>Parents have right to access their student’s records</w:t>
      </w:r>
    </w:p>
    <w:p w:rsidR="00C1279F" w:rsidRDefault="00C1279F" w:rsidP="00C1279F">
      <w:pPr>
        <w:pStyle w:val="ListParagraph"/>
        <w:numPr>
          <w:ilvl w:val="1"/>
          <w:numId w:val="1"/>
        </w:numPr>
        <w:spacing w:after="0"/>
      </w:pPr>
      <w:r>
        <w:t>Have them amended</w:t>
      </w:r>
    </w:p>
    <w:p w:rsidR="00C1279F" w:rsidRDefault="00C1279F" w:rsidP="00C1279F">
      <w:pPr>
        <w:pStyle w:val="ListParagraph"/>
        <w:numPr>
          <w:ilvl w:val="1"/>
          <w:numId w:val="1"/>
        </w:numPr>
        <w:spacing w:after="0"/>
      </w:pPr>
      <w:r>
        <w:t>Right to some control over disclosure of PII from records</w:t>
      </w:r>
    </w:p>
    <w:p w:rsidR="00C1279F" w:rsidRDefault="00C1279F" w:rsidP="00C1279F">
      <w:pPr>
        <w:pStyle w:val="ListParagraph"/>
        <w:numPr>
          <w:ilvl w:val="1"/>
          <w:numId w:val="1"/>
        </w:numPr>
        <w:spacing w:after="0"/>
      </w:pPr>
      <w:r>
        <w:t>When student turns 18 or enters post-secondary institution, rights transfer to the student</w:t>
      </w:r>
    </w:p>
    <w:p w:rsidR="00C1279F" w:rsidRPr="00261EC0" w:rsidRDefault="00C1279F" w:rsidP="00C1279F">
      <w:pPr>
        <w:pStyle w:val="ListParagraph"/>
        <w:spacing w:after="0"/>
        <w:ind w:left="1440"/>
        <w:rPr>
          <w:b/>
        </w:rPr>
      </w:pPr>
    </w:p>
    <w:p w:rsidR="00C1279F" w:rsidRDefault="00C1279F" w:rsidP="00C1279F">
      <w:pPr>
        <w:pStyle w:val="ListParagraph"/>
        <w:numPr>
          <w:ilvl w:val="0"/>
          <w:numId w:val="1"/>
        </w:numPr>
        <w:spacing w:after="0"/>
      </w:pPr>
      <w:r w:rsidRPr="00261EC0">
        <w:rPr>
          <w:b/>
        </w:rPr>
        <w:t>Directory</w:t>
      </w:r>
      <w:r>
        <w:t xml:space="preserve"> - </w:t>
      </w:r>
      <w:r w:rsidRPr="00110BC6">
        <w:t>Directory information is information contained in a student's education record that would not generally be considered harmful or an invasion of privacy if disclosed</w:t>
      </w:r>
    </w:p>
    <w:p w:rsidR="00C1279F" w:rsidRPr="00110BC6" w:rsidRDefault="00C1279F" w:rsidP="00C1279F">
      <w:pPr>
        <w:pStyle w:val="ListParagraph"/>
        <w:numPr>
          <w:ilvl w:val="1"/>
          <w:numId w:val="1"/>
        </w:numPr>
        <w:spacing w:after="0"/>
      </w:pPr>
      <w:r>
        <w:t xml:space="preserve">Schools may disclose, without consent, “directory” information such as </w:t>
      </w:r>
      <w:r w:rsidRPr="00110BC6">
        <w:t xml:space="preserve">address, telephone number, date and place of birth, honors and awards, and dates of attendance. </w:t>
      </w:r>
    </w:p>
    <w:p w:rsidR="00C1279F" w:rsidRDefault="00C1279F" w:rsidP="00C1279F">
      <w:pPr>
        <w:pStyle w:val="ListParagraph"/>
        <w:numPr>
          <w:ilvl w:val="1"/>
          <w:numId w:val="1"/>
        </w:numPr>
        <w:spacing w:after="0"/>
      </w:pPr>
      <w:r>
        <w:t>S</w:t>
      </w:r>
      <w:bookmarkStart w:id="0" w:name="_GoBack"/>
      <w:bookmarkEnd w:id="0"/>
      <w:r w:rsidRPr="00110BC6">
        <w:t>chools must tell parents and eligible students about directory information and allow parents and eligible students a reasonable amount of time to request that the school not disclose directory information about them. Schools must notify parents and eligible students annually of their rights under FERPA.</w:t>
      </w:r>
    </w:p>
    <w:p w:rsidR="00C1279F" w:rsidRPr="0001499E" w:rsidRDefault="00C1279F" w:rsidP="00C1279F">
      <w:pPr>
        <w:pStyle w:val="ListParagraph"/>
        <w:spacing w:after="0"/>
        <w:ind w:left="1440"/>
        <w:rPr>
          <w:b/>
        </w:rPr>
      </w:pPr>
    </w:p>
    <w:p w:rsidR="00C1279F" w:rsidRPr="00261EC0" w:rsidRDefault="00C1279F" w:rsidP="00C1279F">
      <w:pPr>
        <w:spacing w:after="0"/>
        <w:rPr>
          <w:b/>
        </w:rPr>
      </w:pPr>
      <w:r w:rsidRPr="00261EC0">
        <w:rPr>
          <w:b/>
        </w:rPr>
        <w:t>COPPA (Children’s Online Privacy Protection Act)</w:t>
      </w:r>
    </w:p>
    <w:p w:rsidR="00C1279F" w:rsidRDefault="00C1279F" w:rsidP="00C1279F">
      <w:pPr>
        <w:pStyle w:val="ListParagraph"/>
        <w:numPr>
          <w:ilvl w:val="0"/>
          <w:numId w:val="1"/>
        </w:numPr>
        <w:spacing w:after="0"/>
      </w:pPr>
      <w:r>
        <w:t>Designed to help parents remain control of what personal information websites and online services can collect from children under the age of 13</w:t>
      </w:r>
    </w:p>
    <w:p w:rsidR="00C1279F" w:rsidRDefault="00C1279F" w:rsidP="00C1279F">
      <w:pPr>
        <w:pStyle w:val="ListParagraph"/>
        <w:numPr>
          <w:ilvl w:val="0"/>
          <w:numId w:val="1"/>
        </w:numPr>
        <w:spacing w:after="0"/>
      </w:pPr>
      <w:r>
        <w:t>Applies to operators of websites, apps or other online services that collect, use or disclose personal information from children under 13</w:t>
      </w:r>
    </w:p>
    <w:p w:rsidR="00C1279F" w:rsidRDefault="00C1279F" w:rsidP="00C1279F">
      <w:pPr>
        <w:pStyle w:val="ListParagraph"/>
        <w:numPr>
          <w:ilvl w:val="0"/>
          <w:numId w:val="1"/>
        </w:numPr>
        <w:spacing w:after="0"/>
      </w:pPr>
      <w:r>
        <w:t>Applies to operators of general audience websites, apps, or online services that have knowledge that they are collecting, using or disclosing PII from children under 13</w:t>
      </w:r>
    </w:p>
    <w:p w:rsidR="00C1279F" w:rsidRPr="0001499E" w:rsidRDefault="00C1279F" w:rsidP="00C1279F">
      <w:pPr>
        <w:pStyle w:val="ListParagraph"/>
        <w:spacing w:after="0"/>
        <w:rPr>
          <w:b/>
        </w:rPr>
      </w:pPr>
    </w:p>
    <w:p w:rsidR="00C1279F" w:rsidRPr="00261EC0" w:rsidRDefault="00C1279F" w:rsidP="00C1279F">
      <w:pPr>
        <w:spacing w:after="0"/>
        <w:rPr>
          <w:b/>
        </w:rPr>
      </w:pPr>
      <w:r w:rsidRPr="00261EC0">
        <w:rPr>
          <w:b/>
        </w:rPr>
        <w:t>CIPA (Children’s Internet Protection Act)</w:t>
      </w:r>
    </w:p>
    <w:p w:rsidR="00C1279F" w:rsidRDefault="00C1279F" w:rsidP="00C1279F">
      <w:pPr>
        <w:pStyle w:val="ListParagraph"/>
        <w:numPr>
          <w:ilvl w:val="0"/>
          <w:numId w:val="3"/>
        </w:numPr>
        <w:spacing w:after="0"/>
      </w:pPr>
      <w:r>
        <w:t xml:space="preserve">Schools and libraries are required to ensure that children do not have access to obscene or harmful content over the Internet – </w:t>
      </w:r>
    </w:p>
    <w:p w:rsidR="00C1279F" w:rsidRDefault="00C1279F" w:rsidP="00C1279F"/>
    <w:p w:rsidR="00C1279F" w:rsidRPr="00C1279F" w:rsidRDefault="00C1279F">
      <w:pPr>
        <w:rPr>
          <w:rFonts w:ascii="Arial" w:hAnsi="Arial" w:cs="Arial"/>
          <w:color w:val="262626"/>
          <w:sz w:val="17"/>
          <w:szCs w:val="17"/>
          <w:shd w:val="clear" w:color="auto" w:fill="FFFFFF"/>
        </w:rPr>
      </w:pPr>
      <w:r>
        <w:rPr>
          <w:b/>
        </w:rPr>
        <w:t xml:space="preserve">Maryland </w:t>
      </w:r>
      <w:r w:rsidRPr="00C1279F">
        <w:rPr>
          <w:b/>
        </w:rPr>
        <w:t>H</w:t>
      </w:r>
      <w:r>
        <w:rPr>
          <w:b/>
        </w:rPr>
        <w:t xml:space="preserve">ouse </w:t>
      </w:r>
      <w:r w:rsidRPr="00C1279F">
        <w:rPr>
          <w:b/>
        </w:rPr>
        <w:t>B</w:t>
      </w:r>
      <w:r>
        <w:rPr>
          <w:b/>
        </w:rPr>
        <w:t>ill</w:t>
      </w:r>
      <w:r w:rsidRPr="00C1279F">
        <w:rPr>
          <w:b/>
        </w:rPr>
        <w:t xml:space="preserve"> 298</w:t>
      </w:r>
      <w:r>
        <w:t xml:space="preserve"> </w:t>
      </w:r>
      <w:r w:rsidRPr="00C1279F">
        <w:t>Requiring specified operators of specified Internet sites, services, and applications to protect PreK-12 student information from unauthorized access, implement and maintain security procedures and practices, and delete student specified information under specified circumstances; prohibiting specified operators from knowingly engaging in specified activities with respect to specified sites, services, and applications related to targeted advertising, selling, and disclosing student information under specific circumstances; etc.</w:t>
      </w:r>
    </w:p>
    <w:sectPr w:rsidR="00C1279F" w:rsidRPr="00C1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EB9"/>
    <w:multiLevelType w:val="hybridMultilevel"/>
    <w:tmpl w:val="F1A2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534CA"/>
    <w:multiLevelType w:val="hybridMultilevel"/>
    <w:tmpl w:val="EBF8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1FE3"/>
    <w:multiLevelType w:val="hybridMultilevel"/>
    <w:tmpl w:val="4456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9F"/>
    <w:rsid w:val="0015092E"/>
    <w:rsid w:val="00C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B9E1"/>
  <w15:chartTrackingRefBased/>
  <w15:docId w15:val="{A5FBD186-D6B4-4511-A380-45D0881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2018-07-05T15:30:00Z</dcterms:created>
  <dcterms:modified xsi:type="dcterms:W3CDTF">2018-07-05T15:33:00Z</dcterms:modified>
</cp:coreProperties>
</file>