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r w:rsidRPr="00457DB1">
        <w:rPr>
          <w:rFonts w:ascii="Courier New" w:eastAsia="Times New Roman" w:hAnsi="Courier New" w:cs="Courier New"/>
          <w:sz w:val="20"/>
          <w:szCs w:val="20"/>
        </w:rPr>
        <w:t>It was the best of times,</w:t>
      </w:r>
    </w:p>
    <w:bookmarkEnd w:id="0"/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worst of times,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age of wisdom,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age of foolishness,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epoch of belief,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epoch of incredulity,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season of Light,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season of Darkness,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spring of hope,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winter of despair,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we had everything before us,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we had nothing before us,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we were all going direct to Heaven,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we were all going direct the other way--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in short, the period was so far like the present period, that some of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its noisiest authorities insisted on its being received, for good or for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evil, in the superlative degree of comparison only.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There were a king with a large jaw and a queen with a plain face, on the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throne of England; there were a king with a large jaw and a queen with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a fair face, on the throne of France. In both countries it was clearer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than crystal to the lords of the State preserves of loaves and fishes,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that things in general were settled for ever.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It was the year of Our Lord one thousand seven hundred and seventy-five.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 xml:space="preserve">Spiritual revelations were conceded to England at that </w:t>
      </w:r>
      <w:proofErr w:type="spellStart"/>
      <w:r w:rsidRPr="00457DB1">
        <w:rPr>
          <w:rFonts w:ascii="Courier New" w:eastAsia="Times New Roman" w:hAnsi="Courier New" w:cs="Courier New"/>
          <w:sz w:val="20"/>
          <w:szCs w:val="20"/>
        </w:rPr>
        <w:t>favoured</w:t>
      </w:r>
      <w:proofErr w:type="spell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period,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at this. Mrs. Southcott had recently attained her five-and-twentieth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blessed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birthday, of whom a prophetic private in the Life Guards had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heralded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the sublime appearance by announcing that arrangements were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for the swallowing up of London and Westminster. Even the Cock-lane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ghost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had been laid only a round dozen of years, after rapping out its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messages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>, as the spirits of this very year last past (supernaturally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deficient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in originality) rapped out theirs. Mere messages in the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earthly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order of events had lately come to the English Crown and People,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a congress of British subjects in America: which, strange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relate, have proved more important to the human race than any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communications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yet received through any of the chickens of the Cock-lane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brood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>.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 xml:space="preserve">France, less </w:t>
      </w:r>
      <w:proofErr w:type="spellStart"/>
      <w:r w:rsidRPr="00457DB1">
        <w:rPr>
          <w:rFonts w:ascii="Courier New" w:eastAsia="Times New Roman" w:hAnsi="Courier New" w:cs="Courier New"/>
          <w:sz w:val="20"/>
          <w:szCs w:val="20"/>
        </w:rPr>
        <w:t>favoured</w:t>
      </w:r>
      <w:proofErr w:type="spell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on the whole as to matters spiritual than her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sister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of the shield and trident, rolled with exceeding smoothness down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hill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>, making paper money and spending it. Under the guidance of her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Christian pastors, she entertained herself, besides, with such humane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achievements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as sentencing a youth to have his hands cut off, his tongue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torn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out with pincers, and his body burned alive, because he had not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kneeled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down in the rain to do </w:t>
      </w:r>
      <w:proofErr w:type="spellStart"/>
      <w:r w:rsidRPr="00457DB1">
        <w:rPr>
          <w:rFonts w:ascii="Courier New" w:eastAsia="Times New Roman" w:hAnsi="Courier New" w:cs="Courier New"/>
          <w:sz w:val="20"/>
          <w:szCs w:val="20"/>
        </w:rPr>
        <w:t>honour</w:t>
      </w:r>
      <w:proofErr w:type="spell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to a dirty procession of monks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passed within his view, at a distance of some fifty or sixty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yards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>. It is likely enough that, rooted in the woods of France and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DB1">
        <w:rPr>
          <w:rFonts w:ascii="Courier New" w:eastAsia="Times New Roman" w:hAnsi="Courier New" w:cs="Courier New"/>
          <w:sz w:val="20"/>
          <w:szCs w:val="20"/>
        </w:rPr>
        <w:t>Norway, there were growing trees, when that sufferer was put to death,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already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marked by the Woodman, Fate, to come down and be sawn into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boards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>, to make a certain movable framework with a sack and a knife in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>, terrible in history. It is likely enough that in the rough outhouses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some tillers of the heavy lands adjacent to Paris, there were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sheltered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from the weather that very day, rude carts, bespattered with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rustic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mire, snuffed about by pigs, and roosted in by poultry, which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Farmer, Death, had already set apart to be his tumbrils of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Revolution. But that Woodman and that Farmer, though they work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lastRenderedPageBreak/>
        <w:t>unceasingly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>, work silently, and no one heard them as they went about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muffled tread: the rather, forasmuch as to entertain any suspicion</w:t>
      </w:r>
    </w:p>
    <w:p w:rsidR="00457DB1" w:rsidRPr="00457DB1" w:rsidRDefault="00457DB1" w:rsidP="0045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57DB1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they were awake, was to be </w:t>
      </w:r>
      <w:proofErr w:type="spellStart"/>
      <w:r w:rsidRPr="00457DB1">
        <w:rPr>
          <w:rFonts w:ascii="Courier New" w:eastAsia="Times New Roman" w:hAnsi="Courier New" w:cs="Courier New"/>
          <w:sz w:val="20"/>
          <w:szCs w:val="20"/>
        </w:rPr>
        <w:t>atheistical</w:t>
      </w:r>
      <w:proofErr w:type="spellEnd"/>
      <w:r w:rsidRPr="00457DB1">
        <w:rPr>
          <w:rFonts w:ascii="Courier New" w:eastAsia="Times New Roman" w:hAnsi="Courier New" w:cs="Courier New"/>
          <w:sz w:val="20"/>
          <w:szCs w:val="20"/>
        </w:rPr>
        <w:t xml:space="preserve"> and traitorous.</w:t>
      </w:r>
    </w:p>
    <w:p w:rsidR="001116DF" w:rsidRDefault="001116DF"/>
    <w:sectPr w:rsidR="0011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B1"/>
    <w:rsid w:val="001116DF"/>
    <w:rsid w:val="00457DB1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FALOON, BRIAN</dc:creator>
  <cp:lastModifiedBy>FALOON, BRIAN</cp:lastModifiedBy>
  <cp:revision>2</cp:revision>
  <dcterms:created xsi:type="dcterms:W3CDTF">2013-10-15T16:49:00Z</dcterms:created>
  <dcterms:modified xsi:type="dcterms:W3CDTF">2013-10-15T17:51:00Z</dcterms:modified>
</cp:coreProperties>
</file>