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3722"/>
        <w:gridCol w:w="2250"/>
        <w:gridCol w:w="3214"/>
      </w:tblGrid>
      <w:tr w:rsidR="00E259E4" w:rsidRPr="00E259E4" w:rsidTr="00772471">
        <w:tc>
          <w:tcPr>
            <w:tcW w:w="10908" w:type="dxa"/>
            <w:gridSpan w:val="4"/>
            <w:shd w:val="clear" w:color="auto" w:fill="1F4E79" w:themeFill="accent1" w:themeFillShade="80"/>
          </w:tcPr>
          <w:p w:rsidR="00845178" w:rsidRPr="00E259E4" w:rsidRDefault="00845178" w:rsidP="00366B94">
            <w:pPr>
              <w:jc w:val="center"/>
              <w:rPr>
                <w:b/>
                <w:caps/>
                <w:color w:val="FFFFFF" w:themeColor="background1"/>
              </w:rPr>
            </w:pPr>
            <w:r w:rsidRPr="00E259E4">
              <w:rPr>
                <w:b/>
                <w:caps/>
                <w:color w:val="FFFFFF" w:themeColor="background1"/>
              </w:rPr>
              <w:t>Supervision</w:t>
            </w:r>
            <w:r w:rsidR="00366B94">
              <w:rPr>
                <w:b/>
                <w:caps/>
                <w:color w:val="FFFFFF" w:themeColor="background1"/>
              </w:rPr>
              <w:t>/COACHING GUIDE</w:t>
            </w:r>
          </w:p>
        </w:tc>
      </w:tr>
      <w:tr w:rsidR="00E259E4" w:rsidRPr="00E259E4" w:rsidTr="00772471">
        <w:tc>
          <w:tcPr>
            <w:tcW w:w="1615" w:type="dxa"/>
            <w:shd w:val="clear" w:color="auto" w:fill="auto"/>
          </w:tcPr>
          <w:p w:rsidR="00845178" w:rsidRPr="00E259E4" w:rsidRDefault="00845178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Date:</w:t>
            </w:r>
          </w:p>
        </w:tc>
        <w:tc>
          <w:tcPr>
            <w:tcW w:w="9293" w:type="dxa"/>
            <w:gridSpan w:val="3"/>
            <w:shd w:val="clear" w:color="auto" w:fill="auto"/>
          </w:tcPr>
          <w:p w:rsidR="00845178" w:rsidRPr="00E259E4" w:rsidRDefault="00845178" w:rsidP="00FF634E">
            <w:pPr>
              <w:rPr>
                <w:color w:val="1F4E79" w:themeColor="accent1" w:themeShade="80"/>
              </w:rPr>
            </w:pPr>
          </w:p>
        </w:tc>
      </w:tr>
      <w:tr w:rsidR="00E259E4" w:rsidRPr="00E259E4" w:rsidTr="00772471">
        <w:tc>
          <w:tcPr>
            <w:tcW w:w="1615" w:type="dxa"/>
            <w:shd w:val="clear" w:color="auto" w:fill="auto"/>
          </w:tcPr>
          <w:p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Staff Person:</w:t>
            </w:r>
          </w:p>
        </w:tc>
        <w:tc>
          <w:tcPr>
            <w:tcW w:w="3779" w:type="dxa"/>
            <w:shd w:val="clear" w:color="auto" w:fill="auto"/>
          </w:tcPr>
          <w:p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  <w:tc>
          <w:tcPr>
            <w:tcW w:w="2251" w:type="dxa"/>
            <w:shd w:val="clear" w:color="auto" w:fill="auto"/>
          </w:tcPr>
          <w:p w:rsidR="00126A80" w:rsidRPr="00E259E4" w:rsidRDefault="00126A80" w:rsidP="00FF634E">
            <w:pPr>
              <w:rPr>
                <w:b/>
                <w:color w:val="1F4E79" w:themeColor="accent1" w:themeShade="80"/>
              </w:rPr>
            </w:pPr>
            <w:r w:rsidRPr="00E259E4">
              <w:rPr>
                <w:b/>
                <w:color w:val="1F4E79" w:themeColor="accent1" w:themeShade="80"/>
              </w:rPr>
              <w:t>Supervisor/Manager:</w:t>
            </w:r>
          </w:p>
        </w:tc>
        <w:tc>
          <w:tcPr>
            <w:tcW w:w="3263" w:type="dxa"/>
            <w:shd w:val="clear" w:color="auto" w:fill="auto"/>
          </w:tcPr>
          <w:p w:rsidR="00126A80" w:rsidRPr="00E259E4" w:rsidRDefault="00126A80" w:rsidP="00FF634E">
            <w:pPr>
              <w:rPr>
                <w:color w:val="1F4E79" w:themeColor="accent1" w:themeShade="80"/>
              </w:rPr>
            </w:pPr>
          </w:p>
        </w:tc>
      </w:tr>
    </w:tbl>
    <w:p w:rsidR="00126A80" w:rsidRDefault="00126A80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768"/>
        <w:gridCol w:w="2792"/>
        <w:gridCol w:w="2649"/>
      </w:tblGrid>
      <w:tr w:rsidR="00366B94" w:rsidRPr="00E259E4" w:rsidTr="00772471">
        <w:tc>
          <w:tcPr>
            <w:tcW w:w="2604" w:type="dxa"/>
            <w:shd w:val="clear" w:color="auto" w:fill="1F4E79" w:themeFill="accent1" w:themeFillShade="80"/>
            <w:vAlign w:val="center"/>
          </w:tcPr>
          <w:p w:rsidR="00366B94" w:rsidRPr="00E259E4" w:rsidRDefault="00366B94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Goals/Topics for </w:t>
            </w:r>
            <w:r>
              <w:rPr>
                <w:b/>
                <w:color w:val="FFFFFF" w:themeColor="background1"/>
                <w:sz w:val="20"/>
                <w:szCs w:val="20"/>
              </w:rPr>
              <w:br/>
              <w:t>Supervision Today</w:t>
            </w:r>
          </w:p>
        </w:tc>
        <w:tc>
          <w:tcPr>
            <w:tcW w:w="2800" w:type="dxa"/>
            <w:shd w:val="clear" w:color="auto" w:fill="1F4E79" w:themeFill="accent1" w:themeFillShade="80"/>
            <w:vAlign w:val="center"/>
          </w:tcPr>
          <w:p w:rsidR="00366B94" w:rsidRPr="00E259E4" w:rsidRDefault="00366B94" w:rsidP="002E6DC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What’s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 xml:space="preserve">orking </w:t>
            </w:r>
            <w:r w:rsidR="002E6DC9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Pr="00E259E4">
              <w:rPr>
                <w:b/>
                <w:color w:val="FFFFFF" w:themeColor="background1"/>
                <w:sz w:val="20"/>
                <w:szCs w:val="20"/>
              </w:rPr>
              <w:t>ell?</w:t>
            </w:r>
          </w:p>
        </w:tc>
        <w:tc>
          <w:tcPr>
            <w:tcW w:w="2824" w:type="dxa"/>
            <w:shd w:val="clear" w:color="auto" w:fill="1F4E79" w:themeFill="accent1" w:themeFillShade="80"/>
            <w:vAlign w:val="center"/>
          </w:tcPr>
          <w:p w:rsidR="00366B94" w:rsidRPr="00E259E4" w:rsidRDefault="00366B94" w:rsidP="00FF63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259E4">
              <w:rPr>
                <w:b/>
                <w:color w:val="FFFFFF" w:themeColor="background1"/>
                <w:sz w:val="20"/>
                <w:szCs w:val="20"/>
              </w:rPr>
              <w:t>Worries?</w:t>
            </w:r>
          </w:p>
        </w:tc>
        <w:tc>
          <w:tcPr>
            <w:tcW w:w="2680" w:type="dxa"/>
            <w:shd w:val="clear" w:color="auto" w:fill="1F4E79" w:themeFill="accent1" w:themeFillShade="80"/>
            <w:vAlign w:val="center"/>
          </w:tcPr>
          <w:p w:rsidR="00366B94" w:rsidRPr="00E259E4" w:rsidRDefault="002E6DC9" w:rsidP="00366B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What Needs to Happen Next?</w:t>
            </w:r>
          </w:p>
        </w:tc>
      </w:tr>
      <w:tr w:rsidR="00366B94" w:rsidTr="00772471">
        <w:tc>
          <w:tcPr>
            <w:tcW w:w="2604" w:type="dxa"/>
          </w:tcPr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756AA" w:rsidRDefault="003756AA" w:rsidP="00FF634E"/>
          <w:p w:rsidR="003756AA" w:rsidRDefault="003756AA" w:rsidP="00FF634E"/>
          <w:p w:rsidR="003756AA" w:rsidRDefault="003756AA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E27C53" w:rsidRDefault="00E27C53" w:rsidP="00FF634E"/>
          <w:p w:rsidR="00E27C53" w:rsidRDefault="00E27C53" w:rsidP="00FF634E"/>
          <w:p w:rsidR="00E27C53" w:rsidRDefault="00E27C53" w:rsidP="00FF634E"/>
          <w:p w:rsidR="00E27C53" w:rsidRDefault="00E27C53" w:rsidP="00FF634E"/>
          <w:p w:rsidR="00E27C53" w:rsidRDefault="00E27C53" w:rsidP="00FF634E"/>
          <w:p w:rsidR="00E27C53" w:rsidRDefault="00E27C53" w:rsidP="00FF634E"/>
          <w:p w:rsidR="00366B94" w:rsidRDefault="00366B94" w:rsidP="00FF634E"/>
          <w:p w:rsidR="00366B94" w:rsidRDefault="00366B94" w:rsidP="00FF634E"/>
        </w:tc>
        <w:tc>
          <w:tcPr>
            <w:tcW w:w="2800" w:type="dxa"/>
          </w:tcPr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  <w:p w:rsidR="00366B94" w:rsidRDefault="00366B94" w:rsidP="00FF634E"/>
        </w:tc>
        <w:tc>
          <w:tcPr>
            <w:tcW w:w="2824" w:type="dxa"/>
          </w:tcPr>
          <w:p w:rsidR="00366B94" w:rsidRDefault="00366B94" w:rsidP="00FF634E"/>
        </w:tc>
        <w:tc>
          <w:tcPr>
            <w:tcW w:w="2680" w:type="dxa"/>
          </w:tcPr>
          <w:p w:rsidR="00366B94" w:rsidRDefault="00366B94" w:rsidP="00FF634E"/>
        </w:tc>
      </w:tr>
    </w:tbl>
    <w:p w:rsidR="00AC6839" w:rsidRDefault="00AC6839" w:rsidP="00FF634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59E4" w:rsidRPr="00E259E4" w:rsidTr="00772471">
        <w:tc>
          <w:tcPr>
            <w:tcW w:w="10908" w:type="dxa"/>
            <w:shd w:val="clear" w:color="auto" w:fill="1F4E79" w:themeFill="accent1" w:themeFillShade="80"/>
          </w:tcPr>
          <w:p w:rsidR="00385B6F" w:rsidRPr="00E259E4" w:rsidRDefault="00385B6F" w:rsidP="00FF634E">
            <w:pPr>
              <w:rPr>
                <w:b/>
                <w:caps/>
                <w:color w:val="FFFFFF" w:themeColor="background1"/>
                <w:sz w:val="20"/>
              </w:rPr>
            </w:pPr>
            <w:r w:rsidRPr="00E259E4">
              <w:rPr>
                <w:b/>
                <w:caps/>
                <w:color w:val="FFFFFF" w:themeColor="background1"/>
                <w:sz w:val="20"/>
              </w:rPr>
              <w:t>additional Discussion</w:t>
            </w:r>
          </w:p>
        </w:tc>
      </w:tr>
      <w:tr w:rsidR="00385B6F" w:rsidRPr="001747DB" w:rsidTr="00772471">
        <w:tc>
          <w:tcPr>
            <w:tcW w:w="10908" w:type="dxa"/>
            <w:shd w:val="clear" w:color="auto" w:fill="auto"/>
          </w:tcPr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66B94" w:rsidRDefault="00366B94" w:rsidP="00FF634E">
            <w:pPr>
              <w:rPr>
                <w:b/>
                <w:caps/>
                <w:sz w:val="20"/>
              </w:rPr>
            </w:pPr>
          </w:p>
          <w:p w:rsidR="00366B94" w:rsidRDefault="00366B94" w:rsidP="00FF634E">
            <w:pPr>
              <w:rPr>
                <w:b/>
                <w:caps/>
                <w:sz w:val="20"/>
              </w:rPr>
            </w:pPr>
          </w:p>
          <w:p w:rsidR="00E27C53" w:rsidRDefault="00E27C53" w:rsidP="00FF634E">
            <w:pPr>
              <w:rPr>
                <w:b/>
                <w:caps/>
                <w:sz w:val="20"/>
              </w:rPr>
            </w:pPr>
          </w:p>
          <w:p w:rsidR="00E27C53" w:rsidRDefault="00E27C53" w:rsidP="00FF634E">
            <w:pPr>
              <w:rPr>
                <w:b/>
                <w:caps/>
                <w:sz w:val="20"/>
              </w:rPr>
            </w:pPr>
          </w:p>
          <w:p w:rsidR="00366B94" w:rsidRDefault="00366B94" w:rsidP="00FF634E">
            <w:pPr>
              <w:rPr>
                <w:b/>
                <w:caps/>
                <w:sz w:val="20"/>
              </w:rPr>
            </w:pPr>
          </w:p>
          <w:p w:rsidR="00385B6F" w:rsidRDefault="00385B6F" w:rsidP="00FF634E">
            <w:pPr>
              <w:rPr>
                <w:b/>
                <w:caps/>
                <w:sz w:val="20"/>
              </w:rPr>
            </w:pPr>
          </w:p>
          <w:p w:rsidR="00385B6F" w:rsidRPr="001747DB" w:rsidRDefault="00385B6F" w:rsidP="00FF634E">
            <w:pPr>
              <w:rPr>
                <w:b/>
                <w:caps/>
                <w:sz w:val="20"/>
              </w:rPr>
            </w:pPr>
          </w:p>
        </w:tc>
      </w:tr>
    </w:tbl>
    <w:p w:rsidR="003756AA" w:rsidRDefault="003756AA" w:rsidP="003756A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21EB" w:rsidRPr="00E259E4" w:rsidTr="009B4EFB">
        <w:tc>
          <w:tcPr>
            <w:tcW w:w="10908" w:type="dxa"/>
            <w:shd w:val="clear" w:color="auto" w:fill="1F4E79" w:themeFill="accent1" w:themeFillShade="80"/>
          </w:tcPr>
          <w:p w:rsidR="005C21EB" w:rsidRPr="00E259E4" w:rsidRDefault="005C21EB" w:rsidP="009B4EFB">
            <w:pPr>
              <w:rPr>
                <w:b/>
                <w:caps/>
                <w:color w:val="FFFFFF" w:themeColor="background1"/>
                <w:sz w:val="20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WORK EFFECTIVENESS</w:t>
            </w:r>
          </w:p>
        </w:tc>
      </w:tr>
      <w:tr w:rsidR="005C21EB" w:rsidRPr="001747DB" w:rsidTr="009B4EFB">
        <w:tc>
          <w:tcPr>
            <w:tcW w:w="10908" w:type="dxa"/>
            <w:shd w:val="clear" w:color="auto" w:fill="auto"/>
          </w:tcPr>
          <w:p w:rsidR="005C21EB" w:rsidRDefault="005C21EB" w:rsidP="009B4EFB">
            <w:pPr>
              <w:rPr>
                <w:b/>
                <w:caps/>
                <w:sz w:val="20"/>
              </w:rPr>
            </w:pPr>
          </w:p>
          <w:p w:rsidR="005C21EB" w:rsidRDefault="005C21EB" w:rsidP="009B4EFB">
            <w:pPr>
              <w:rPr>
                <w:b/>
                <w:caps/>
                <w:sz w:val="20"/>
              </w:rPr>
            </w:pPr>
          </w:p>
          <w:p w:rsidR="005C21EB" w:rsidRDefault="005C21EB" w:rsidP="009B4EFB">
            <w:pPr>
              <w:rPr>
                <w:b/>
                <w:caps/>
                <w:sz w:val="20"/>
              </w:rPr>
            </w:pPr>
          </w:p>
          <w:p w:rsidR="005C21EB" w:rsidRDefault="005C21EB" w:rsidP="009B4EFB">
            <w:pPr>
              <w:rPr>
                <w:b/>
                <w:caps/>
                <w:sz w:val="20"/>
              </w:rPr>
            </w:pPr>
          </w:p>
          <w:p w:rsidR="005C21EB" w:rsidRDefault="005C21EB" w:rsidP="009B4EFB">
            <w:pPr>
              <w:rPr>
                <w:b/>
                <w:caps/>
                <w:sz w:val="20"/>
              </w:rPr>
            </w:pPr>
          </w:p>
          <w:p w:rsidR="005C21EB" w:rsidRDefault="005C21EB" w:rsidP="009B4EFB">
            <w:pPr>
              <w:rPr>
                <w:b/>
                <w:caps/>
                <w:sz w:val="20"/>
              </w:rPr>
            </w:pPr>
          </w:p>
          <w:p w:rsidR="005C21EB" w:rsidRPr="001747DB" w:rsidRDefault="005C21EB" w:rsidP="009B4EFB">
            <w:pPr>
              <w:rPr>
                <w:b/>
                <w:caps/>
                <w:sz w:val="20"/>
              </w:rPr>
            </w:pPr>
          </w:p>
        </w:tc>
      </w:tr>
    </w:tbl>
    <w:p w:rsidR="005C21EB" w:rsidRDefault="005C21EB" w:rsidP="003756AA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3756AA" w:rsidRPr="00E259E4" w:rsidTr="00E27C53">
        <w:tc>
          <w:tcPr>
            <w:tcW w:w="10790" w:type="dxa"/>
            <w:shd w:val="clear" w:color="auto" w:fill="1F4E79" w:themeFill="accent1" w:themeFillShade="80"/>
          </w:tcPr>
          <w:p w:rsidR="003756AA" w:rsidRPr="00E259E4" w:rsidRDefault="003756AA" w:rsidP="009B4EFB">
            <w:pPr>
              <w:rPr>
                <w:b/>
                <w:caps/>
                <w:color w:val="FFFFFF" w:themeColor="background1"/>
                <w:sz w:val="20"/>
              </w:rPr>
            </w:pPr>
            <w:r>
              <w:rPr>
                <w:b/>
                <w:caps/>
                <w:color w:val="FFFFFF" w:themeColor="background1"/>
                <w:sz w:val="20"/>
              </w:rPr>
              <w:t>TOPICS FOR NEXT MEETING</w:t>
            </w:r>
          </w:p>
        </w:tc>
      </w:tr>
      <w:tr w:rsidR="003756AA" w:rsidRPr="001747DB" w:rsidTr="00E27C53">
        <w:tc>
          <w:tcPr>
            <w:tcW w:w="10790" w:type="dxa"/>
            <w:shd w:val="clear" w:color="auto" w:fill="auto"/>
          </w:tcPr>
          <w:p w:rsidR="003756AA" w:rsidRDefault="003756AA" w:rsidP="009B4EFB">
            <w:pPr>
              <w:rPr>
                <w:b/>
                <w:caps/>
                <w:sz w:val="20"/>
              </w:rPr>
            </w:pPr>
          </w:p>
          <w:p w:rsidR="003756AA" w:rsidRDefault="003756AA" w:rsidP="009B4EFB">
            <w:pPr>
              <w:rPr>
                <w:b/>
                <w:caps/>
                <w:sz w:val="20"/>
              </w:rPr>
            </w:pPr>
          </w:p>
          <w:p w:rsidR="00E27C53" w:rsidRDefault="00E27C53" w:rsidP="009B4EFB">
            <w:pPr>
              <w:rPr>
                <w:b/>
                <w:caps/>
                <w:sz w:val="20"/>
              </w:rPr>
            </w:pPr>
          </w:p>
          <w:p w:rsidR="003756AA" w:rsidRPr="001747DB" w:rsidRDefault="003756AA" w:rsidP="009B4EFB">
            <w:pPr>
              <w:rPr>
                <w:b/>
                <w:caps/>
                <w:sz w:val="20"/>
              </w:rPr>
            </w:pPr>
          </w:p>
        </w:tc>
      </w:tr>
    </w:tbl>
    <w:p w:rsidR="006658B2" w:rsidRDefault="006658B2" w:rsidP="006658B2">
      <w:pPr>
        <w:tabs>
          <w:tab w:val="right" w:pos="10800"/>
        </w:tabs>
        <w:jc w:val="right"/>
      </w:pPr>
    </w:p>
    <w:p w:rsidR="00E27C53" w:rsidRDefault="00E27C53" w:rsidP="006658B2">
      <w:pPr>
        <w:tabs>
          <w:tab w:val="right" w:pos="10800"/>
        </w:tabs>
      </w:pPr>
      <w:r w:rsidRPr="006658B2">
        <w:br w:type="page"/>
      </w:r>
      <w:r w:rsidR="006658B2">
        <w:lastRenderedPageBreak/>
        <w:tab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555"/>
        <w:gridCol w:w="540"/>
        <w:gridCol w:w="540"/>
        <w:gridCol w:w="540"/>
        <w:gridCol w:w="540"/>
        <w:gridCol w:w="630"/>
        <w:gridCol w:w="563"/>
      </w:tblGrid>
      <w:tr w:rsidR="003756AA" w:rsidRPr="00845178" w:rsidTr="003756AA">
        <w:tc>
          <w:tcPr>
            <w:tcW w:w="7555" w:type="dxa"/>
            <w:shd w:val="clear" w:color="auto" w:fill="DEEAF6" w:themeFill="accent1" w:themeFillTint="33"/>
          </w:tcPr>
          <w:p w:rsidR="003756AA" w:rsidRPr="003756AA" w:rsidRDefault="003756AA" w:rsidP="009B4EFB">
            <w:pPr>
              <w:rPr>
                <w:b/>
                <w:caps/>
                <w:sz w:val="16"/>
                <w:szCs w:val="16"/>
              </w:rPr>
            </w:pPr>
            <w:r>
              <w:br w:type="page"/>
            </w:r>
            <w:r w:rsidRPr="003756AA">
              <w:rPr>
                <w:b/>
                <w:caps/>
                <w:sz w:val="20"/>
                <w:szCs w:val="16"/>
              </w:rPr>
              <w:t xml:space="preserve">Core Practice Model </w:t>
            </w:r>
            <w:r>
              <w:rPr>
                <w:b/>
                <w:caps/>
                <w:sz w:val="20"/>
                <w:szCs w:val="16"/>
              </w:rPr>
              <w:t xml:space="preserve">PRACTICE </w:t>
            </w:r>
            <w:r w:rsidRPr="003756AA">
              <w:rPr>
                <w:b/>
                <w:caps/>
                <w:sz w:val="20"/>
                <w:szCs w:val="16"/>
              </w:rPr>
              <w:t>Behaviors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</w:tcPr>
          <w:p w:rsidR="003756AA" w:rsidRPr="00845178" w:rsidRDefault="003756AA" w:rsidP="009B4E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Emerging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</w:tcPr>
          <w:p w:rsidR="003756AA" w:rsidRPr="00845178" w:rsidRDefault="003756AA" w:rsidP="009B4E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Acquired</w:t>
            </w:r>
          </w:p>
        </w:tc>
        <w:tc>
          <w:tcPr>
            <w:tcW w:w="1193" w:type="dxa"/>
            <w:gridSpan w:val="2"/>
            <w:shd w:val="clear" w:color="auto" w:fill="DEEAF6" w:themeFill="accent1" w:themeFillTint="33"/>
          </w:tcPr>
          <w:p w:rsidR="003756AA" w:rsidRPr="00845178" w:rsidRDefault="003756AA" w:rsidP="009B4EF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845178">
              <w:rPr>
                <w:rFonts w:asciiTheme="majorHAnsi" w:hAnsiTheme="majorHAnsi"/>
                <w:sz w:val="16"/>
                <w:szCs w:val="16"/>
              </w:rPr>
              <w:t>Accomplished</w:t>
            </w:r>
          </w:p>
        </w:tc>
      </w:tr>
      <w:tr w:rsidR="003756AA" w:rsidRPr="00845178" w:rsidTr="003756AA">
        <w:tc>
          <w:tcPr>
            <w:tcW w:w="7555" w:type="dxa"/>
          </w:tcPr>
          <w:p w:rsidR="003756AA" w:rsidRPr="003756AA" w:rsidRDefault="003756AA" w:rsidP="003756AA">
            <w:pPr>
              <w:ind w:left="-23"/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Foundational Behaviors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Is open, honest, clear and respectful in all communication.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Is accountable; does what says will do, returns calls/email within 24 hours, completes work timely, follows laws.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Is aware of and takes responsibility for biases, missteps and mistakes.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Demonstrates commitment to individual development, critical thinking, self-reflection and humility.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:rsidTr="003756AA">
        <w:tc>
          <w:tcPr>
            <w:tcW w:w="7555" w:type="dxa"/>
          </w:tcPr>
          <w:p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Engagement Behaviors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Demonstrates an interest in connecting with the family and helping them identify and meet their goals.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Identifies and engages family members and others who are important to the child/NMD and family.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Supports and facilitates the child’s/NMD’s and family’s capacity to advocate for themselves.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:rsidTr="003756AA">
        <w:tc>
          <w:tcPr>
            <w:tcW w:w="7555" w:type="dxa"/>
          </w:tcPr>
          <w:p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Assessment Behaviors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Engages in initial and ongoing safety and risk assessment and permanency planning.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Applies information to the assessment process using the family’s cultural lens.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Explores the family’s underlying needs by engaging them in communicating their experiences and identifying their strengths, needs and safety concerns.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:rsidTr="003756AA">
        <w:tc>
          <w:tcPr>
            <w:tcW w:w="7555" w:type="dxa"/>
          </w:tcPr>
          <w:p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Teaming Behaviors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to build a supportive team that engages natural connections as early as possible.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Facilitates culturally sensitive team processes and engages the team in planning and decision-making.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child and family team to address the evolving needs of the child/NMD and family.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collaboratively with community partners to create better ways for families to access services.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:rsidTr="003756AA">
        <w:tc>
          <w:tcPr>
            <w:tcW w:w="7555" w:type="dxa"/>
          </w:tcPr>
          <w:p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Service Planning &amp; Delivery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and team to build a culturally sensitive plan that focuses on changing the behaviors that brought the family to the attention of child welfare.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and team to assist the child/NMD and family with safety, trauma, healing and permanency.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Advocates for and helps family members access resources, services, supports and visitation needs.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Monitors, adapts and updates the plan as needed regarding effectiveness, current circumstances and resources.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</w:tr>
      <w:tr w:rsidR="003756AA" w:rsidRPr="00845178" w:rsidTr="003756AA">
        <w:tc>
          <w:tcPr>
            <w:tcW w:w="7555" w:type="dxa"/>
          </w:tcPr>
          <w:p w:rsidR="003756AA" w:rsidRPr="003756AA" w:rsidRDefault="003756AA" w:rsidP="003756AA">
            <w:pPr>
              <w:rPr>
                <w:b/>
                <w:sz w:val="20"/>
                <w:szCs w:val="20"/>
              </w:rPr>
            </w:pPr>
            <w:r w:rsidRPr="003756AA">
              <w:rPr>
                <w:b/>
                <w:sz w:val="20"/>
                <w:szCs w:val="20"/>
              </w:rPr>
              <w:t>Transition Behaviors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Works with the family to prepare for change and provide tools for managing transitions, i.e. changes in SW/placement.</w:t>
            </w:r>
          </w:p>
          <w:p w:rsidR="003756AA" w:rsidRPr="003756AA" w:rsidRDefault="003756AA" w:rsidP="003756A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  <w:r w:rsidRPr="003756AA">
              <w:rPr>
                <w:sz w:val="20"/>
                <w:szCs w:val="20"/>
              </w:rPr>
              <w:t>Coordinates with the family team to help the family find solutions after CWS is no longer involved.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1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2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3</w:t>
            </w:r>
          </w:p>
        </w:tc>
        <w:tc>
          <w:tcPr>
            <w:tcW w:w="54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4</w:t>
            </w:r>
          </w:p>
        </w:tc>
        <w:tc>
          <w:tcPr>
            <w:tcW w:w="630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5</w:t>
            </w:r>
          </w:p>
        </w:tc>
        <w:tc>
          <w:tcPr>
            <w:tcW w:w="563" w:type="dxa"/>
          </w:tcPr>
          <w:p w:rsidR="003756AA" w:rsidRPr="00522BE6" w:rsidRDefault="003756AA" w:rsidP="003756AA">
            <w:pPr>
              <w:jc w:val="center"/>
              <w:rPr>
                <w:rFonts w:asciiTheme="majorHAnsi" w:hAnsiTheme="majorHAnsi"/>
                <w:sz w:val="20"/>
                <w:szCs w:val="16"/>
              </w:rPr>
            </w:pPr>
            <w:r w:rsidRPr="00522BE6">
              <w:rPr>
                <w:rFonts w:asciiTheme="majorHAnsi" w:hAnsiTheme="majorHAnsi"/>
                <w:sz w:val="20"/>
                <w:szCs w:val="16"/>
              </w:rPr>
              <w:t>6</w:t>
            </w:r>
          </w:p>
        </w:tc>
        <w:bookmarkStart w:id="0" w:name="_GoBack"/>
        <w:bookmarkEnd w:id="0"/>
      </w:tr>
    </w:tbl>
    <w:p w:rsidR="00AC6839" w:rsidRPr="003756AA" w:rsidRDefault="00AC6839" w:rsidP="004827BF">
      <w:pPr>
        <w:rPr>
          <w:sz w:val="18"/>
          <w:szCs w:val="18"/>
        </w:rPr>
      </w:pPr>
    </w:p>
    <w:p w:rsidR="003756AA" w:rsidRPr="003756AA" w:rsidRDefault="003756AA" w:rsidP="003756AA">
      <w:pPr>
        <w:pStyle w:val="Footer"/>
        <w:tabs>
          <w:tab w:val="clear" w:pos="9360"/>
          <w:tab w:val="right" w:pos="10800"/>
        </w:tabs>
        <w:rPr>
          <w:sz w:val="20"/>
          <w:szCs w:val="18"/>
        </w:rPr>
      </w:pPr>
      <w:r w:rsidRPr="003756AA">
        <w:rPr>
          <w:b/>
          <w:sz w:val="20"/>
          <w:szCs w:val="18"/>
        </w:rPr>
        <w:t>Emerging</w:t>
      </w:r>
      <w:r w:rsidRPr="003756AA">
        <w:rPr>
          <w:sz w:val="20"/>
          <w:szCs w:val="18"/>
        </w:rPr>
        <w:t xml:space="preserve"> = Rarely or inconsistently demonstrates the practice behaviors, or using them requires significant supervisor direction/</w:t>
      </w:r>
      <w:r>
        <w:rPr>
          <w:sz w:val="20"/>
          <w:szCs w:val="18"/>
        </w:rPr>
        <w:t xml:space="preserve"> </w:t>
      </w:r>
      <w:r w:rsidRPr="003756AA">
        <w:rPr>
          <w:sz w:val="20"/>
          <w:szCs w:val="18"/>
        </w:rPr>
        <w:t xml:space="preserve">support. </w:t>
      </w:r>
      <w:r w:rsidRPr="003756AA">
        <w:rPr>
          <w:sz w:val="20"/>
          <w:szCs w:val="18"/>
        </w:rPr>
        <w:tab/>
      </w:r>
    </w:p>
    <w:p w:rsidR="003756AA" w:rsidRPr="003756AA" w:rsidRDefault="003756AA" w:rsidP="003756AA">
      <w:pPr>
        <w:pStyle w:val="Footer"/>
        <w:tabs>
          <w:tab w:val="clear" w:pos="9360"/>
          <w:tab w:val="right" w:pos="10800"/>
        </w:tabs>
        <w:rPr>
          <w:sz w:val="20"/>
          <w:szCs w:val="18"/>
        </w:rPr>
      </w:pPr>
      <w:r w:rsidRPr="003756AA">
        <w:rPr>
          <w:b/>
          <w:sz w:val="20"/>
          <w:szCs w:val="18"/>
        </w:rPr>
        <w:t xml:space="preserve">Acquired </w:t>
      </w:r>
      <w:r w:rsidRPr="003756AA">
        <w:rPr>
          <w:sz w:val="20"/>
          <w:szCs w:val="18"/>
        </w:rPr>
        <w:t>= Often demonstrates the practice behaviors, with some or minimal direction from supervisor.</w:t>
      </w:r>
      <w:r w:rsidRPr="003756AA">
        <w:rPr>
          <w:sz w:val="20"/>
          <w:szCs w:val="18"/>
        </w:rPr>
        <w:br/>
      </w:r>
      <w:r w:rsidRPr="003756AA">
        <w:rPr>
          <w:b/>
          <w:sz w:val="20"/>
          <w:szCs w:val="18"/>
        </w:rPr>
        <w:t>Accomplished</w:t>
      </w:r>
      <w:r w:rsidRPr="003756AA">
        <w:rPr>
          <w:sz w:val="20"/>
          <w:szCs w:val="18"/>
        </w:rPr>
        <w:t xml:space="preserve"> = Consistently demonstrates the practice behaviors as “standard practice” in virtually all referral/case circumstances, utilizing independent critical thinking skills.</w:t>
      </w:r>
    </w:p>
    <w:p w:rsidR="003756AA" w:rsidRDefault="003756AA" w:rsidP="004827BF"/>
    <w:sectPr w:rsidR="003756AA" w:rsidSect="0034781D">
      <w:footerReference w:type="default" r:id="rId8"/>
      <w:footerReference w:type="first" r:id="rId9"/>
      <w:pgSz w:w="12240" w:h="15840" w:code="1"/>
      <w:pgMar w:top="576" w:right="720" w:bottom="432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B" w:rsidRDefault="00F2072B" w:rsidP="00375694">
      <w:pPr>
        <w:spacing w:after="0" w:line="240" w:lineRule="auto"/>
      </w:pPr>
      <w:r>
        <w:separator/>
      </w:r>
    </w:p>
  </w:endnote>
  <w:endnote w:type="continuationSeparator" w:id="0">
    <w:p w:rsidR="00F2072B" w:rsidRDefault="00F2072B" w:rsidP="0037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99" w:rsidRPr="00947399" w:rsidRDefault="008C5597" w:rsidP="0010127C">
    <w:pPr>
      <w:pStyle w:val="Footer"/>
      <w:tabs>
        <w:tab w:val="clear" w:pos="9360"/>
        <w:tab w:val="right" w:pos="10800"/>
      </w:tabs>
      <w:jc w:val="right"/>
      <w:rPr>
        <w:sz w:val="14"/>
      </w:rPr>
    </w:pPr>
    <w:r>
      <w:rPr>
        <w:sz w:val="14"/>
      </w:rPr>
      <w:t>R</w:t>
    </w:r>
    <w:r w:rsidR="006658B2">
      <w:rPr>
        <w:sz w:val="14"/>
      </w:rPr>
      <w:t>EV</w:t>
    </w:r>
    <w:r>
      <w:rPr>
        <w:sz w:val="14"/>
      </w:rPr>
      <w:t>.</w:t>
    </w:r>
    <w:r w:rsidR="00366B94">
      <w:rPr>
        <w:sz w:val="14"/>
      </w:rPr>
      <w:t xml:space="preserve"> </w:t>
    </w:r>
    <w:r w:rsidR="003756AA">
      <w:rPr>
        <w:sz w:val="14"/>
      </w:rPr>
      <w:t>11/20/17</w:t>
    </w:r>
  </w:p>
  <w:p w:rsidR="00947399" w:rsidRPr="00947399" w:rsidRDefault="00947399" w:rsidP="00947399">
    <w:pPr>
      <w:pStyle w:val="Footer"/>
      <w:tabs>
        <w:tab w:val="clear" w:pos="9360"/>
        <w:tab w:val="right" w:pos="10800"/>
      </w:tabs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AA" w:rsidRPr="00947399" w:rsidRDefault="008C5597" w:rsidP="003756AA">
    <w:pPr>
      <w:pStyle w:val="Footer"/>
      <w:tabs>
        <w:tab w:val="clear" w:pos="9360"/>
        <w:tab w:val="right" w:pos="10800"/>
      </w:tabs>
      <w:jc w:val="right"/>
      <w:rPr>
        <w:sz w:val="14"/>
      </w:rPr>
    </w:pPr>
    <w:r>
      <w:rPr>
        <w:sz w:val="14"/>
      </w:rPr>
      <w:t>R</w:t>
    </w:r>
    <w:r w:rsidR="006658B2">
      <w:rPr>
        <w:sz w:val="14"/>
      </w:rPr>
      <w:t>EV</w:t>
    </w:r>
    <w:r>
      <w:rPr>
        <w:sz w:val="14"/>
      </w:rPr>
      <w:t xml:space="preserve">. </w:t>
    </w:r>
    <w:r w:rsidR="003756AA">
      <w:rPr>
        <w:sz w:val="14"/>
      </w:rPr>
      <w:t>11/20/17</w:t>
    </w:r>
  </w:p>
  <w:p w:rsidR="0010127C" w:rsidRDefault="0010127C" w:rsidP="0010127C">
    <w:pPr>
      <w:pStyle w:val="Footer"/>
      <w:tabs>
        <w:tab w:val="clear" w:pos="9360"/>
        <w:tab w:val="right" w:pos="10800"/>
      </w:tabs>
      <w:rPr>
        <w:b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B" w:rsidRDefault="00F2072B" w:rsidP="00375694">
      <w:pPr>
        <w:spacing w:after="0" w:line="240" w:lineRule="auto"/>
      </w:pPr>
      <w:r>
        <w:separator/>
      </w:r>
    </w:p>
  </w:footnote>
  <w:footnote w:type="continuationSeparator" w:id="0">
    <w:p w:rsidR="00F2072B" w:rsidRDefault="00F2072B" w:rsidP="0037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47B7"/>
    <w:multiLevelType w:val="hybridMultilevel"/>
    <w:tmpl w:val="D310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80"/>
    <w:rsid w:val="00036D58"/>
    <w:rsid w:val="0009316A"/>
    <w:rsid w:val="000B5CF8"/>
    <w:rsid w:val="000C3A4C"/>
    <w:rsid w:val="000E4A05"/>
    <w:rsid w:val="0010127C"/>
    <w:rsid w:val="00126A80"/>
    <w:rsid w:val="001669D7"/>
    <w:rsid w:val="001747DB"/>
    <w:rsid w:val="00224727"/>
    <w:rsid w:val="00245F48"/>
    <w:rsid w:val="002E6DC9"/>
    <w:rsid w:val="002E7320"/>
    <w:rsid w:val="0034781D"/>
    <w:rsid w:val="00356822"/>
    <w:rsid w:val="00366B94"/>
    <w:rsid w:val="00375694"/>
    <w:rsid w:val="003756AA"/>
    <w:rsid w:val="00385B6F"/>
    <w:rsid w:val="003B1D5C"/>
    <w:rsid w:val="0045299F"/>
    <w:rsid w:val="00452D5A"/>
    <w:rsid w:val="004827BF"/>
    <w:rsid w:val="004F0B81"/>
    <w:rsid w:val="00522BE6"/>
    <w:rsid w:val="005C21EB"/>
    <w:rsid w:val="005F38E9"/>
    <w:rsid w:val="006658B2"/>
    <w:rsid w:val="006702AE"/>
    <w:rsid w:val="00681D0B"/>
    <w:rsid w:val="006842FD"/>
    <w:rsid w:val="006A5C7A"/>
    <w:rsid w:val="006F3010"/>
    <w:rsid w:val="007132B0"/>
    <w:rsid w:val="007314B0"/>
    <w:rsid w:val="007527B3"/>
    <w:rsid w:val="0076316B"/>
    <w:rsid w:val="00772471"/>
    <w:rsid w:val="00830E30"/>
    <w:rsid w:val="00845178"/>
    <w:rsid w:val="008C4D14"/>
    <w:rsid w:val="008C5597"/>
    <w:rsid w:val="008D267F"/>
    <w:rsid w:val="00947360"/>
    <w:rsid w:val="00947399"/>
    <w:rsid w:val="009C75F7"/>
    <w:rsid w:val="00A51F08"/>
    <w:rsid w:val="00A6439A"/>
    <w:rsid w:val="00AC6839"/>
    <w:rsid w:val="00B61B5D"/>
    <w:rsid w:val="00B975B9"/>
    <w:rsid w:val="00C16E12"/>
    <w:rsid w:val="00CA1C85"/>
    <w:rsid w:val="00CB0125"/>
    <w:rsid w:val="00CF2FCA"/>
    <w:rsid w:val="00D467B5"/>
    <w:rsid w:val="00DA1C5B"/>
    <w:rsid w:val="00DD0641"/>
    <w:rsid w:val="00DD4808"/>
    <w:rsid w:val="00DF0D02"/>
    <w:rsid w:val="00E259E4"/>
    <w:rsid w:val="00E27C53"/>
    <w:rsid w:val="00F00530"/>
    <w:rsid w:val="00F2072B"/>
    <w:rsid w:val="00F9434A"/>
    <w:rsid w:val="00FB06F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47BEA"/>
  <w15:docId w15:val="{727E2439-1842-4DF5-9D77-A5939680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A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94"/>
  </w:style>
  <w:style w:type="paragraph" w:styleId="Footer">
    <w:name w:val="footer"/>
    <w:basedOn w:val="Normal"/>
    <w:link w:val="FooterChar"/>
    <w:uiPriority w:val="99"/>
    <w:unhideWhenUsed/>
    <w:rsid w:val="00375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00A0C-428B-44E7-90B0-AC699D2F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 Book</dc:creator>
  <cp:lastModifiedBy>Alison P Book</cp:lastModifiedBy>
  <cp:revision>7</cp:revision>
  <cp:lastPrinted>2017-08-28T20:52:00Z</cp:lastPrinted>
  <dcterms:created xsi:type="dcterms:W3CDTF">2017-11-20T18:41:00Z</dcterms:created>
  <dcterms:modified xsi:type="dcterms:W3CDTF">2017-12-01T15:33:00Z</dcterms:modified>
</cp:coreProperties>
</file>