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75" w:rsidRPr="00FB5175" w:rsidRDefault="00FB5175" w:rsidP="00FB5175">
      <w:pPr>
        <w:keepNext/>
        <w:keepLines/>
        <w:spacing w:after="240"/>
        <w:outlineLvl w:val="0"/>
        <w:rPr>
          <w:rFonts w:ascii="Calibri Light" w:eastAsia="Times New Roman" w:hAnsi="Calibri Light" w:cs="Times New Roman"/>
          <w:noProof/>
          <w:color w:val="404040"/>
          <w:sz w:val="56"/>
          <w:szCs w:val="32"/>
        </w:rPr>
      </w:pPr>
      <w:r w:rsidRPr="00FB5175">
        <w:rPr>
          <w:rFonts w:ascii="Calibri Light" w:eastAsia="Times New Roman" w:hAnsi="Calibri Light" w:cs="Times New Roman"/>
          <w:noProof/>
          <w:color w:val="404040"/>
          <w:sz w:val="56"/>
          <w:szCs w:val="32"/>
        </w:rPr>
        <w:t>Appendix II: LRMI Additions to Schema.org</w:t>
      </w:r>
    </w:p>
    <w:p w:rsidR="00FB5175" w:rsidRPr="00FB5175" w:rsidRDefault="00FB5175" w:rsidP="00FB5175">
      <w:pPr>
        <w:keepNext/>
        <w:spacing w:after="0" w:line="240" w:lineRule="auto"/>
        <w:rPr>
          <w:rFonts w:ascii="Arial" w:eastAsia="Calibri" w:hAnsi="Arial" w:cs="Times New Roman"/>
          <w:b/>
          <w:bCs/>
          <w:color w:val="404040"/>
          <w:sz w:val="18"/>
          <w:szCs w:val="18"/>
        </w:rPr>
      </w:pPr>
      <w:bookmarkStart w:id="0" w:name="_GoBack"/>
      <w:bookmarkEnd w:id="0"/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t xml:space="preserve">Table </w:t>
      </w: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fldChar w:fldCharType="begin"/>
      </w: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instrText xml:space="preserve"> SEQ Table \* ARABIC </w:instrText>
      </w: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fldChar w:fldCharType="separate"/>
      </w:r>
      <w:r w:rsidRPr="00FB5175">
        <w:rPr>
          <w:rFonts w:ascii="Arial" w:eastAsia="Calibri" w:hAnsi="Arial" w:cs="Times New Roman"/>
          <w:b/>
          <w:bCs/>
          <w:noProof/>
          <w:color w:val="404040"/>
          <w:sz w:val="18"/>
          <w:szCs w:val="18"/>
        </w:rPr>
        <w:t>8</w:t>
      </w:r>
      <w:r w:rsidRPr="00FB5175">
        <w:rPr>
          <w:rFonts w:ascii="Arial" w:eastAsia="Calibri" w:hAnsi="Arial" w:cs="Times New Roman"/>
          <w:b/>
          <w:bCs/>
          <w:noProof/>
          <w:color w:val="404040"/>
          <w:sz w:val="18"/>
          <w:szCs w:val="18"/>
        </w:rPr>
        <w:fldChar w:fldCharType="end"/>
      </w: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t>: LRMI Additions to Schema.org/</w:t>
      </w:r>
      <w:proofErr w:type="spellStart"/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t>CreativeWork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996"/>
        <w:gridCol w:w="4125"/>
      </w:tblGrid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b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b/>
                <w:color w:val="404040"/>
                <w:sz w:val="20"/>
              </w:rPr>
              <w:t>Property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b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b/>
                <w:color w:val="404040"/>
                <w:sz w:val="20"/>
              </w:rPr>
              <w:t>Expected Type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b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b/>
                <w:color w:val="404040"/>
                <w:sz w:val="20"/>
              </w:rPr>
              <w:t>Description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educationalAlignment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schema.org/</w:t>
            </w: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AlignmentObject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An alignment to an established educational framework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educationalUse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schema.org/Text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The purpose of the work in the context of education:</w:t>
            </w:r>
          </w:p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Ex. “assignment”</w:t>
            </w:r>
          </w:p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Ex. “group work”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timeRequired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schema.org/Duration(ISO8601)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 xml:space="preserve">Approximate or typical time it takes to work with or through the learning resource for the typical intended target audience </w:t>
            </w:r>
          </w:p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Ex. “PT30M”</w:t>
            </w:r>
          </w:p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Ex. “PT1H25M”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typicalAgeRange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schema.org/Text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The typical range of ages of the content’s intended end user</w:t>
            </w:r>
          </w:p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Ex. “7-9”</w:t>
            </w:r>
          </w:p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Ex. “18-“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interactivityType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schema.org/Text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 xml:space="preserve">The predominant mode of learning supported by the learning resource. Acceptable values are active, expositive, or mixed. 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learningResourceType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schema.org/Text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The predominant type or kind characterizing the learning resource</w:t>
            </w:r>
          </w:p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Ex. “presentation”</w:t>
            </w:r>
          </w:p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Ex. “handout”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useRightsURL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schema.org/URL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The URL where the owner specifies permission for using the resource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isBasedonURL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schema.org/URL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 xml:space="preserve">A resource that was used in the creation of this resource. This term can be repeated for multiple sources. </w:t>
            </w:r>
          </w:p>
        </w:tc>
      </w:tr>
    </w:tbl>
    <w:p w:rsidR="00FB5175" w:rsidRPr="00FB5175" w:rsidRDefault="00FB5175" w:rsidP="00FB5175">
      <w:pPr>
        <w:spacing w:before="120"/>
        <w:rPr>
          <w:rFonts w:ascii="Arial" w:eastAsia="Calibri" w:hAnsi="Arial" w:cs="Times New Roman"/>
          <w:color w:val="404040"/>
          <w:sz w:val="20"/>
        </w:rPr>
      </w:pPr>
    </w:p>
    <w:p w:rsidR="00FB5175" w:rsidRPr="00FB5175" w:rsidRDefault="00FB5175" w:rsidP="00FB5175">
      <w:pPr>
        <w:rPr>
          <w:rFonts w:ascii="Calibri Light" w:eastAsia="Times New Roman" w:hAnsi="Calibri Light" w:cs="Times New Roman"/>
          <w:color w:val="404040"/>
          <w:sz w:val="56"/>
          <w:szCs w:val="32"/>
        </w:rPr>
      </w:pPr>
      <w:r w:rsidRPr="00FB5175">
        <w:rPr>
          <w:rFonts w:ascii="Arial" w:eastAsia="Calibri" w:hAnsi="Arial" w:cs="Times New Roman"/>
          <w:color w:val="404040"/>
          <w:sz w:val="20"/>
        </w:rPr>
        <w:br w:type="page"/>
      </w:r>
    </w:p>
    <w:p w:rsidR="00FB5175" w:rsidRPr="00FB5175" w:rsidRDefault="00FB5175" w:rsidP="00FB5175">
      <w:pPr>
        <w:keepNext/>
        <w:spacing w:after="0" w:line="240" w:lineRule="auto"/>
        <w:rPr>
          <w:rFonts w:ascii="Arial" w:eastAsia="Calibri" w:hAnsi="Arial" w:cs="Times New Roman"/>
          <w:b/>
          <w:bCs/>
          <w:color w:val="404040"/>
          <w:sz w:val="18"/>
          <w:szCs w:val="18"/>
        </w:rPr>
      </w:pP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lastRenderedPageBreak/>
        <w:t xml:space="preserve">Table </w:t>
      </w: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fldChar w:fldCharType="begin"/>
      </w: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instrText xml:space="preserve"> SEQ Table \* ARABIC </w:instrText>
      </w: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fldChar w:fldCharType="separate"/>
      </w:r>
      <w:r w:rsidRPr="00FB5175">
        <w:rPr>
          <w:rFonts w:ascii="Arial" w:eastAsia="Calibri" w:hAnsi="Arial" w:cs="Times New Roman"/>
          <w:b/>
          <w:bCs/>
          <w:noProof/>
          <w:color w:val="404040"/>
          <w:sz w:val="18"/>
          <w:szCs w:val="18"/>
        </w:rPr>
        <w:t>9</w:t>
      </w:r>
      <w:r w:rsidRPr="00FB5175">
        <w:rPr>
          <w:rFonts w:ascii="Arial" w:eastAsia="Calibri" w:hAnsi="Arial" w:cs="Times New Roman"/>
          <w:b/>
          <w:bCs/>
          <w:noProof/>
          <w:color w:val="404040"/>
          <w:sz w:val="18"/>
          <w:szCs w:val="18"/>
        </w:rPr>
        <w:fldChar w:fldCharType="end"/>
      </w: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t xml:space="preserve">: Other important characteristics of learning resources that are covered by Schema.org properties of </w:t>
      </w:r>
      <w:proofErr w:type="spellStart"/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t>CreativeWork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2451"/>
        <w:gridCol w:w="4926"/>
      </w:tblGrid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b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b/>
                <w:color w:val="404040"/>
                <w:sz w:val="20"/>
              </w:rPr>
              <w:t>Property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b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b/>
                <w:color w:val="404040"/>
                <w:sz w:val="20"/>
              </w:rPr>
              <w:t>Expected Type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b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b/>
                <w:color w:val="404040"/>
                <w:sz w:val="20"/>
              </w:rPr>
              <w:t>Description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name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schema.org/Text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The title of the resource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about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schema.org/Thing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The subject of the content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dateCreated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schema.org/Date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The date on which the resource was created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author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schema.org/Person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The individual credited with the creation of the resource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publisher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schema.org/Organization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The organization credited with the publishing of the resource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inLnaguage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schema.org/Language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The primary language of the resource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accessibilityAPI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Text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Indicates that the resource is compatible with the referenced API (</w:t>
            </w: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WebSchemas</w:t>
            </w:r>
            <w:proofErr w:type="spellEnd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 xml:space="preserve"> lists possible values)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accessibilityControl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Text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Identifies input methods that are sufficient to fully control the described resources (</w:t>
            </w: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WebSchemas</w:t>
            </w:r>
            <w:proofErr w:type="spellEnd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 xml:space="preserve"> lists possible values)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accessibilityFeature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Text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Content features of the resource, such as accessible media, alternatives, and supported enhancements for accessibility. (</w:t>
            </w: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WebSchemas</w:t>
            </w:r>
            <w:proofErr w:type="spellEnd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 xml:space="preserve"> wiki lists possible values).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accessibilityHazard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Text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A characteristic of the described resource that is physiologically dangerous to some users. Related to WCAG 2.0 guideline 2.3 (</w:t>
            </w: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WebSchemas</w:t>
            </w:r>
            <w:proofErr w:type="spellEnd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 xml:space="preserve"> wiki lists possible values).</w:t>
            </w:r>
          </w:p>
        </w:tc>
      </w:tr>
      <w:tr w:rsidR="00FB5175" w:rsidRPr="00FB5175" w:rsidTr="00B911EB"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license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Url</w:t>
            </w:r>
            <w:proofErr w:type="spellEnd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 xml:space="preserve"> or Creative Work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spacing w:before="120"/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A license document that applies to this content, typically indicated by URL.</w:t>
            </w:r>
          </w:p>
        </w:tc>
      </w:tr>
    </w:tbl>
    <w:p w:rsidR="00FB5175" w:rsidRPr="00FB5175" w:rsidRDefault="00FB5175" w:rsidP="00FB5175">
      <w:pPr>
        <w:keepNext/>
        <w:spacing w:before="240" w:after="0" w:line="240" w:lineRule="auto"/>
        <w:rPr>
          <w:rFonts w:ascii="Arial" w:eastAsia="Calibri" w:hAnsi="Arial" w:cs="Times New Roman"/>
          <w:b/>
          <w:bCs/>
          <w:color w:val="404040"/>
          <w:sz w:val="18"/>
          <w:szCs w:val="18"/>
        </w:rPr>
      </w:pP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t xml:space="preserve">Table </w:t>
      </w: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fldChar w:fldCharType="begin"/>
      </w: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instrText xml:space="preserve"> SEQ Table \* ARABIC </w:instrText>
      </w: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fldChar w:fldCharType="separate"/>
      </w:r>
      <w:r w:rsidRPr="00FB5175">
        <w:rPr>
          <w:rFonts w:ascii="Arial" w:eastAsia="Calibri" w:hAnsi="Arial" w:cs="Times New Roman"/>
          <w:b/>
          <w:bCs/>
          <w:noProof/>
          <w:color w:val="404040"/>
          <w:sz w:val="18"/>
          <w:szCs w:val="18"/>
        </w:rPr>
        <w:t>10</w:t>
      </w:r>
      <w:r w:rsidRPr="00FB5175">
        <w:rPr>
          <w:rFonts w:ascii="Arial" w:eastAsia="Calibri" w:hAnsi="Arial" w:cs="Times New Roman"/>
          <w:b/>
          <w:bCs/>
          <w:noProof/>
          <w:color w:val="404040"/>
          <w:sz w:val="18"/>
          <w:szCs w:val="18"/>
        </w:rPr>
        <w:fldChar w:fldCharType="end"/>
      </w: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t xml:space="preserve">: LRMI properties of </w:t>
      </w:r>
      <w:proofErr w:type="spellStart"/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t>AlignmentObject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1222"/>
        <w:gridCol w:w="6044"/>
      </w:tblGrid>
      <w:tr w:rsidR="00FB5175" w:rsidRPr="00FB5175" w:rsidTr="00B911EB">
        <w:trPr>
          <w:trHeight w:val="576"/>
          <w:tblHeader/>
        </w:trPr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b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b/>
                <w:color w:val="404040"/>
                <w:sz w:val="20"/>
              </w:rPr>
              <w:t>Property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b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b/>
                <w:color w:val="404040"/>
                <w:sz w:val="20"/>
              </w:rPr>
              <w:t>Expected Type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b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b/>
                <w:color w:val="404040"/>
                <w:sz w:val="20"/>
              </w:rPr>
              <w:t>Description</w:t>
            </w:r>
          </w:p>
        </w:tc>
      </w:tr>
      <w:tr w:rsidR="00FB5175" w:rsidRPr="00FB5175" w:rsidTr="00B911EB">
        <w:trPr>
          <w:trHeight w:val="576"/>
        </w:trPr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alignmentType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Text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A category of alignment between the learning resource and the framework node. Recommended values include “assesses”, “teaches”, “requires”, “</w:t>
            </w: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textComplexity</w:t>
            </w:r>
            <w:proofErr w:type="spellEnd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”, “</w:t>
            </w: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readingLevel</w:t>
            </w:r>
            <w:proofErr w:type="spellEnd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”, “</w:t>
            </w: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educationalSubject</w:t>
            </w:r>
            <w:proofErr w:type="spellEnd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”, and “</w:t>
            </w: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educationLevel</w:t>
            </w:r>
            <w:proofErr w:type="spellEnd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”</w:t>
            </w:r>
          </w:p>
        </w:tc>
      </w:tr>
      <w:tr w:rsidR="00FB5175" w:rsidRPr="00FB5175" w:rsidTr="00B911EB">
        <w:trPr>
          <w:trHeight w:val="368"/>
        </w:trPr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educationFramework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Text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The framework to which the resource being described is aligned</w:t>
            </w:r>
          </w:p>
        </w:tc>
      </w:tr>
      <w:tr w:rsidR="00FB5175" w:rsidRPr="00FB5175" w:rsidTr="00B911EB">
        <w:trPr>
          <w:trHeight w:val="530"/>
        </w:trPr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targetDescription</w:t>
            </w:r>
            <w:proofErr w:type="spellEnd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Text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The description of a node in an established educational framework</w:t>
            </w:r>
          </w:p>
        </w:tc>
      </w:tr>
      <w:tr w:rsidR="00FB5175" w:rsidRPr="00FB5175" w:rsidTr="00B911EB">
        <w:trPr>
          <w:trHeight w:val="350"/>
        </w:trPr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targetName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Text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The name of a node in an established educational framework</w:t>
            </w:r>
          </w:p>
        </w:tc>
      </w:tr>
      <w:tr w:rsidR="00FB5175" w:rsidRPr="00FB5175" w:rsidTr="00B911EB">
        <w:trPr>
          <w:trHeight w:val="350"/>
        </w:trPr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targetURL</w:t>
            </w:r>
            <w:proofErr w:type="spellEnd"/>
          </w:p>
        </w:tc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URL</w:t>
            </w:r>
          </w:p>
        </w:tc>
        <w:tc>
          <w:tcPr>
            <w:tcW w:w="0" w:type="auto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The URL of a node in an established educational framework</w:t>
            </w:r>
          </w:p>
        </w:tc>
      </w:tr>
    </w:tbl>
    <w:p w:rsidR="00FB5175" w:rsidRPr="00FB5175" w:rsidRDefault="00FB5175" w:rsidP="00FB5175">
      <w:pPr>
        <w:keepNext/>
        <w:spacing w:before="240" w:after="0" w:line="240" w:lineRule="auto"/>
        <w:rPr>
          <w:rFonts w:ascii="Arial" w:eastAsia="Calibri" w:hAnsi="Arial" w:cs="Times New Roman"/>
          <w:b/>
          <w:bCs/>
          <w:color w:val="404040"/>
          <w:sz w:val="18"/>
          <w:szCs w:val="18"/>
        </w:rPr>
      </w:pP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t xml:space="preserve">Table </w:t>
      </w: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fldChar w:fldCharType="begin"/>
      </w: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instrText xml:space="preserve"> SEQ Table \* ARABIC </w:instrText>
      </w: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fldChar w:fldCharType="separate"/>
      </w:r>
      <w:r w:rsidRPr="00FB5175">
        <w:rPr>
          <w:rFonts w:ascii="Arial" w:eastAsia="Calibri" w:hAnsi="Arial" w:cs="Times New Roman"/>
          <w:b/>
          <w:bCs/>
          <w:noProof/>
          <w:color w:val="404040"/>
          <w:sz w:val="18"/>
          <w:szCs w:val="18"/>
        </w:rPr>
        <w:t>11</w:t>
      </w:r>
      <w:r w:rsidRPr="00FB5175">
        <w:rPr>
          <w:rFonts w:ascii="Arial" w:eastAsia="Calibri" w:hAnsi="Arial" w:cs="Times New Roman"/>
          <w:b/>
          <w:bCs/>
          <w:noProof/>
          <w:color w:val="404040"/>
          <w:sz w:val="18"/>
          <w:szCs w:val="18"/>
        </w:rPr>
        <w:fldChar w:fldCharType="end"/>
      </w:r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t xml:space="preserve">: LRMI properties of </w:t>
      </w:r>
      <w:proofErr w:type="spellStart"/>
      <w:r w:rsidRPr="00FB5175">
        <w:rPr>
          <w:rFonts w:ascii="Arial" w:eastAsia="Calibri" w:hAnsi="Arial" w:cs="Times New Roman"/>
          <w:b/>
          <w:bCs/>
          <w:color w:val="404040"/>
          <w:sz w:val="18"/>
          <w:szCs w:val="18"/>
        </w:rPr>
        <w:t>EducationalAudience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5175" w:rsidRPr="00FB5175" w:rsidTr="00B911EB">
        <w:trPr>
          <w:trHeight w:val="305"/>
        </w:trPr>
        <w:tc>
          <w:tcPr>
            <w:tcW w:w="3116" w:type="dxa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b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b/>
                <w:color w:val="404040"/>
                <w:sz w:val="20"/>
              </w:rPr>
              <w:t>Property</w:t>
            </w:r>
          </w:p>
        </w:tc>
        <w:tc>
          <w:tcPr>
            <w:tcW w:w="3117" w:type="dxa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b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b/>
                <w:color w:val="404040"/>
                <w:sz w:val="20"/>
              </w:rPr>
              <w:t>Expected Type</w:t>
            </w:r>
          </w:p>
        </w:tc>
        <w:tc>
          <w:tcPr>
            <w:tcW w:w="3117" w:type="dxa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b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b/>
                <w:color w:val="404040"/>
                <w:sz w:val="20"/>
              </w:rPr>
              <w:t>Description</w:t>
            </w:r>
          </w:p>
        </w:tc>
      </w:tr>
      <w:tr w:rsidR="00FB5175" w:rsidRPr="00FB5175" w:rsidTr="00B911EB">
        <w:trPr>
          <w:trHeight w:val="530"/>
        </w:trPr>
        <w:tc>
          <w:tcPr>
            <w:tcW w:w="3116" w:type="dxa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proofErr w:type="spellStart"/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educationalRole</w:t>
            </w:r>
            <w:proofErr w:type="spellEnd"/>
          </w:p>
        </w:tc>
        <w:tc>
          <w:tcPr>
            <w:tcW w:w="3117" w:type="dxa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schema.org/Text</w:t>
            </w:r>
          </w:p>
        </w:tc>
        <w:tc>
          <w:tcPr>
            <w:tcW w:w="3117" w:type="dxa"/>
          </w:tcPr>
          <w:p w:rsidR="00FB5175" w:rsidRPr="00FB5175" w:rsidRDefault="00FB5175" w:rsidP="00FB5175">
            <w:pPr>
              <w:rPr>
                <w:rFonts w:ascii="Arial" w:eastAsia="Calibri" w:hAnsi="Arial" w:cs="Times New Roman"/>
                <w:color w:val="404040"/>
                <w:sz w:val="20"/>
              </w:rPr>
            </w:pPr>
            <w:r w:rsidRPr="00FB5175">
              <w:rPr>
                <w:rFonts w:ascii="Arial" w:eastAsia="Calibri" w:hAnsi="Arial" w:cs="Times New Roman"/>
                <w:color w:val="404040"/>
                <w:sz w:val="20"/>
              </w:rPr>
              <w:t>The role that describes the target audience of the content</w:t>
            </w:r>
          </w:p>
        </w:tc>
      </w:tr>
    </w:tbl>
    <w:p w:rsidR="007353A8" w:rsidRDefault="007353A8"/>
    <w:sectPr w:rsidR="0073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5"/>
    <w:rsid w:val="00056E7E"/>
    <w:rsid w:val="007353A8"/>
    <w:rsid w:val="00B52AD2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724BF-E737-4F2B-A7A8-6B932DBC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Little</dc:creator>
  <cp:keywords/>
  <dc:description/>
  <cp:lastModifiedBy>Isabel Little</cp:lastModifiedBy>
  <cp:revision>1</cp:revision>
  <dcterms:created xsi:type="dcterms:W3CDTF">2014-10-31T19:31:00Z</dcterms:created>
  <dcterms:modified xsi:type="dcterms:W3CDTF">2014-10-31T19:33:00Z</dcterms:modified>
</cp:coreProperties>
</file>