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3A6114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14.5pt;height:44.1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874691" w:rsidRPr="00485AC6" w:rsidRDefault="00D86F74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Standard </w:t>
                  </w:r>
                  <w:r w:rsidR="00892D06">
                    <w:rPr>
                      <w:rFonts w:cs="Times New Roman"/>
                      <w:sz w:val="28"/>
                      <w:szCs w:val="28"/>
                    </w:rPr>
                    <w:t>Reduction</w:t>
                  </w:r>
                  <w:r w:rsidR="00275E63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Potentials</w:t>
                  </w:r>
                  <w:r w:rsidR="00874691" w:rsidRPr="00485AC6">
                    <w:rPr>
                      <w:rFonts w:cs="Times New Roman"/>
                      <w:sz w:val="28"/>
                      <w:szCs w:val="28"/>
                    </w:rPr>
                    <w:t xml:space="preserve"> – </w:t>
                  </w:r>
                  <w:r w:rsidR="00892D06"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r w:rsidR="00874691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874691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874691" w:rsidRPr="00485AC6" w:rsidRDefault="004464E1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874691">
                    <w:rPr>
                      <w:rFonts w:cs="Times New Roman"/>
                      <w:i/>
                      <w:sz w:val="24"/>
                      <w:szCs w:val="24"/>
                    </w:rPr>
                    <w:t>ection 1</w:t>
                  </w:r>
                  <w:r w:rsidR="00892D06">
                    <w:rPr>
                      <w:rFonts w:cs="Times New Roman"/>
                      <w:i/>
                      <w:sz w:val="24"/>
                      <w:szCs w:val="24"/>
                    </w:rPr>
                    <w:t>7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>.</w:t>
                  </w:r>
                  <w:r w:rsidR="00892D06">
                    <w:rPr>
                      <w:rFonts w:cs="Times New Roman"/>
                      <w:i/>
                      <w:sz w:val="24"/>
                      <w:szCs w:val="24"/>
                    </w:rPr>
                    <w:t>3</w:t>
                  </w:r>
                  <w:r w:rsidR="00874691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92D06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892D06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Pr="001D5B56" w:rsidRDefault="001A26B8" w:rsidP="001753E0">
      <w:pPr>
        <w:spacing w:line="240" w:lineRule="auto"/>
        <w:rPr>
          <w:rFonts w:cs="Times New Roman"/>
          <w:sz w:val="24"/>
          <w:szCs w:val="24"/>
        </w:rPr>
      </w:pPr>
    </w:p>
    <w:p w:rsidR="00874691" w:rsidRDefault="0087469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A27E6" w:rsidRDefault="00EA27E6" w:rsidP="008746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FB2325">
        <w:rPr>
          <w:rFonts w:cs="Times New Roman"/>
          <w:sz w:val="24"/>
          <w:szCs w:val="24"/>
        </w:rPr>
        <w:t xml:space="preserve">he cell potential is called the </w:t>
      </w:r>
      <w:r w:rsidR="00FB2325" w:rsidRPr="00FB2325">
        <w:rPr>
          <w:rFonts w:cs="Times New Roman"/>
          <w:b/>
          <w:sz w:val="24"/>
          <w:szCs w:val="24"/>
        </w:rPr>
        <w:t>standard cell potential</w:t>
      </w:r>
      <w:r w:rsidR="00FB2325">
        <w:rPr>
          <w:rFonts w:cs="Times New Roman"/>
          <w:sz w:val="24"/>
          <w:szCs w:val="24"/>
        </w:rPr>
        <w:t xml:space="preserve"> (E</w:t>
      </w:r>
      <w:r w:rsidR="00FB2325">
        <w:rPr>
          <w:rFonts w:cs="Times New Roman"/>
          <w:sz w:val="24"/>
          <w:szCs w:val="24"/>
        </w:rPr>
        <w:sym w:font="Symbol" w:char="F0B0"/>
      </w:r>
      <w:r w:rsidR="00FB2325" w:rsidRPr="00FB2325">
        <w:rPr>
          <w:rFonts w:cs="Times New Roman"/>
          <w:sz w:val="24"/>
          <w:szCs w:val="24"/>
          <w:vertAlign w:val="subscript"/>
        </w:rPr>
        <w:t>cell</w:t>
      </w:r>
      <w:r w:rsidR="00FB2325">
        <w:rPr>
          <w:rFonts w:cs="Times New Roman"/>
          <w:sz w:val="24"/>
          <w:szCs w:val="24"/>
        </w:rPr>
        <w:t xml:space="preserve">) or </w:t>
      </w:r>
      <w:r w:rsidR="00FB2325" w:rsidRPr="00FB2325">
        <w:rPr>
          <w:rFonts w:cs="Times New Roman"/>
          <w:b/>
          <w:sz w:val="24"/>
          <w:szCs w:val="24"/>
        </w:rPr>
        <w:t xml:space="preserve">standard </w:t>
      </w:r>
      <w:proofErr w:type="spellStart"/>
      <w:r w:rsidR="00FB2325" w:rsidRPr="00FB2325">
        <w:rPr>
          <w:rFonts w:cs="Times New Roman"/>
          <w:b/>
          <w:sz w:val="24"/>
          <w:szCs w:val="24"/>
        </w:rPr>
        <w:t>emf</w:t>
      </w:r>
      <w:proofErr w:type="spellEnd"/>
      <w:r>
        <w:rPr>
          <w:rFonts w:cs="Times New Roman"/>
          <w:sz w:val="24"/>
          <w:szCs w:val="24"/>
        </w:rPr>
        <w:t xml:space="preserve"> u</w:t>
      </w:r>
      <w:r>
        <w:rPr>
          <w:rFonts w:cs="Times New Roman"/>
          <w:sz w:val="24"/>
          <w:szCs w:val="24"/>
        </w:rPr>
        <w:t>nder standard condition</w:t>
      </w:r>
      <w:r>
        <w:rPr>
          <w:rFonts w:cs="Times New Roman"/>
          <w:sz w:val="24"/>
          <w:szCs w:val="24"/>
        </w:rPr>
        <w:t>s:</w:t>
      </w:r>
    </w:p>
    <w:p w:rsidR="00EA27E6" w:rsidRDefault="00EA27E6" w:rsidP="00EA27E6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EA27E6">
        <w:rPr>
          <w:rFonts w:cs="Times New Roman"/>
          <w:sz w:val="24"/>
          <w:szCs w:val="24"/>
        </w:rPr>
        <w:t xml:space="preserve">oncentration for reactants in solution </w:t>
      </w:r>
      <w:r>
        <w:rPr>
          <w:rFonts w:cs="Times New Roman"/>
          <w:sz w:val="24"/>
          <w:szCs w:val="24"/>
        </w:rPr>
        <w:t>= _________</w:t>
      </w:r>
    </w:p>
    <w:p w:rsidR="00FB2325" w:rsidRPr="00EA27E6" w:rsidRDefault="00EA27E6" w:rsidP="00EA27E6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Pressure for gaseous reactions = __________</w:t>
      </w:r>
    </w:p>
    <w:p w:rsidR="00FB2325" w:rsidRDefault="00FB2325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74691" w:rsidRDefault="00874691" w:rsidP="008746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Pr="00FB2325">
        <w:rPr>
          <w:rFonts w:cs="Times New Roman"/>
          <w:b/>
          <w:sz w:val="24"/>
          <w:szCs w:val="24"/>
        </w:rPr>
        <w:t>standard hydrogen electrode</w:t>
      </w:r>
      <w:r>
        <w:rPr>
          <w:rFonts w:cs="Times New Roman"/>
          <w:sz w:val="24"/>
          <w:szCs w:val="24"/>
        </w:rPr>
        <w:t xml:space="preserve"> (SHE) is chosen to have a potential of _________.</w:t>
      </w:r>
    </w:p>
    <w:p w:rsidR="00874691" w:rsidRDefault="0087469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74691" w:rsidRDefault="00874691" w:rsidP="008746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Everything else is measured relative to the SHE.</w:t>
      </w:r>
    </w:p>
    <w:p w:rsidR="00874691" w:rsidRDefault="0087469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74691" w:rsidRDefault="0087469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B2325" w:rsidRDefault="00FB2325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B2325" w:rsidRDefault="003A6114" w:rsidP="008746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7" type="#_x0000_t202" style="width:226.4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FB2325" w:rsidRPr="00485AC6" w:rsidRDefault="00FB2325" w:rsidP="00FB232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Calculating Standard Cell Potential</w:t>
                  </w:r>
                </w:p>
              </w:txbxContent>
            </v:textbox>
            <w10:anchorlock/>
          </v:shape>
        </w:pict>
      </w:r>
    </w:p>
    <w:p w:rsidR="00060E82" w:rsidRDefault="00060E82" w:rsidP="00FB2325">
      <w:pPr>
        <w:spacing w:line="240" w:lineRule="auto"/>
        <w:rPr>
          <w:rFonts w:cs="Times New Roman"/>
          <w:sz w:val="24"/>
          <w:szCs w:val="24"/>
        </w:rPr>
      </w:pPr>
    </w:p>
    <w:p w:rsidR="00FB2325" w:rsidRPr="00FB2325" w:rsidRDefault="00FB2325" w:rsidP="00FB232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formula for calculating standard cell potential is:</w:t>
      </w:r>
    </w:p>
    <w:p w:rsidR="00874691" w:rsidRPr="00DB2DB6" w:rsidRDefault="00874691" w:rsidP="00060E82">
      <w:pPr>
        <w:pStyle w:val="ListParagraph"/>
        <w:spacing w:line="240" w:lineRule="auto"/>
        <w:ind w:left="1080"/>
        <w:rPr>
          <w:rFonts w:cs="Times New Roman"/>
          <w:sz w:val="28"/>
          <w:szCs w:val="28"/>
        </w:rPr>
      </w:pPr>
      <w:r w:rsidRPr="00DB2DB6">
        <w:rPr>
          <w:rFonts w:cs="Times New Roman"/>
          <w:sz w:val="28"/>
          <w:szCs w:val="28"/>
        </w:rPr>
        <w:t>E</w:t>
      </w:r>
      <w:r w:rsidRPr="00DB2DB6">
        <w:rPr>
          <w:position w:val="-12"/>
          <w:sz w:val="28"/>
          <w:szCs w:val="28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.4pt;height:18.6pt" o:ole="">
            <v:imagedata r:id="rId8" o:title=""/>
          </v:shape>
          <o:OLEObject Type="Embed" ProgID="Equation.DSMT4" ShapeID="_x0000_i1026" DrawAspect="Content" ObjectID="_1558513094" r:id="rId9"/>
        </w:object>
      </w:r>
      <w:r w:rsidRPr="00DB2DB6">
        <w:rPr>
          <w:rFonts w:cs="Times New Roman"/>
          <w:sz w:val="28"/>
          <w:szCs w:val="28"/>
        </w:rPr>
        <w:t xml:space="preserve"> </w:t>
      </w:r>
      <w:proofErr w:type="gramStart"/>
      <w:r w:rsidRPr="00DB2DB6">
        <w:rPr>
          <w:rFonts w:cs="Times New Roman"/>
          <w:sz w:val="28"/>
          <w:szCs w:val="28"/>
        </w:rPr>
        <w:t>=  E</w:t>
      </w:r>
      <w:proofErr w:type="gramEnd"/>
      <w:r w:rsidRPr="00DB2DB6">
        <w:rPr>
          <w:position w:val="-12"/>
          <w:sz w:val="28"/>
          <w:szCs w:val="28"/>
        </w:rPr>
        <w:object w:dxaOrig="520" w:dyaOrig="380">
          <v:shape id="_x0000_i1027" type="#_x0000_t75" style="width:25.8pt;height:18.6pt" o:ole="">
            <v:imagedata r:id="rId10" o:title=""/>
          </v:shape>
          <o:OLEObject Type="Embed" ProgID="Equation.DSMT4" ShapeID="_x0000_i1027" DrawAspect="Content" ObjectID="_1558513095" r:id="rId11"/>
        </w:object>
      </w:r>
      <w:r w:rsidRPr="00DB2DB6">
        <w:rPr>
          <w:rFonts w:cs="Times New Roman"/>
          <w:sz w:val="28"/>
          <w:szCs w:val="28"/>
        </w:rPr>
        <w:t xml:space="preserve">  -  ________________</w:t>
      </w:r>
    </w:p>
    <w:p w:rsidR="00FB2325" w:rsidRDefault="00FB2325" w:rsidP="00060E82">
      <w:pPr>
        <w:pStyle w:val="ListParagraph"/>
        <w:spacing w:line="240" w:lineRule="auto"/>
        <w:ind w:left="1080"/>
        <w:rPr>
          <w:rFonts w:cs="Times New Roman"/>
          <w:sz w:val="24"/>
          <w:szCs w:val="24"/>
        </w:rPr>
      </w:pPr>
    </w:p>
    <w:p w:rsidR="00565B70" w:rsidRPr="002578FD" w:rsidRDefault="00565B70" w:rsidP="002578FD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Note:</w:t>
      </w:r>
      <w:r w:rsidR="002578FD">
        <w:rPr>
          <w:rFonts w:cs="Times New Roman"/>
          <w:sz w:val="24"/>
          <w:szCs w:val="24"/>
        </w:rPr>
        <w:t xml:space="preserve"> For this equation, </w:t>
      </w:r>
      <w:r w:rsidR="002578FD">
        <w:rPr>
          <w:rFonts w:cs="Times New Roman"/>
          <w:sz w:val="24"/>
          <w:szCs w:val="24"/>
        </w:rPr>
        <w:t>E</w:t>
      </w:r>
      <w:r w:rsidR="002578FD">
        <w:rPr>
          <w:rFonts w:cs="Times New Roman"/>
          <w:sz w:val="24"/>
          <w:szCs w:val="24"/>
        </w:rPr>
        <w:sym w:font="Symbol" w:char="F0B0"/>
      </w:r>
      <w:r w:rsidR="002578FD">
        <w:rPr>
          <w:rFonts w:cs="Times New Roman"/>
          <w:sz w:val="24"/>
          <w:szCs w:val="24"/>
        </w:rPr>
        <w:t xml:space="preserve"> values are for the reduction half reactions, and the minus sign above is because oxidation is the ____________________ of reduction.</w:t>
      </w:r>
    </w:p>
    <w:p w:rsidR="002578FD" w:rsidRDefault="002578FD" w:rsidP="00EA27E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A27E6" w:rsidRDefault="00EA27E6" w:rsidP="00EA27E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Table 17.2 shows </w:t>
      </w:r>
      <w:r w:rsidRPr="00874691">
        <w:rPr>
          <w:rFonts w:cs="Times New Roman"/>
          <w:b/>
          <w:sz w:val="24"/>
          <w:szCs w:val="24"/>
        </w:rPr>
        <w:t>standard reduction potentials</w:t>
      </w:r>
      <w:r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sym w:font="Symbol" w:char="F0B0"/>
      </w:r>
      <w:r>
        <w:rPr>
          <w:rFonts w:cs="Times New Roman"/>
          <w:sz w:val="24"/>
          <w:szCs w:val="24"/>
        </w:rPr>
        <w:t xml:space="preserve">.  Notice that </w:t>
      </w:r>
      <w:proofErr w:type="gramStart"/>
      <w:r>
        <w:rPr>
          <w:rFonts w:cs="Times New Roman"/>
          <w:sz w:val="24"/>
          <w:szCs w:val="24"/>
        </w:rPr>
        <w:t>all of these</w:t>
      </w:r>
      <w:proofErr w:type="gramEnd"/>
      <w:r>
        <w:rPr>
          <w:rFonts w:cs="Times New Roman"/>
          <w:sz w:val="24"/>
          <w:szCs w:val="24"/>
        </w:rPr>
        <w:t xml:space="preserve"> are </w:t>
      </w:r>
      <w:r>
        <w:rPr>
          <w:rFonts w:cs="Times New Roman"/>
          <w:sz w:val="24"/>
          <w:szCs w:val="24"/>
          <w:u w:val="single"/>
        </w:rPr>
        <w:t xml:space="preserve">REDUCTION </w:t>
      </w:r>
      <w:r w:rsidRPr="00EA27E6">
        <w:rPr>
          <w:rFonts w:cs="Times New Roman"/>
          <w:sz w:val="24"/>
          <w:szCs w:val="24"/>
        </w:rPr>
        <w:t>reactions</w:t>
      </w:r>
      <w:r>
        <w:rPr>
          <w:rFonts w:cs="Times New Roman"/>
          <w:sz w:val="24"/>
          <w:szCs w:val="24"/>
        </w:rPr>
        <w:t>.</w:t>
      </w:r>
    </w:p>
    <w:p w:rsidR="00FB2325" w:rsidRDefault="00FB2325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75E63" w:rsidRDefault="002578FD" w:rsidP="00061B71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Work through Example 17.4. In a </w:t>
      </w:r>
      <w:r w:rsidRPr="00061B71">
        <w:rPr>
          <w:rFonts w:cs="Times New Roman"/>
          <w:b/>
          <w:sz w:val="24"/>
          <w:szCs w:val="24"/>
        </w:rPr>
        <w:t>galvanic</w:t>
      </w:r>
      <w:r>
        <w:rPr>
          <w:rFonts w:cs="Times New Roman"/>
          <w:sz w:val="24"/>
          <w:szCs w:val="24"/>
        </w:rPr>
        <w:t xml:space="preserve"> cell, the reaction at the _____________ has the more negative </w:t>
      </w:r>
      <w:r w:rsidR="00061B71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sym w:font="Symbol" w:char="F0B0"/>
      </w:r>
      <w:r w:rsidR="00061B71">
        <w:rPr>
          <w:rFonts w:cs="Times New Roman"/>
          <w:sz w:val="24"/>
          <w:szCs w:val="24"/>
        </w:rPr>
        <w:t>, and thus is more likely to be ____________________(</w:t>
      </w:r>
      <w:r w:rsidR="00061B71" w:rsidRPr="00061B71">
        <w:rPr>
          <w:rFonts w:cs="Times New Roman"/>
          <w:i/>
          <w:sz w:val="24"/>
          <w:szCs w:val="24"/>
        </w:rPr>
        <w:t>oxidized/reduced</w:t>
      </w:r>
      <w:r w:rsidR="00061B71">
        <w:rPr>
          <w:rFonts w:cs="Times New Roman"/>
          <w:sz w:val="24"/>
          <w:szCs w:val="24"/>
        </w:rPr>
        <w:t>).</w:t>
      </w:r>
    </w:p>
    <w:p w:rsidR="00061B71" w:rsidRDefault="00061B7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1B71" w:rsidRDefault="00061B71" w:rsidP="00061B7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Substances listed near the </w:t>
      </w:r>
      <w:r w:rsidRPr="00A8525F">
        <w:rPr>
          <w:rFonts w:cs="Times New Roman"/>
          <w:b/>
          <w:sz w:val="24"/>
          <w:szCs w:val="24"/>
        </w:rPr>
        <w:t>bottom</w:t>
      </w:r>
      <w:r>
        <w:rPr>
          <w:rFonts w:cs="Times New Roman"/>
          <w:sz w:val="24"/>
          <w:szCs w:val="24"/>
        </w:rPr>
        <w:t xml:space="preserve"> of table 17.2</w:t>
      </w:r>
      <w:r>
        <w:rPr>
          <w:rFonts w:cs="Times New Roman"/>
          <w:sz w:val="24"/>
          <w:szCs w:val="24"/>
        </w:rPr>
        <w:t xml:space="preserve"> have very large_______________ </w:t>
      </w:r>
      <w:r>
        <w:rPr>
          <w:rFonts w:cs="Times New Roman"/>
          <w:i/>
          <w:sz w:val="24"/>
          <w:szCs w:val="24"/>
        </w:rPr>
        <w:t>(positive/</w:t>
      </w:r>
      <w:r w:rsidRPr="00A8525F">
        <w:rPr>
          <w:rFonts w:cs="Times New Roman"/>
          <w:i/>
          <w:sz w:val="24"/>
          <w:szCs w:val="24"/>
        </w:rPr>
        <w:t>negative)</w:t>
      </w:r>
      <w:r>
        <w:rPr>
          <w:rFonts w:cs="Times New Roman"/>
          <w:sz w:val="24"/>
          <w:szCs w:val="24"/>
        </w:rPr>
        <w:t xml:space="preserve"> standard reduction potentials (E</w:t>
      </w:r>
      <w:r>
        <w:rPr>
          <w:rFonts w:cs="Times New Roman"/>
          <w:sz w:val="24"/>
          <w:szCs w:val="24"/>
        </w:rPr>
        <w:sym w:font="Symbol" w:char="F0B0"/>
      </w:r>
      <w:r w:rsidRPr="00DB2DB6">
        <w:rPr>
          <w:rFonts w:cs="Times New Roman"/>
          <w:sz w:val="24"/>
          <w:szCs w:val="24"/>
          <w:vertAlign w:val="subscript"/>
        </w:rPr>
        <w:t>red</w:t>
      </w:r>
      <w:r>
        <w:rPr>
          <w:rFonts w:cs="Times New Roman"/>
          <w:sz w:val="24"/>
          <w:szCs w:val="24"/>
        </w:rPr>
        <w:t xml:space="preserve">).  These substances want to undergo _________________ </w:t>
      </w:r>
      <w:r>
        <w:rPr>
          <w:rFonts w:cs="Times New Roman"/>
          <w:i/>
          <w:sz w:val="24"/>
          <w:szCs w:val="24"/>
        </w:rPr>
        <w:t>(oxidation/</w:t>
      </w:r>
      <w:r w:rsidRPr="00A8525F">
        <w:rPr>
          <w:rFonts w:cs="Times New Roman"/>
          <w:i/>
          <w:sz w:val="24"/>
          <w:szCs w:val="24"/>
        </w:rPr>
        <w:t>reduction).</w:t>
      </w:r>
      <w:r>
        <w:rPr>
          <w:rFonts w:cs="Times New Roman"/>
          <w:sz w:val="24"/>
          <w:szCs w:val="24"/>
        </w:rPr>
        <w:t xml:space="preserve">  They are very good _________________</w:t>
      </w:r>
      <w:r w:rsidRPr="00A8525F">
        <w:rPr>
          <w:rFonts w:cs="Times New Roman"/>
          <w:i/>
          <w:sz w:val="24"/>
          <w:szCs w:val="24"/>
        </w:rPr>
        <w:t>(oxi</w:t>
      </w:r>
      <w:r>
        <w:rPr>
          <w:rFonts w:cs="Times New Roman"/>
          <w:i/>
          <w:sz w:val="24"/>
          <w:szCs w:val="24"/>
        </w:rPr>
        <w:t>dizing/</w:t>
      </w:r>
      <w:r w:rsidRPr="00A8525F">
        <w:rPr>
          <w:rFonts w:cs="Times New Roman"/>
          <w:i/>
          <w:sz w:val="24"/>
          <w:szCs w:val="24"/>
        </w:rPr>
        <w:t xml:space="preserve">reducing) </w:t>
      </w:r>
      <w:r>
        <w:rPr>
          <w:rFonts w:cs="Times New Roman"/>
          <w:sz w:val="24"/>
          <w:szCs w:val="24"/>
        </w:rPr>
        <w:t>agents.</w:t>
      </w:r>
    </w:p>
    <w:p w:rsidR="00061B71" w:rsidRDefault="00061B71" w:rsidP="00A8525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1B71" w:rsidRDefault="00061B71" w:rsidP="00A8525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8525F" w:rsidRDefault="00A8525F" w:rsidP="00A8525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Substances listed near the </w:t>
      </w:r>
      <w:r>
        <w:rPr>
          <w:rFonts w:cs="Times New Roman"/>
          <w:b/>
          <w:sz w:val="24"/>
          <w:szCs w:val="24"/>
        </w:rPr>
        <w:t>top</w:t>
      </w:r>
      <w:r w:rsidR="00EA27E6">
        <w:rPr>
          <w:rFonts w:cs="Times New Roman"/>
          <w:sz w:val="24"/>
          <w:szCs w:val="24"/>
        </w:rPr>
        <w:t xml:space="preserve"> of table 17.2</w:t>
      </w:r>
      <w:r>
        <w:rPr>
          <w:rFonts w:cs="Times New Roman"/>
          <w:sz w:val="24"/>
          <w:szCs w:val="24"/>
        </w:rPr>
        <w:t xml:space="preserve"> have very large_______________ </w:t>
      </w:r>
      <w:r w:rsidR="00DB2DB6">
        <w:rPr>
          <w:rFonts w:cs="Times New Roman"/>
          <w:i/>
          <w:sz w:val="24"/>
          <w:szCs w:val="24"/>
        </w:rPr>
        <w:t>(positive/</w:t>
      </w:r>
      <w:r w:rsidRPr="00A8525F">
        <w:rPr>
          <w:rFonts w:cs="Times New Roman"/>
          <w:i/>
          <w:sz w:val="24"/>
          <w:szCs w:val="24"/>
        </w:rPr>
        <w:t>negative)</w:t>
      </w:r>
      <w:r>
        <w:rPr>
          <w:rFonts w:cs="Times New Roman"/>
          <w:sz w:val="24"/>
          <w:szCs w:val="24"/>
        </w:rPr>
        <w:t xml:space="preserve"> standard reduction potentials (E</w:t>
      </w:r>
      <w:r>
        <w:rPr>
          <w:rFonts w:cs="Times New Roman"/>
          <w:sz w:val="24"/>
          <w:szCs w:val="24"/>
        </w:rPr>
        <w:sym w:font="Symbol" w:char="F0B0"/>
      </w:r>
      <w:r w:rsidR="00DB2DB6" w:rsidRPr="00DB2DB6">
        <w:rPr>
          <w:rFonts w:cs="Times New Roman"/>
          <w:sz w:val="24"/>
          <w:szCs w:val="24"/>
          <w:vertAlign w:val="subscript"/>
        </w:rPr>
        <w:t>red</w:t>
      </w:r>
      <w:r>
        <w:rPr>
          <w:rFonts w:cs="Times New Roman"/>
          <w:sz w:val="24"/>
          <w:szCs w:val="24"/>
        </w:rPr>
        <w:t xml:space="preserve">).  These substances want to undergo _________________ </w:t>
      </w:r>
      <w:r w:rsidR="00DB2DB6">
        <w:rPr>
          <w:rFonts w:cs="Times New Roman"/>
          <w:i/>
          <w:sz w:val="24"/>
          <w:szCs w:val="24"/>
        </w:rPr>
        <w:t>(oxidation/</w:t>
      </w:r>
      <w:r w:rsidRPr="00A8525F">
        <w:rPr>
          <w:rFonts w:cs="Times New Roman"/>
          <w:i/>
          <w:sz w:val="24"/>
          <w:szCs w:val="24"/>
        </w:rPr>
        <w:t>reduction).</w:t>
      </w:r>
      <w:r>
        <w:rPr>
          <w:rFonts w:cs="Times New Roman"/>
          <w:sz w:val="24"/>
          <w:szCs w:val="24"/>
        </w:rPr>
        <w:t xml:space="preserve">  They are very good _________________</w:t>
      </w:r>
      <w:r w:rsidR="00DB2DB6">
        <w:rPr>
          <w:rFonts w:cs="Times New Roman"/>
          <w:i/>
          <w:sz w:val="24"/>
          <w:szCs w:val="24"/>
        </w:rPr>
        <w:t>(oxidizing/</w:t>
      </w:r>
      <w:r w:rsidRPr="00A8525F">
        <w:rPr>
          <w:rFonts w:cs="Times New Roman"/>
          <w:i/>
          <w:sz w:val="24"/>
          <w:szCs w:val="24"/>
        </w:rPr>
        <w:t xml:space="preserve">reducing) </w:t>
      </w:r>
      <w:r>
        <w:rPr>
          <w:rFonts w:cs="Times New Roman"/>
          <w:sz w:val="24"/>
          <w:szCs w:val="24"/>
        </w:rPr>
        <w:t>agents.</w:t>
      </w:r>
    </w:p>
    <w:p w:rsidR="00A8525F" w:rsidRDefault="00A8525F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8525F" w:rsidRDefault="00A8525F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75E63" w:rsidRDefault="00275E63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8525F" w:rsidRDefault="00061B71" w:rsidP="008746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standard cell potential for a </w:t>
      </w:r>
      <w:r w:rsidRPr="00A12E91">
        <w:rPr>
          <w:rFonts w:cs="Times New Roman"/>
          <w:b/>
          <w:sz w:val="24"/>
          <w:szCs w:val="24"/>
        </w:rPr>
        <w:t>galvanic</w:t>
      </w:r>
      <w:r>
        <w:rPr>
          <w:rFonts w:cs="Times New Roman"/>
          <w:sz w:val="24"/>
          <w:szCs w:val="24"/>
        </w:rPr>
        <w:t xml:space="preserve"> cell that consists of acid (H</w:t>
      </w:r>
      <w:r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</w:rPr>
        <w:t>) and iron?</w:t>
      </w:r>
    </w:p>
    <w:p w:rsidR="00061B71" w:rsidRDefault="00061B7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61B71" w:rsidRDefault="00061B71" w:rsidP="008746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 H</w:t>
      </w:r>
      <w:r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</w:rPr>
        <w:t xml:space="preserve"> (</w:t>
      </w:r>
      <w:proofErr w:type="spellStart"/>
      <w:r w:rsidRPr="00061B71">
        <w:rPr>
          <w:rFonts w:cs="Times New Roman"/>
          <w:i/>
          <w:sz w:val="24"/>
          <w:szCs w:val="24"/>
        </w:rPr>
        <w:t>aq</w:t>
      </w:r>
      <w:proofErr w:type="spellEnd"/>
      <w:r>
        <w:rPr>
          <w:rFonts w:cs="Times New Roman"/>
          <w:sz w:val="24"/>
          <w:szCs w:val="24"/>
        </w:rPr>
        <w:t>) + 2 e</w:t>
      </w:r>
      <w:r>
        <w:rPr>
          <w:rFonts w:cstheme="minorHAnsi"/>
          <w:sz w:val="24"/>
          <w:szCs w:val="24"/>
          <w:vertAlign w:val="superscript"/>
        </w:rPr>
        <w:t>–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061B71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(</w:t>
      </w:r>
      <w:r w:rsidRPr="00061B71">
        <w:rPr>
          <w:rFonts w:cs="Times New Roman"/>
          <w:i/>
          <w:sz w:val="24"/>
          <w:szCs w:val="24"/>
        </w:rPr>
        <w:t>g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  <w:t>E</w:t>
      </w:r>
      <w:r>
        <w:rPr>
          <w:rFonts w:cstheme="minorHAnsi"/>
          <w:sz w:val="24"/>
          <w:szCs w:val="24"/>
        </w:rPr>
        <w:t>°</w:t>
      </w:r>
      <w:r>
        <w:rPr>
          <w:rFonts w:cs="Times New Roman"/>
          <w:sz w:val="24"/>
          <w:szCs w:val="24"/>
        </w:rPr>
        <w:t xml:space="preserve"> = 0 V</w:t>
      </w:r>
    </w:p>
    <w:p w:rsidR="00061B71" w:rsidRPr="00061B71" w:rsidRDefault="00061B71" w:rsidP="008746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Fe</w:t>
      </w:r>
      <w:r>
        <w:rPr>
          <w:rFonts w:cs="Times New Roman"/>
          <w:sz w:val="24"/>
          <w:szCs w:val="24"/>
          <w:vertAlign w:val="superscript"/>
        </w:rPr>
        <w:t>2+</w:t>
      </w:r>
      <w:r>
        <w:rPr>
          <w:rFonts w:cs="Times New Roman"/>
          <w:sz w:val="24"/>
          <w:szCs w:val="24"/>
        </w:rPr>
        <w:t xml:space="preserve"> (</w:t>
      </w:r>
      <w:proofErr w:type="spellStart"/>
      <w:r w:rsidRPr="00061B71">
        <w:rPr>
          <w:rFonts w:cs="Times New Roman"/>
          <w:i/>
          <w:sz w:val="24"/>
          <w:szCs w:val="24"/>
        </w:rPr>
        <w:t>aq</w:t>
      </w:r>
      <w:proofErr w:type="spellEnd"/>
      <w:r>
        <w:rPr>
          <w:rFonts w:cs="Times New Roman"/>
          <w:sz w:val="24"/>
          <w:szCs w:val="24"/>
        </w:rPr>
        <w:t>) + 2</w:t>
      </w:r>
      <w:r>
        <w:rPr>
          <w:rFonts w:cs="Times New Roman"/>
          <w:sz w:val="24"/>
          <w:szCs w:val="24"/>
        </w:rPr>
        <w:t xml:space="preserve"> e</w:t>
      </w:r>
      <w:r>
        <w:rPr>
          <w:rFonts w:cstheme="minorHAnsi"/>
          <w:sz w:val="24"/>
          <w:szCs w:val="24"/>
          <w:vertAlign w:val="superscript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061B71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Fe (</w:t>
      </w:r>
      <w:r w:rsidRPr="00061B71">
        <w:rPr>
          <w:rFonts w:cstheme="minorHAnsi"/>
          <w:i/>
          <w:sz w:val="24"/>
          <w:szCs w:val="24"/>
        </w:rPr>
        <w:t>s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="Times New Roman"/>
          <w:sz w:val="24"/>
          <w:szCs w:val="24"/>
        </w:rPr>
        <w:t>E</w:t>
      </w:r>
      <w:r>
        <w:rPr>
          <w:rFonts w:cstheme="minorHAnsi"/>
          <w:sz w:val="24"/>
          <w:szCs w:val="24"/>
        </w:rPr>
        <w:t>°</w:t>
      </w:r>
      <w:r>
        <w:rPr>
          <w:rFonts w:cs="Times New Roman"/>
          <w:sz w:val="24"/>
          <w:szCs w:val="24"/>
        </w:rPr>
        <w:t xml:space="preserve"> = </w:t>
      </w:r>
      <w:r>
        <w:rPr>
          <w:rFonts w:cstheme="minorHAnsi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0.447</w:t>
      </w:r>
      <w:r>
        <w:rPr>
          <w:rFonts w:cs="Times New Roman"/>
          <w:sz w:val="24"/>
          <w:szCs w:val="24"/>
        </w:rPr>
        <w:t xml:space="preserve"> V</w:t>
      </w:r>
    </w:p>
    <w:p w:rsidR="00275E63" w:rsidRDefault="00275E63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E91" w:rsidRDefault="00A12E9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E91" w:rsidRDefault="00A12E9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E91" w:rsidRDefault="00A12E9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E91" w:rsidRDefault="00A12E9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E91" w:rsidRPr="00A12E91" w:rsidRDefault="00A12E91" w:rsidP="00A12E91">
      <w:pPr>
        <w:spacing w:line="240" w:lineRule="auto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 xml:space="preserve">ans. </w:t>
      </w:r>
      <w:r w:rsidRPr="00DB2DB6">
        <w:rPr>
          <w:rFonts w:cs="Times New Roman"/>
          <w:sz w:val="28"/>
          <w:szCs w:val="28"/>
        </w:rPr>
        <w:t>E</w:t>
      </w:r>
      <w:r w:rsidRPr="00DB2DB6">
        <w:rPr>
          <w:position w:val="-12"/>
          <w:sz w:val="28"/>
          <w:szCs w:val="28"/>
        </w:rPr>
        <w:object w:dxaOrig="279" w:dyaOrig="380">
          <v:shape id="_x0000_i1033" type="#_x0000_t75" style="width:14.4pt;height:18.6pt" o:ole="">
            <v:imagedata r:id="rId8" o:title=""/>
          </v:shape>
          <o:OLEObject Type="Embed" ProgID="Equation.DSMT4" ShapeID="_x0000_i1033" DrawAspect="Content" ObjectID="_1558513096" r:id="rId12"/>
        </w:object>
      </w:r>
      <w:r w:rsidRPr="00A12E91">
        <w:rPr>
          <w:sz w:val="24"/>
          <w:szCs w:val="24"/>
        </w:rPr>
        <w:t>= 0.447 V)</w:t>
      </w:r>
    </w:p>
    <w:p w:rsidR="00A12E91" w:rsidRDefault="00A12E91" w:rsidP="00A12E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E91" w:rsidRDefault="00A12E91" w:rsidP="00A12E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Based on your answer above, is Fe (s) dissolving in acid a spontaneous process? Explain.</w:t>
      </w:r>
    </w:p>
    <w:p w:rsidR="00A12E91" w:rsidRDefault="00A12E91" w:rsidP="00A12E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E91" w:rsidRDefault="00A12E91" w:rsidP="00A12E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E91" w:rsidRDefault="00A12E91" w:rsidP="00A12E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E91" w:rsidRDefault="00A12E91" w:rsidP="00A12E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12E91" w:rsidRDefault="00A12E91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5713D" w:rsidRDefault="00060E82" w:rsidP="0087469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general, metals who</w:t>
      </w:r>
      <w:r w:rsidR="00875FDD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half-reactions are</w:t>
      </w:r>
      <w:r w:rsidR="00DB2DB6">
        <w:rPr>
          <w:rFonts w:cs="Times New Roman"/>
          <w:sz w:val="24"/>
          <w:szCs w:val="24"/>
        </w:rPr>
        <w:t xml:space="preserve"> listed _____________ </w:t>
      </w:r>
      <w:r w:rsidR="00DB2DB6" w:rsidRPr="00DB2DB6">
        <w:rPr>
          <w:rFonts w:cs="Times New Roman"/>
          <w:i/>
          <w:sz w:val="24"/>
          <w:szCs w:val="24"/>
        </w:rPr>
        <w:t>(below/</w:t>
      </w:r>
      <w:r w:rsidRPr="00DB2DB6">
        <w:rPr>
          <w:rFonts w:cs="Times New Roman"/>
          <w:i/>
          <w:sz w:val="24"/>
          <w:szCs w:val="24"/>
        </w:rPr>
        <w:t>above)</w:t>
      </w:r>
      <w:r>
        <w:rPr>
          <w:rFonts w:cs="Times New Roman"/>
          <w:sz w:val="24"/>
          <w:szCs w:val="24"/>
        </w:rPr>
        <w:t xml:space="preserve"> the re</w:t>
      </w:r>
      <w:r w:rsidR="00C5713D">
        <w:rPr>
          <w:rFonts w:cs="Times New Roman"/>
          <w:sz w:val="24"/>
          <w:szCs w:val="24"/>
        </w:rPr>
        <w:t>duction of H</w:t>
      </w:r>
      <w:r w:rsidR="00C5713D" w:rsidRPr="00C5713D">
        <w:rPr>
          <w:rFonts w:cs="Times New Roman"/>
          <w:sz w:val="24"/>
          <w:szCs w:val="24"/>
          <w:vertAlign w:val="superscript"/>
        </w:rPr>
        <w:t>+</w:t>
      </w:r>
      <w:r w:rsidR="00C5713D">
        <w:rPr>
          <w:rFonts w:cs="Times New Roman"/>
          <w:sz w:val="24"/>
          <w:szCs w:val="24"/>
        </w:rPr>
        <w:t xml:space="preserve"> to H</w:t>
      </w:r>
      <w:r w:rsidR="00C5713D" w:rsidRPr="00C5713D">
        <w:rPr>
          <w:rFonts w:cs="Times New Roman"/>
          <w:sz w:val="24"/>
          <w:szCs w:val="24"/>
          <w:vertAlign w:val="subscript"/>
        </w:rPr>
        <w:t>2</w:t>
      </w:r>
      <w:r w:rsidR="00C5713D">
        <w:rPr>
          <w:rFonts w:cs="Times New Roman"/>
          <w:sz w:val="24"/>
          <w:szCs w:val="24"/>
        </w:rPr>
        <w:t xml:space="preserve"> will dissolve in acid.  </w:t>
      </w:r>
    </w:p>
    <w:p w:rsidR="00C5713D" w:rsidRDefault="00C5713D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74691" w:rsidRDefault="00874691" w:rsidP="00874691">
      <w:pPr>
        <w:spacing w:line="240" w:lineRule="auto"/>
        <w:contextualSpacing/>
        <w:rPr>
          <w:rFonts w:cs="Times New Roman"/>
          <w:b/>
          <w:color w:val="0070C0"/>
          <w:sz w:val="24"/>
          <w:szCs w:val="24"/>
        </w:rPr>
      </w:pPr>
    </w:p>
    <w:p w:rsidR="00275E63" w:rsidRDefault="00275E63" w:rsidP="00874691">
      <w:pPr>
        <w:spacing w:line="240" w:lineRule="auto"/>
        <w:contextualSpacing/>
        <w:rPr>
          <w:rFonts w:cs="Times New Roman"/>
          <w:b/>
          <w:color w:val="0070C0"/>
          <w:sz w:val="24"/>
          <w:szCs w:val="24"/>
        </w:rPr>
      </w:pPr>
    </w:p>
    <w:p w:rsidR="00275E63" w:rsidRPr="00874691" w:rsidRDefault="00275E63" w:rsidP="00874691">
      <w:pPr>
        <w:spacing w:line="240" w:lineRule="auto"/>
        <w:contextualSpacing/>
        <w:rPr>
          <w:rFonts w:cs="Times New Roman"/>
        </w:rPr>
      </w:pPr>
    </w:p>
    <w:p w:rsidR="001753E0" w:rsidRPr="001D5B56" w:rsidRDefault="003A6114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3.1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874691" w:rsidRPr="00485AC6" w:rsidRDefault="00874691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060D35">
                    <w:rPr>
                      <w:rFonts w:cs="Times New Roman"/>
                      <w:b/>
                      <w:sz w:val="24"/>
                      <w:szCs w:val="24"/>
                    </w:rPr>
                    <w:t xml:space="preserve">17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1753E0" w:rsidRPr="001D5B56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892D06" w:rsidRDefault="00A12E91" w:rsidP="00892D06">
      <w:pPr>
        <w:rPr>
          <w:sz w:val="24"/>
          <w:szCs w:val="24"/>
        </w:rPr>
      </w:pPr>
      <w:r>
        <w:rPr>
          <w:sz w:val="24"/>
          <w:szCs w:val="24"/>
        </w:rPr>
        <w:t>#23a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>b, 25</w:t>
      </w:r>
    </w:p>
    <w:p w:rsidR="00892D06" w:rsidRPr="00753021" w:rsidRDefault="00892D06" w:rsidP="00892D06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13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471FE2" w:rsidRPr="00C127E2" w:rsidRDefault="00471FE2" w:rsidP="00471FE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71FE2" w:rsidRPr="001D5B56" w:rsidRDefault="00471FE2" w:rsidP="00935EED">
      <w:pPr>
        <w:spacing w:line="240" w:lineRule="auto"/>
        <w:contextualSpacing/>
      </w:pPr>
      <w:bookmarkStart w:id="0" w:name="_GoBack"/>
      <w:bookmarkEnd w:id="0"/>
    </w:p>
    <w:sectPr w:rsidR="00471FE2" w:rsidRPr="001D5B56" w:rsidSect="00D54695"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14" w:rsidRDefault="003A6114" w:rsidP="001753E0">
      <w:pPr>
        <w:spacing w:after="0" w:line="240" w:lineRule="auto"/>
      </w:pPr>
      <w:r>
        <w:separator/>
      </w:r>
    </w:p>
  </w:endnote>
  <w:endnote w:type="continuationSeparator" w:id="0">
    <w:p w:rsidR="003A6114" w:rsidRDefault="003A6114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874691" w:rsidRDefault="004A7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691" w:rsidRDefault="00892D06">
    <w:pPr>
      <w:pStyle w:val="Footer"/>
    </w:pPr>
    <w:r>
      <w:rPr>
        <w:rFonts w:ascii="Calibri" w:hAnsi="Calibri" w:cs="Calibri"/>
        <w:color w:val="000000"/>
      </w:rPr>
      <w:t xml:space="preserve">"Standard Reduction Potentials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14" w:rsidRDefault="003A6114" w:rsidP="001753E0">
      <w:pPr>
        <w:spacing w:after="0" w:line="240" w:lineRule="auto"/>
      </w:pPr>
      <w:r>
        <w:separator/>
      </w:r>
    </w:p>
  </w:footnote>
  <w:footnote w:type="continuationSeparator" w:id="0">
    <w:p w:rsidR="003A6114" w:rsidRDefault="003A6114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91" w:rsidRDefault="00874691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</w:r>
    <w:r w:rsidR="00A11E0F">
      <w:t>CHEM13</w:t>
    </w:r>
    <w:r>
      <w:t>2</w:t>
    </w:r>
  </w:p>
  <w:p w:rsidR="00874691" w:rsidRDefault="0087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FB5"/>
    <w:multiLevelType w:val="hybridMultilevel"/>
    <w:tmpl w:val="2488E6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4D807A9"/>
    <w:multiLevelType w:val="hybridMultilevel"/>
    <w:tmpl w:val="45A2B3EE"/>
    <w:lvl w:ilvl="0" w:tplc="67C2F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60D35"/>
    <w:rsid w:val="00060E82"/>
    <w:rsid w:val="00061B71"/>
    <w:rsid w:val="00066013"/>
    <w:rsid w:val="00097524"/>
    <w:rsid w:val="000A7CD7"/>
    <w:rsid w:val="000D3F54"/>
    <w:rsid w:val="000E4903"/>
    <w:rsid w:val="001116C7"/>
    <w:rsid w:val="00125142"/>
    <w:rsid w:val="00141137"/>
    <w:rsid w:val="001451B3"/>
    <w:rsid w:val="0016179E"/>
    <w:rsid w:val="001753E0"/>
    <w:rsid w:val="00187676"/>
    <w:rsid w:val="001A26B8"/>
    <w:rsid w:val="001B5563"/>
    <w:rsid w:val="001B55C4"/>
    <w:rsid w:val="001D5B56"/>
    <w:rsid w:val="001F0B55"/>
    <w:rsid w:val="00226CA0"/>
    <w:rsid w:val="002578FD"/>
    <w:rsid w:val="00275E63"/>
    <w:rsid w:val="002A02E1"/>
    <w:rsid w:val="002B2E9E"/>
    <w:rsid w:val="002D7F23"/>
    <w:rsid w:val="00303D8A"/>
    <w:rsid w:val="00324972"/>
    <w:rsid w:val="0032710E"/>
    <w:rsid w:val="0033689B"/>
    <w:rsid w:val="003702D7"/>
    <w:rsid w:val="00380AF5"/>
    <w:rsid w:val="003A271F"/>
    <w:rsid w:val="003A6114"/>
    <w:rsid w:val="003D56F6"/>
    <w:rsid w:val="003E2AC9"/>
    <w:rsid w:val="00400864"/>
    <w:rsid w:val="004166A6"/>
    <w:rsid w:val="004254F9"/>
    <w:rsid w:val="004464E1"/>
    <w:rsid w:val="00457F34"/>
    <w:rsid w:val="00460A61"/>
    <w:rsid w:val="00466B16"/>
    <w:rsid w:val="00471FE2"/>
    <w:rsid w:val="00474ADA"/>
    <w:rsid w:val="00475725"/>
    <w:rsid w:val="00480FB7"/>
    <w:rsid w:val="00485AC6"/>
    <w:rsid w:val="004A7744"/>
    <w:rsid w:val="004B536B"/>
    <w:rsid w:val="004B622C"/>
    <w:rsid w:val="00506B96"/>
    <w:rsid w:val="00512FFB"/>
    <w:rsid w:val="00534742"/>
    <w:rsid w:val="005548A3"/>
    <w:rsid w:val="00564774"/>
    <w:rsid w:val="00565B70"/>
    <w:rsid w:val="005E4CCF"/>
    <w:rsid w:val="00622E17"/>
    <w:rsid w:val="00633B5C"/>
    <w:rsid w:val="006A3C1A"/>
    <w:rsid w:val="006A5A22"/>
    <w:rsid w:val="006B5B1D"/>
    <w:rsid w:val="006D5F4B"/>
    <w:rsid w:val="006E2CD2"/>
    <w:rsid w:val="00783ADA"/>
    <w:rsid w:val="007A140D"/>
    <w:rsid w:val="007D383F"/>
    <w:rsid w:val="007E12D3"/>
    <w:rsid w:val="007F762F"/>
    <w:rsid w:val="00810A8B"/>
    <w:rsid w:val="00810CA1"/>
    <w:rsid w:val="00832599"/>
    <w:rsid w:val="00860B0F"/>
    <w:rsid w:val="00874691"/>
    <w:rsid w:val="00875FDD"/>
    <w:rsid w:val="00881ADD"/>
    <w:rsid w:val="00886435"/>
    <w:rsid w:val="00892D06"/>
    <w:rsid w:val="008E1DF6"/>
    <w:rsid w:val="008F56EF"/>
    <w:rsid w:val="008F5A10"/>
    <w:rsid w:val="00925350"/>
    <w:rsid w:val="00935EED"/>
    <w:rsid w:val="00951174"/>
    <w:rsid w:val="009726AB"/>
    <w:rsid w:val="00975210"/>
    <w:rsid w:val="009830AA"/>
    <w:rsid w:val="009A3444"/>
    <w:rsid w:val="009A735A"/>
    <w:rsid w:val="009C7946"/>
    <w:rsid w:val="009E0BD3"/>
    <w:rsid w:val="00A050F7"/>
    <w:rsid w:val="00A07E3F"/>
    <w:rsid w:val="00A11E0F"/>
    <w:rsid w:val="00A12E91"/>
    <w:rsid w:val="00A616A6"/>
    <w:rsid w:val="00A70917"/>
    <w:rsid w:val="00A73ADE"/>
    <w:rsid w:val="00A8525F"/>
    <w:rsid w:val="00A95FA7"/>
    <w:rsid w:val="00AA18F6"/>
    <w:rsid w:val="00AA3832"/>
    <w:rsid w:val="00AD3FD9"/>
    <w:rsid w:val="00B013E2"/>
    <w:rsid w:val="00B05C76"/>
    <w:rsid w:val="00B12CA1"/>
    <w:rsid w:val="00B34921"/>
    <w:rsid w:val="00B76252"/>
    <w:rsid w:val="00BA5B9F"/>
    <w:rsid w:val="00BB4C90"/>
    <w:rsid w:val="00BC19C8"/>
    <w:rsid w:val="00BC3758"/>
    <w:rsid w:val="00BD4397"/>
    <w:rsid w:val="00C00C45"/>
    <w:rsid w:val="00C4169F"/>
    <w:rsid w:val="00C5713D"/>
    <w:rsid w:val="00C63FEE"/>
    <w:rsid w:val="00C64098"/>
    <w:rsid w:val="00C72597"/>
    <w:rsid w:val="00C82F94"/>
    <w:rsid w:val="00C91EB2"/>
    <w:rsid w:val="00C958DC"/>
    <w:rsid w:val="00C97C36"/>
    <w:rsid w:val="00CD2779"/>
    <w:rsid w:val="00CE3640"/>
    <w:rsid w:val="00D103BA"/>
    <w:rsid w:val="00D147F0"/>
    <w:rsid w:val="00D158EB"/>
    <w:rsid w:val="00D33648"/>
    <w:rsid w:val="00D4151D"/>
    <w:rsid w:val="00D54695"/>
    <w:rsid w:val="00D86F74"/>
    <w:rsid w:val="00D95C86"/>
    <w:rsid w:val="00DB2DB6"/>
    <w:rsid w:val="00DD63D1"/>
    <w:rsid w:val="00E07DDA"/>
    <w:rsid w:val="00E16867"/>
    <w:rsid w:val="00E30529"/>
    <w:rsid w:val="00E37078"/>
    <w:rsid w:val="00E40A58"/>
    <w:rsid w:val="00E40EF8"/>
    <w:rsid w:val="00E42A39"/>
    <w:rsid w:val="00EA27E6"/>
    <w:rsid w:val="00EC2AB4"/>
    <w:rsid w:val="00EC5261"/>
    <w:rsid w:val="00F0040C"/>
    <w:rsid w:val="00F028D7"/>
    <w:rsid w:val="00F036AF"/>
    <w:rsid w:val="00F36324"/>
    <w:rsid w:val="00F45263"/>
    <w:rsid w:val="00F46CCB"/>
    <w:rsid w:val="00F52D8E"/>
    <w:rsid w:val="00F755C0"/>
    <w:rsid w:val="00F84923"/>
    <w:rsid w:val="00FB1F09"/>
    <w:rsid w:val="00FB2325"/>
    <w:rsid w:val="00FB6405"/>
    <w:rsid w:val="00FC4221"/>
    <w:rsid w:val="00FE34A7"/>
    <w:rsid w:val="00FE600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415C724"/>
  <w15:docId w15:val="{8C7351D1-BFFC-4E8C-9059-B54A880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4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D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openstaxcollege.org/textbooks/chemistry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F097-8021-4A19-B286-FCEF0972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15</cp:revision>
  <cp:lastPrinted>2011-05-15T16:49:00Z</cp:lastPrinted>
  <dcterms:created xsi:type="dcterms:W3CDTF">2012-09-06T14:34:00Z</dcterms:created>
  <dcterms:modified xsi:type="dcterms:W3CDTF">2017-06-09T15:32:00Z</dcterms:modified>
</cp:coreProperties>
</file>