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42285" w14:textId="77777777" w:rsidR="0062348D" w:rsidRPr="000E63F8" w:rsidRDefault="00501610">
      <w:pPr>
        <w:pBdr>
          <w:bottom w:val="single" w:sz="12" w:space="1" w:color="auto"/>
        </w:pBdr>
        <w:rPr>
          <w:rFonts w:asciiTheme="minorHAnsi" w:hAnsiTheme="minorHAnsi"/>
          <w:b/>
        </w:rPr>
      </w:pPr>
      <w:r w:rsidRPr="000E63F8">
        <w:rPr>
          <w:rFonts w:asciiTheme="minorHAnsi" w:hAnsiTheme="minorHAnsi"/>
          <w:b/>
        </w:rPr>
        <w:t>9.3 – Double-Angle, Half-Angle, and Reduction Formulas</w:t>
      </w:r>
    </w:p>
    <w:p w14:paraId="2F4D1F89" w14:textId="77777777" w:rsidR="00501610" w:rsidRPr="000E63F8" w:rsidRDefault="00501610">
      <w:pPr>
        <w:rPr>
          <w:rFonts w:asciiTheme="minorHAnsi" w:hAnsiTheme="minorHAnsi"/>
          <w:b/>
        </w:rPr>
      </w:pPr>
    </w:p>
    <w:p w14:paraId="3CBF8EBB" w14:textId="77777777" w:rsidR="00501610" w:rsidRPr="000E63F8" w:rsidRDefault="00501610" w:rsidP="00501610">
      <w:pPr>
        <w:rPr>
          <w:rFonts w:asciiTheme="minorHAnsi" w:eastAsia="Times New Roman" w:hAnsiTheme="minorHAnsi"/>
        </w:rPr>
      </w:pPr>
      <w:r w:rsidRPr="00501610">
        <w:rPr>
          <w:rFonts w:asciiTheme="minorHAnsi" w:eastAsia="Times New Roman" w:hAnsiTheme="minorHAnsi"/>
        </w:rPr>
        <w:t xml:space="preserve">The </w:t>
      </w:r>
      <w:r w:rsidRPr="000E63F8">
        <w:rPr>
          <w:rFonts w:asciiTheme="minorHAnsi" w:eastAsia="Times New Roman" w:hAnsiTheme="minorHAnsi"/>
        </w:rPr>
        <w:t>_________________ ______________formulas</w:t>
      </w:r>
      <w:r w:rsidRPr="00501610">
        <w:rPr>
          <w:rFonts w:asciiTheme="minorHAnsi" w:eastAsia="Times New Roman" w:hAnsiTheme="minorHAnsi"/>
        </w:rPr>
        <w:t xml:space="preserve"> are a special case of the sum formulas, where</w:t>
      </w:r>
      <w:r w:rsidRPr="000E63F8">
        <w:rPr>
          <w:rFonts w:asciiTheme="minorHAnsi" w:eastAsia="Times New Roman" w:hAnsiTheme="minorHAnsi"/>
        </w:rPr>
        <w:t xml:space="preserve"> </w:t>
      </w:r>
      <w:r w:rsidRPr="000E63F8">
        <w:rPr>
          <w:rFonts w:asciiTheme="minorHAnsi" w:eastAsia="Times New Roman" w:hAnsiTheme="minorHAnsi" w:cs="STIXGeneral"/>
          <w:i/>
          <w:iCs/>
          <w:sz w:val="29"/>
          <w:szCs w:val="29"/>
        </w:rPr>
        <w:t>α</w:t>
      </w:r>
      <w:r w:rsidRPr="000E63F8">
        <w:rPr>
          <w:rFonts w:asciiTheme="minorHAnsi" w:eastAsia="Times New Roman" w:hAnsiTheme="minorHAnsi" w:cs="STIXGeneral"/>
          <w:sz w:val="29"/>
          <w:szCs w:val="29"/>
        </w:rPr>
        <w:t>=</w:t>
      </w:r>
      <w:r w:rsidRPr="000E63F8">
        <w:rPr>
          <w:rFonts w:asciiTheme="minorHAnsi" w:eastAsia="Times New Roman" w:hAnsiTheme="minorHAnsi" w:cs="STIXGeneral"/>
          <w:i/>
          <w:iCs/>
          <w:sz w:val="29"/>
          <w:szCs w:val="29"/>
        </w:rPr>
        <w:t>β</w:t>
      </w:r>
      <w:r w:rsidRPr="000E63F8">
        <w:rPr>
          <w:rFonts w:asciiTheme="minorHAnsi" w:eastAsia="Times New Roman" w:hAnsiTheme="minorHAnsi" w:cs="STIXGeneral"/>
          <w:sz w:val="29"/>
          <w:szCs w:val="29"/>
        </w:rPr>
        <w:t xml:space="preserve">. </w:t>
      </w:r>
      <w:r w:rsidRPr="00501610">
        <w:rPr>
          <w:rFonts w:asciiTheme="minorHAnsi" w:eastAsia="Times New Roman" w:hAnsiTheme="minorHAnsi"/>
        </w:rPr>
        <w:t>Deriving the double-angle formula for s</w:t>
      </w:r>
      <w:r w:rsidRPr="000E63F8">
        <w:rPr>
          <w:rFonts w:asciiTheme="minorHAnsi" w:eastAsia="Times New Roman" w:hAnsiTheme="minorHAnsi"/>
        </w:rPr>
        <w:t>ine begins with the sum formula.</w:t>
      </w:r>
    </w:p>
    <w:p w14:paraId="1BD36C1C" w14:textId="77777777" w:rsidR="00501610" w:rsidRPr="000E63F8" w:rsidRDefault="00501610" w:rsidP="00501610">
      <w:pPr>
        <w:jc w:val="center"/>
        <w:rPr>
          <w:rFonts w:asciiTheme="minorHAnsi" w:eastAsia="Times New Roman" w:hAnsiTheme="minorHAnsi" w:cs="STIXGeneral"/>
          <w:i/>
          <w:iCs/>
          <w:sz w:val="29"/>
          <w:szCs w:val="29"/>
        </w:rPr>
      </w:pPr>
      <w:r w:rsidRPr="000E63F8">
        <w:rPr>
          <w:rFonts w:asciiTheme="minorHAnsi" w:eastAsia="Times New Roman" w:hAnsiTheme="minorHAnsi" w:cs="STIXGeneral"/>
          <w:sz w:val="29"/>
          <w:szCs w:val="29"/>
        </w:rPr>
        <w:t>sin(</w:t>
      </w:r>
      <w:r w:rsidRPr="000E63F8">
        <w:rPr>
          <w:rFonts w:asciiTheme="minorHAnsi" w:eastAsia="Times New Roman" w:hAnsiTheme="minorHAnsi" w:cs="STIXGeneral"/>
          <w:i/>
          <w:iCs/>
          <w:sz w:val="29"/>
          <w:szCs w:val="29"/>
        </w:rPr>
        <w:t>α</w:t>
      </w:r>
      <w:r w:rsidRPr="000E63F8">
        <w:rPr>
          <w:rFonts w:asciiTheme="minorHAnsi" w:eastAsia="Times New Roman" w:hAnsiTheme="minorHAnsi" w:cs="STIXGeneral"/>
          <w:sz w:val="29"/>
          <w:szCs w:val="29"/>
        </w:rPr>
        <w:t>+</w:t>
      </w:r>
      <w:proofErr w:type="gramStart"/>
      <w:r w:rsidRPr="000E63F8">
        <w:rPr>
          <w:rFonts w:asciiTheme="minorHAnsi" w:eastAsia="Times New Roman" w:hAnsiTheme="minorHAnsi" w:cs="STIXGeneral"/>
          <w:i/>
          <w:iCs/>
          <w:sz w:val="29"/>
          <w:szCs w:val="29"/>
        </w:rPr>
        <w:t>β</w:t>
      </w:r>
      <w:r w:rsidRPr="000E63F8">
        <w:rPr>
          <w:rFonts w:asciiTheme="minorHAnsi" w:eastAsia="Times New Roman" w:hAnsiTheme="minorHAnsi" w:cs="STIXGeneral"/>
          <w:sz w:val="29"/>
          <w:szCs w:val="29"/>
        </w:rPr>
        <w:t>)=</w:t>
      </w:r>
      <w:proofErr w:type="gramEnd"/>
      <w:r w:rsidRPr="000E63F8">
        <w:rPr>
          <w:rFonts w:asciiTheme="minorHAnsi" w:eastAsia="Times New Roman" w:hAnsiTheme="minorHAnsi" w:cs="STIXGeneral"/>
          <w:sz w:val="29"/>
          <w:szCs w:val="29"/>
        </w:rPr>
        <w:t>sin</w:t>
      </w:r>
      <w:r w:rsidRPr="000E63F8">
        <w:rPr>
          <w:rFonts w:asciiTheme="minorHAnsi" w:eastAsia="Times New Roman" w:hAnsiTheme="minorHAnsi" w:cs="STIXGeneral"/>
          <w:i/>
          <w:iCs/>
          <w:sz w:val="29"/>
          <w:szCs w:val="29"/>
        </w:rPr>
        <w:t xml:space="preserve">α </w:t>
      </w:r>
      <w:r w:rsidRPr="000E63F8">
        <w:rPr>
          <w:rFonts w:asciiTheme="minorHAnsi" w:eastAsia="Times New Roman" w:hAnsiTheme="minorHAnsi" w:cs="STIXGeneral"/>
          <w:sz w:val="29"/>
          <w:szCs w:val="29"/>
        </w:rPr>
        <w:t>cos</w:t>
      </w:r>
      <w:r w:rsidRPr="000E63F8">
        <w:rPr>
          <w:rFonts w:asciiTheme="minorHAnsi" w:eastAsia="Times New Roman" w:hAnsiTheme="minorHAnsi" w:cs="STIXGeneral"/>
          <w:i/>
          <w:iCs/>
          <w:sz w:val="29"/>
          <w:szCs w:val="29"/>
        </w:rPr>
        <w:t>β</w:t>
      </w:r>
      <w:r w:rsidRPr="000E63F8">
        <w:rPr>
          <w:rFonts w:asciiTheme="minorHAnsi" w:eastAsia="Times New Roman" w:hAnsiTheme="minorHAnsi" w:cs="STIXGeneral"/>
          <w:sz w:val="29"/>
          <w:szCs w:val="29"/>
        </w:rPr>
        <w:t>+cos</w:t>
      </w:r>
      <w:r w:rsidRPr="000E63F8">
        <w:rPr>
          <w:rFonts w:asciiTheme="minorHAnsi" w:eastAsia="Times New Roman" w:hAnsiTheme="minorHAnsi" w:cs="STIXGeneral"/>
          <w:i/>
          <w:iCs/>
          <w:sz w:val="29"/>
          <w:szCs w:val="29"/>
        </w:rPr>
        <w:t xml:space="preserve">α </w:t>
      </w:r>
      <w:r w:rsidRPr="000E63F8">
        <w:rPr>
          <w:rFonts w:asciiTheme="minorHAnsi" w:eastAsia="Times New Roman" w:hAnsiTheme="minorHAnsi" w:cs="STIXGeneral"/>
          <w:sz w:val="29"/>
          <w:szCs w:val="29"/>
        </w:rPr>
        <w:t>sin</w:t>
      </w:r>
      <w:r w:rsidRPr="000E63F8">
        <w:rPr>
          <w:rFonts w:asciiTheme="minorHAnsi" w:eastAsia="Times New Roman" w:hAnsiTheme="minorHAnsi" w:cs="STIXGeneral"/>
          <w:i/>
          <w:iCs/>
          <w:sz w:val="29"/>
          <w:szCs w:val="29"/>
        </w:rPr>
        <w:t>β</w:t>
      </w:r>
    </w:p>
    <w:p w14:paraId="18E72F4A" w14:textId="77777777" w:rsidR="00501610" w:rsidRPr="000E63F8" w:rsidRDefault="00501610" w:rsidP="00501610">
      <w:pPr>
        <w:jc w:val="center"/>
        <w:rPr>
          <w:rFonts w:asciiTheme="minorHAnsi" w:eastAsia="Times New Roman" w:hAnsiTheme="minorHAnsi" w:cs="STIXGeneral"/>
          <w:i/>
          <w:iCs/>
          <w:sz w:val="29"/>
          <w:szCs w:val="29"/>
        </w:rPr>
      </w:pPr>
    </w:p>
    <w:p w14:paraId="780DD770" w14:textId="77777777" w:rsidR="00501610" w:rsidRPr="000E63F8" w:rsidRDefault="00501610" w:rsidP="00501610">
      <w:pPr>
        <w:rPr>
          <w:rFonts w:asciiTheme="minorHAnsi" w:eastAsia="Times New Roman" w:hAnsiTheme="minorHAnsi" w:cs="STIXGeneral"/>
          <w:i/>
          <w:iCs/>
          <w:sz w:val="29"/>
          <w:szCs w:val="29"/>
        </w:rPr>
      </w:pPr>
    </w:p>
    <w:p w14:paraId="460ECE4F" w14:textId="77777777" w:rsidR="00501610" w:rsidRPr="000E63F8" w:rsidRDefault="00501610" w:rsidP="00501610">
      <w:pPr>
        <w:jc w:val="center"/>
        <w:rPr>
          <w:rFonts w:asciiTheme="minorHAnsi" w:eastAsia="Times New Roman" w:hAnsiTheme="minorHAnsi" w:cs="STIXGeneral"/>
          <w:i/>
          <w:iCs/>
          <w:sz w:val="29"/>
          <w:szCs w:val="29"/>
        </w:rPr>
      </w:pPr>
    </w:p>
    <w:p w14:paraId="410D98D2" w14:textId="77777777" w:rsidR="00501610" w:rsidRPr="000E63F8" w:rsidRDefault="00501610" w:rsidP="00501610">
      <w:pPr>
        <w:jc w:val="center"/>
        <w:rPr>
          <w:rFonts w:asciiTheme="minorHAnsi" w:eastAsia="Times New Roman" w:hAnsiTheme="minorHAnsi" w:cs="STIXGeneral"/>
          <w:i/>
          <w:iCs/>
          <w:sz w:val="29"/>
          <w:szCs w:val="29"/>
        </w:rPr>
      </w:pPr>
    </w:p>
    <w:p w14:paraId="41AC8E40" w14:textId="77777777" w:rsidR="00501610" w:rsidRPr="000E63F8" w:rsidRDefault="00501610" w:rsidP="00501610">
      <w:pPr>
        <w:jc w:val="center"/>
        <w:rPr>
          <w:rFonts w:asciiTheme="minorHAnsi" w:eastAsia="Times New Roman" w:hAnsiTheme="minorHAnsi" w:cs="STIXGeneral"/>
          <w:i/>
          <w:iCs/>
          <w:sz w:val="29"/>
          <w:szCs w:val="29"/>
        </w:rPr>
      </w:pPr>
      <w:r w:rsidRPr="000E63F8">
        <w:rPr>
          <w:rFonts w:asciiTheme="minorHAnsi" w:eastAsia="Times New Roman" w:hAnsiTheme="minorHAnsi" w:cs="STIXGeneral"/>
          <w:sz w:val="29"/>
          <w:szCs w:val="29"/>
        </w:rPr>
        <w:t>cos(</w:t>
      </w:r>
      <w:r w:rsidRPr="000E63F8">
        <w:rPr>
          <w:rFonts w:asciiTheme="minorHAnsi" w:eastAsia="Times New Roman" w:hAnsiTheme="minorHAnsi" w:cs="STIXGeneral"/>
          <w:i/>
          <w:iCs/>
          <w:sz w:val="29"/>
          <w:szCs w:val="29"/>
        </w:rPr>
        <w:t>α</w:t>
      </w:r>
      <w:r w:rsidRPr="000E63F8">
        <w:rPr>
          <w:rFonts w:asciiTheme="minorHAnsi" w:eastAsia="Times New Roman" w:hAnsiTheme="minorHAnsi" w:cs="STIXGeneral"/>
          <w:sz w:val="29"/>
          <w:szCs w:val="29"/>
        </w:rPr>
        <w:t>+</w:t>
      </w:r>
      <w:proofErr w:type="gramStart"/>
      <w:r w:rsidRPr="000E63F8">
        <w:rPr>
          <w:rFonts w:asciiTheme="minorHAnsi" w:eastAsia="Times New Roman" w:hAnsiTheme="minorHAnsi" w:cs="STIXGeneral"/>
          <w:i/>
          <w:iCs/>
          <w:sz w:val="29"/>
          <w:szCs w:val="29"/>
        </w:rPr>
        <w:t>β</w:t>
      </w:r>
      <w:r w:rsidRPr="000E63F8">
        <w:rPr>
          <w:rFonts w:asciiTheme="minorHAnsi" w:eastAsia="Times New Roman" w:hAnsiTheme="minorHAnsi" w:cs="STIXGeneral"/>
          <w:sz w:val="29"/>
          <w:szCs w:val="29"/>
        </w:rPr>
        <w:t>)=</w:t>
      </w:r>
      <w:proofErr w:type="gramEnd"/>
      <w:r w:rsidRPr="000E63F8">
        <w:rPr>
          <w:rFonts w:asciiTheme="minorHAnsi" w:eastAsia="Times New Roman" w:hAnsiTheme="minorHAnsi" w:cs="STIXGeneral"/>
          <w:sz w:val="29"/>
          <w:szCs w:val="29"/>
        </w:rPr>
        <w:t>cos</w:t>
      </w:r>
      <w:r w:rsidRPr="000E63F8">
        <w:rPr>
          <w:rFonts w:asciiTheme="minorHAnsi" w:eastAsia="Times New Roman" w:hAnsiTheme="minorHAnsi" w:cs="STIXGeneral"/>
          <w:i/>
          <w:iCs/>
          <w:sz w:val="29"/>
          <w:szCs w:val="29"/>
        </w:rPr>
        <w:t xml:space="preserve">α </w:t>
      </w:r>
      <w:r w:rsidRPr="000E63F8">
        <w:rPr>
          <w:rFonts w:asciiTheme="minorHAnsi" w:eastAsia="Times New Roman" w:hAnsiTheme="minorHAnsi" w:cs="STIXGeneral"/>
          <w:sz w:val="29"/>
          <w:szCs w:val="29"/>
        </w:rPr>
        <w:t>cos</w:t>
      </w:r>
      <w:r w:rsidRPr="000E63F8">
        <w:rPr>
          <w:rFonts w:asciiTheme="minorHAnsi" w:eastAsia="Times New Roman" w:hAnsiTheme="minorHAnsi" w:cs="STIXGeneral"/>
          <w:i/>
          <w:iCs/>
          <w:sz w:val="29"/>
          <w:szCs w:val="29"/>
        </w:rPr>
        <w:t>β</w:t>
      </w:r>
      <w:r w:rsidRPr="000E63F8">
        <w:rPr>
          <w:rFonts w:asciiTheme="minorHAnsi" w:eastAsia="Times New Roman" w:hAnsiTheme="minorHAnsi" w:cs="STIXGeneral"/>
          <w:sz w:val="29"/>
          <w:szCs w:val="29"/>
        </w:rPr>
        <w:t>−sin</w:t>
      </w:r>
      <w:r w:rsidRPr="000E63F8">
        <w:rPr>
          <w:rFonts w:asciiTheme="minorHAnsi" w:eastAsia="Times New Roman" w:hAnsiTheme="minorHAnsi" w:cs="STIXGeneral"/>
          <w:i/>
          <w:iCs/>
          <w:sz w:val="29"/>
          <w:szCs w:val="29"/>
        </w:rPr>
        <w:t xml:space="preserve">α </w:t>
      </w:r>
      <w:r w:rsidRPr="000E63F8">
        <w:rPr>
          <w:rFonts w:asciiTheme="minorHAnsi" w:eastAsia="Times New Roman" w:hAnsiTheme="minorHAnsi" w:cs="STIXGeneral"/>
          <w:sz w:val="29"/>
          <w:szCs w:val="29"/>
        </w:rPr>
        <w:t>sin</w:t>
      </w:r>
      <w:r w:rsidRPr="000E63F8">
        <w:rPr>
          <w:rFonts w:asciiTheme="minorHAnsi" w:eastAsia="Times New Roman" w:hAnsiTheme="minorHAnsi" w:cs="STIXGeneral"/>
          <w:i/>
          <w:iCs/>
          <w:sz w:val="29"/>
          <w:szCs w:val="29"/>
        </w:rPr>
        <w:t>β</w:t>
      </w:r>
    </w:p>
    <w:p w14:paraId="13D9FE8D" w14:textId="77777777" w:rsidR="00501610" w:rsidRPr="000E63F8" w:rsidRDefault="00501610" w:rsidP="00501610">
      <w:pPr>
        <w:jc w:val="center"/>
        <w:rPr>
          <w:rFonts w:asciiTheme="minorHAnsi" w:eastAsia="Times New Roman" w:hAnsiTheme="minorHAnsi" w:cs="STIXGeneral"/>
          <w:i/>
          <w:iCs/>
          <w:sz w:val="29"/>
          <w:szCs w:val="29"/>
        </w:rPr>
      </w:pPr>
    </w:p>
    <w:p w14:paraId="2D071DC6" w14:textId="77777777" w:rsidR="00501610" w:rsidRPr="000E63F8" w:rsidRDefault="00501610" w:rsidP="00501610">
      <w:pPr>
        <w:jc w:val="center"/>
        <w:rPr>
          <w:rFonts w:asciiTheme="minorHAnsi" w:eastAsia="Times New Roman" w:hAnsiTheme="minorHAnsi" w:cs="STIXGeneral"/>
          <w:i/>
          <w:iCs/>
          <w:sz w:val="29"/>
          <w:szCs w:val="29"/>
        </w:rPr>
      </w:pPr>
    </w:p>
    <w:p w14:paraId="050DF167" w14:textId="77777777" w:rsidR="00501610" w:rsidRPr="000E63F8" w:rsidRDefault="00501610" w:rsidP="00501610">
      <w:pPr>
        <w:rPr>
          <w:rFonts w:asciiTheme="minorHAnsi" w:eastAsia="Times New Roman" w:hAnsiTheme="minorHAnsi" w:cs="STIXGeneral"/>
          <w:iCs/>
          <w:sz w:val="29"/>
          <w:szCs w:val="29"/>
        </w:rPr>
      </w:pPr>
    </w:p>
    <w:p w14:paraId="02F29FF0" w14:textId="77777777" w:rsidR="00501610" w:rsidRPr="000E63F8" w:rsidRDefault="00501610" w:rsidP="00501610">
      <w:pPr>
        <w:rPr>
          <w:rFonts w:asciiTheme="minorHAnsi" w:eastAsia="Times New Roman" w:hAnsiTheme="minorHAnsi" w:cs="STIXGeneral"/>
          <w:iCs/>
          <w:sz w:val="29"/>
          <w:szCs w:val="29"/>
        </w:rPr>
      </w:pPr>
    </w:p>
    <w:p w14:paraId="30EE7169" w14:textId="77777777" w:rsidR="00501610" w:rsidRPr="00501610" w:rsidRDefault="00501610" w:rsidP="00501610">
      <w:pPr>
        <w:rPr>
          <w:rFonts w:asciiTheme="minorHAnsi" w:eastAsia="Times New Roman" w:hAnsiTheme="minorHAnsi"/>
        </w:rPr>
      </w:pPr>
      <w:r w:rsidRPr="00501610">
        <w:rPr>
          <w:rFonts w:asciiTheme="minorHAnsi" w:eastAsia="Times New Roman" w:hAnsiTheme="minorHAnsi"/>
        </w:rPr>
        <w:t>Using the Pythagorean properties, we can expand this double-angle formula for cosine and get two more variations. The first variation is:</w:t>
      </w:r>
    </w:p>
    <w:p w14:paraId="46819DF7" w14:textId="77777777" w:rsidR="00501610" w:rsidRPr="000E63F8" w:rsidRDefault="00501610" w:rsidP="00501610">
      <w:pPr>
        <w:jc w:val="center"/>
        <w:rPr>
          <w:rFonts w:asciiTheme="minorHAnsi" w:eastAsia="Times New Roman" w:hAnsiTheme="minorHAnsi"/>
        </w:rPr>
      </w:pPr>
      <w:r w:rsidRPr="000E63F8">
        <w:rPr>
          <w:rFonts w:asciiTheme="minorHAnsi" w:eastAsia="Times New Roman" w:hAnsiTheme="minorHAnsi"/>
        </w:rPr>
        <w:drawing>
          <wp:inline distT="0" distB="0" distL="0" distR="0" wp14:anchorId="2F17957A" wp14:editId="36CE2869">
            <wp:extent cx="2501900" cy="31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01900" cy="317500"/>
                    </a:xfrm>
                    <a:prstGeom prst="rect">
                      <a:avLst/>
                    </a:prstGeom>
                  </pic:spPr>
                </pic:pic>
              </a:graphicData>
            </a:graphic>
          </wp:inline>
        </w:drawing>
      </w:r>
    </w:p>
    <w:p w14:paraId="7595EEE2" w14:textId="77777777" w:rsidR="00501610" w:rsidRPr="000E63F8" w:rsidRDefault="00501610" w:rsidP="00501610">
      <w:pPr>
        <w:jc w:val="center"/>
        <w:rPr>
          <w:rFonts w:asciiTheme="minorHAnsi" w:eastAsia="Times New Roman" w:hAnsiTheme="minorHAnsi"/>
        </w:rPr>
      </w:pPr>
    </w:p>
    <w:p w14:paraId="13FA525C" w14:textId="77777777" w:rsidR="00501610" w:rsidRPr="000E63F8" w:rsidRDefault="00501610" w:rsidP="00501610">
      <w:pPr>
        <w:jc w:val="center"/>
        <w:rPr>
          <w:rFonts w:asciiTheme="minorHAnsi" w:eastAsia="Times New Roman" w:hAnsiTheme="minorHAnsi"/>
        </w:rPr>
      </w:pPr>
    </w:p>
    <w:p w14:paraId="05364973" w14:textId="77777777" w:rsidR="00501610" w:rsidRPr="000E63F8" w:rsidRDefault="00501610" w:rsidP="00501610">
      <w:pPr>
        <w:jc w:val="center"/>
        <w:rPr>
          <w:rFonts w:asciiTheme="minorHAnsi" w:eastAsia="Times New Roman" w:hAnsiTheme="minorHAnsi"/>
        </w:rPr>
      </w:pPr>
    </w:p>
    <w:p w14:paraId="0EAC72D5" w14:textId="77777777" w:rsidR="00501610" w:rsidRPr="000E63F8" w:rsidRDefault="00501610" w:rsidP="00501610">
      <w:pPr>
        <w:jc w:val="center"/>
        <w:rPr>
          <w:rFonts w:asciiTheme="minorHAnsi" w:eastAsia="Times New Roman" w:hAnsiTheme="minorHAnsi"/>
        </w:rPr>
      </w:pPr>
    </w:p>
    <w:p w14:paraId="08BE15BF" w14:textId="77777777" w:rsidR="00501610" w:rsidRPr="000E63F8" w:rsidRDefault="00501610" w:rsidP="00501610">
      <w:pPr>
        <w:jc w:val="center"/>
        <w:rPr>
          <w:rFonts w:asciiTheme="minorHAnsi" w:eastAsia="Times New Roman" w:hAnsiTheme="minorHAnsi"/>
        </w:rPr>
      </w:pPr>
    </w:p>
    <w:p w14:paraId="7F54F4FC" w14:textId="77777777" w:rsidR="00501610" w:rsidRPr="000E63F8" w:rsidRDefault="00501610" w:rsidP="00501610">
      <w:pPr>
        <w:jc w:val="center"/>
        <w:rPr>
          <w:rFonts w:asciiTheme="minorHAnsi" w:eastAsia="Times New Roman" w:hAnsiTheme="minorHAnsi"/>
        </w:rPr>
      </w:pPr>
    </w:p>
    <w:p w14:paraId="79475504" w14:textId="77777777" w:rsidR="00501610" w:rsidRPr="000E63F8" w:rsidRDefault="00501610" w:rsidP="00501610">
      <w:pPr>
        <w:jc w:val="center"/>
        <w:rPr>
          <w:rFonts w:asciiTheme="minorHAnsi" w:eastAsia="Times New Roman" w:hAnsiTheme="minorHAnsi"/>
        </w:rPr>
      </w:pPr>
      <w:r w:rsidRPr="000E63F8">
        <w:rPr>
          <w:rFonts w:asciiTheme="minorHAnsi" w:eastAsia="Times New Roman" w:hAnsiTheme="minorHAnsi"/>
        </w:rPr>
        <w:drawing>
          <wp:inline distT="0" distB="0" distL="0" distR="0" wp14:anchorId="1DF11BBD" wp14:editId="45C1E219">
            <wp:extent cx="2540000" cy="342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0000" cy="342900"/>
                    </a:xfrm>
                    <a:prstGeom prst="rect">
                      <a:avLst/>
                    </a:prstGeom>
                  </pic:spPr>
                </pic:pic>
              </a:graphicData>
            </a:graphic>
          </wp:inline>
        </w:drawing>
      </w:r>
    </w:p>
    <w:p w14:paraId="409562D4" w14:textId="77777777" w:rsidR="00501610" w:rsidRPr="000E63F8" w:rsidRDefault="00501610" w:rsidP="00501610">
      <w:pPr>
        <w:jc w:val="center"/>
        <w:rPr>
          <w:rFonts w:asciiTheme="minorHAnsi" w:eastAsia="Times New Roman" w:hAnsiTheme="minorHAnsi"/>
        </w:rPr>
      </w:pPr>
    </w:p>
    <w:p w14:paraId="3DFD39E7" w14:textId="77777777" w:rsidR="00501610" w:rsidRPr="000E63F8" w:rsidRDefault="00501610" w:rsidP="00501610">
      <w:pPr>
        <w:jc w:val="center"/>
        <w:rPr>
          <w:rFonts w:asciiTheme="minorHAnsi" w:eastAsia="Times New Roman" w:hAnsiTheme="minorHAnsi"/>
        </w:rPr>
      </w:pPr>
    </w:p>
    <w:p w14:paraId="36A3396C" w14:textId="77777777" w:rsidR="00501610" w:rsidRPr="000E63F8" w:rsidRDefault="00501610" w:rsidP="00501610">
      <w:pPr>
        <w:jc w:val="center"/>
        <w:rPr>
          <w:rFonts w:asciiTheme="minorHAnsi" w:eastAsia="Times New Roman" w:hAnsiTheme="minorHAnsi"/>
        </w:rPr>
      </w:pPr>
    </w:p>
    <w:p w14:paraId="2EDEAA4B" w14:textId="77777777" w:rsidR="00501610" w:rsidRPr="000E63F8" w:rsidRDefault="00501610" w:rsidP="00501610">
      <w:pPr>
        <w:jc w:val="center"/>
        <w:rPr>
          <w:rFonts w:asciiTheme="minorHAnsi" w:eastAsia="Times New Roman" w:hAnsiTheme="minorHAnsi"/>
        </w:rPr>
      </w:pPr>
    </w:p>
    <w:p w14:paraId="2F37D2B8" w14:textId="77777777" w:rsidR="00501610" w:rsidRPr="000E63F8" w:rsidRDefault="00501610" w:rsidP="00501610">
      <w:pPr>
        <w:jc w:val="center"/>
        <w:rPr>
          <w:rFonts w:asciiTheme="minorHAnsi" w:eastAsia="Times New Roman" w:hAnsiTheme="minorHAnsi"/>
        </w:rPr>
      </w:pPr>
    </w:p>
    <w:p w14:paraId="0B9B9DA9" w14:textId="77777777" w:rsidR="00501610" w:rsidRPr="000E63F8" w:rsidRDefault="00501610" w:rsidP="00501610">
      <w:pPr>
        <w:jc w:val="center"/>
        <w:rPr>
          <w:rFonts w:asciiTheme="minorHAnsi" w:eastAsia="Times New Roman" w:hAnsiTheme="minorHAnsi"/>
        </w:rPr>
      </w:pPr>
    </w:p>
    <w:p w14:paraId="6BFC1470" w14:textId="77777777" w:rsidR="00501610" w:rsidRPr="00501610" w:rsidRDefault="00501610" w:rsidP="00501610">
      <w:pPr>
        <w:rPr>
          <w:rFonts w:asciiTheme="minorHAnsi" w:eastAsia="Times New Roman" w:hAnsiTheme="minorHAnsi"/>
        </w:rPr>
      </w:pPr>
      <w:r w:rsidRPr="00501610">
        <w:rPr>
          <w:rFonts w:asciiTheme="minorHAnsi" w:eastAsia="Times New Roman" w:hAnsiTheme="minorHAnsi"/>
        </w:rPr>
        <w:t>Similarly, to derive the double-angle formula for tangent, replacing</w:t>
      </w:r>
      <w:r w:rsidRPr="000E63F8">
        <w:rPr>
          <w:rFonts w:asciiTheme="minorHAnsi" w:eastAsia="Times New Roman" w:hAnsiTheme="minorHAnsi"/>
        </w:rPr>
        <w:t xml:space="preserve"> </w:t>
      </w:r>
      <w:r w:rsidRPr="000E63F8">
        <w:rPr>
          <w:rFonts w:asciiTheme="minorHAnsi" w:eastAsia="Times New Roman" w:hAnsiTheme="minorHAnsi" w:cs="STIXGeneral"/>
          <w:i/>
          <w:iCs/>
          <w:sz w:val="29"/>
          <w:szCs w:val="29"/>
        </w:rPr>
        <w:t>α</w:t>
      </w:r>
      <w:r w:rsidRPr="000E63F8">
        <w:rPr>
          <w:rFonts w:asciiTheme="minorHAnsi" w:eastAsia="Times New Roman" w:hAnsiTheme="minorHAnsi" w:cs="STIXGeneral"/>
          <w:sz w:val="29"/>
          <w:szCs w:val="29"/>
        </w:rPr>
        <w:t>=</w:t>
      </w:r>
      <w:r w:rsidRPr="000E63F8">
        <w:rPr>
          <w:rFonts w:asciiTheme="minorHAnsi" w:eastAsia="Times New Roman" w:hAnsiTheme="minorHAnsi" w:cs="STIXGeneral"/>
          <w:i/>
          <w:iCs/>
          <w:sz w:val="29"/>
          <w:szCs w:val="29"/>
        </w:rPr>
        <w:t>β</w:t>
      </w:r>
      <w:r w:rsidRPr="000E63F8">
        <w:rPr>
          <w:rFonts w:asciiTheme="minorHAnsi" w:eastAsia="Times New Roman" w:hAnsiTheme="minorHAnsi" w:cs="STIXGeneral"/>
          <w:sz w:val="29"/>
          <w:szCs w:val="29"/>
        </w:rPr>
        <w:t>=</w:t>
      </w:r>
      <w:r w:rsidRPr="000E63F8">
        <w:rPr>
          <w:rFonts w:asciiTheme="minorHAnsi" w:eastAsia="Times New Roman" w:hAnsiTheme="minorHAnsi" w:cs="STIXGeneral"/>
          <w:i/>
          <w:iCs/>
          <w:sz w:val="29"/>
          <w:szCs w:val="29"/>
        </w:rPr>
        <w:t>θ</w:t>
      </w:r>
      <w:r w:rsidRPr="000E63F8">
        <w:rPr>
          <w:rFonts w:asciiTheme="minorHAnsi" w:eastAsia="Times New Roman" w:hAnsiTheme="minorHAnsi"/>
        </w:rPr>
        <w:t xml:space="preserve"> </w:t>
      </w:r>
      <w:r w:rsidRPr="00501610">
        <w:rPr>
          <w:rFonts w:asciiTheme="minorHAnsi" w:hAnsiTheme="minorHAnsi"/>
        </w:rPr>
        <w:t>in the sum formula gives</w:t>
      </w:r>
    </w:p>
    <w:p w14:paraId="40A907CC" w14:textId="77777777" w:rsidR="00501610" w:rsidRPr="000E63F8" w:rsidRDefault="00501610" w:rsidP="00501610">
      <w:pPr>
        <w:jc w:val="center"/>
        <w:rPr>
          <w:rFonts w:asciiTheme="minorHAnsi" w:eastAsia="Times New Roman" w:hAnsiTheme="minorHAnsi"/>
        </w:rPr>
      </w:pPr>
      <w:r w:rsidRPr="000E63F8">
        <w:rPr>
          <w:rFonts w:asciiTheme="minorHAnsi" w:eastAsia="Times New Roman" w:hAnsiTheme="minorHAnsi" w:cs="STIXGeneral"/>
          <w:sz w:val="29"/>
          <w:szCs w:val="29"/>
        </w:rPr>
        <w:drawing>
          <wp:inline distT="0" distB="0" distL="0" distR="0" wp14:anchorId="3A0BBB04" wp14:editId="6F124B70">
            <wp:extent cx="2527300" cy="533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7300" cy="533400"/>
                    </a:xfrm>
                    <a:prstGeom prst="rect">
                      <a:avLst/>
                    </a:prstGeom>
                  </pic:spPr>
                </pic:pic>
              </a:graphicData>
            </a:graphic>
          </wp:inline>
        </w:drawing>
      </w:r>
    </w:p>
    <w:p w14:paraId="2F9CE15F" w14:textId="77777777" w:rsidR="00501610" w:rsidRPr="000E63F8" w:rsidRDefault="00501610" w:rsidP="00501610">
      <w:pPr>
        <w:jc w:val="center"/>
        <w:rPr>
          <w:rFonts w:asciiTheme="minorHAnsi" w:eastAsia="Times New Roman" w:hAnsiTheme="minorHAnsi"/>
        </w:rPr>
      </w:pPr>
    </w:p>
    <w:p w14:paraId="307EBF32" w14:textId="77777777" w:rsidR="00501610" w:rsidRPr="000E63F8" w:rsidRDefault="00501610" w:rsidP="00501610">
      <w:pPr>
        <w:jc w:val="center"/>
        <w:rPr>
          <w:rFonts w:asciiTheme="minorHAnsi" w:eastAsia="Times New Roman" w:hAnsiTheme="minorHAnsi"/>
        </w:rPr>
      </w:pPr>
    </w:p>
    <w:p w14:paraId="0979B829" w14:textId="77777777" w:rsidR="00501610" w:rsidRPr="000E63F8" w:rsidRDefault="00501610" w:rsidP="00501610">
      <w:pPr>
        <w:jc w:val="center"/>
        <w:rPr>
          <w:rFonts w:asciiTheme="minorHAnsi" w:eastAsia="Times New Roman" w:hAnsiTheme="minorHAnsi"/>
        </w:rPr>
      </w:pPr>
    </w:p>
    <w:p w14:paraId="1D9AABF4" w14:textId="77777777" w:rsidR="00501610" w:rsidRPr="000E63F8" w:rsidRDefault="00501610" w:rsidP="00501610">
      <w:pPr>
        <w:jc w:val="center"/>
        <w:rPr>
          <w:rFonts w:asciiTheme="minorHAnsi" w:eastAsia="Times New Roman" w:hAnsiTheme="minorHAnsi"/>
        </w:rPr>
      </w:pPr>
    </w:p>
    <w:p w14:paraId="51C365D0" w14:textId="77777777" w:rsidR="00501610" w:rsidRPr="000E63F8" w:rsidRDefault="00501610" w:rsidP="00501610">
      <w:pPr>
        <w:jc w:val="center"/>
        <w:rPr>
          <w:rFonts w:asciiTheme="minorHAnsi" w:eastAsia="Times New Roman" w:hAnsiTheme="minorHAnsi"/>
        </w:rPr>
      </w:pPr>
    </w:p>
    <w:p w14:paraId="5025C2EA" w14:textId="77777777" w:rsidR="00501610" w:rsidRPr="000E63F8" w:rsidRDefault="00501610">
      <w:pPr>
        <w:rPr>
          <w:rFonts w:asciiTheme="minorHAnsi" w:eastAsia="Times New Roman" w:hAnsiTheme="minorHAnsi"/>
        </w:rPr>
      </w:pPr>
    </w:p>
    <w:p w14:paraId="53B3697E" w14:textId="77777777" w:rsidR="00501610" w:rsidRPr="000E63F8" w:rsidRDefault="00501610">
      <w:pPr>
        <w:rPr>
          <w:rFonts w:asciiTheme="minorHAnsi" w:eastAsia="Times New Roman" w:hAnsiTheme="minorHAnsi"/>
        </w:rPr>
      </w:pPr>
    </w:p>
    <w:p w14:paraId="24E2E27D" w14:textId="3F22D75D" w:rsidR="00501610" w:rsidRPr="000E63F8" w:rsidRDefault="000F4EBF">
      <w:pPr>
        <w:rPr>
          <w:rFonts w:asciiTheme="minorHAnsi" w:hAnsiTheme="minorHAnsi"/>
          <w:noProof/>
        </w:rPr>
      </w:pPr>
      <w:r w:rsidRPr="000E63F8">
        <w:rPr>
          <w:rFonts w:asciiTheme="minorHAnsi" w:eastAsia="Times New Roman" w:hAnsiTheme="minorHAnsi"/>
        </w:rPr>
        <w:lastRenderedPageBreak/>
        <w:drawing>
          <wp:inline distT="0" distB="0" distL="0" distR="0" wp14:anchorId="1361A0F0" wp14:editId="228235D9">
            <wp:extent cx="3425130" cy="22885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2251" cy="2293298"/>
                    </a:xfrm>
                    <a:prstGeom prst="rect">
                      <a:avLst/>
                    </a:prstGeom>
                  </pic:spPr>
                </pic:pic>
              </a:graphicData>
            </a:graphic>
          </wp:inline>
        </w:drawing>
      </w:r>
      <w:r w:rsidR="00AC640D" w:rsidRPr="000E63F8">
        <w:rPr>
          <w:rFonts w:asciiTheme="minorHAnsi" w:hAnsiTheme="minorHAnsi"/>
          <w:noProof/>
        </w:rPr>
        <w:t xml:space="preserve"> </w:t>
      </w:r>
      <w:r w:rsidR="00AC640D" w:rsidRPr="000E63F8">
        <w:rPr>
          <w:rFonts w:asciiTheme="minorHAnsi" w:hAnsiTheme="minorHAnsi"/>
          <w:b/>
        </w:rPr>
        <w:drawing>
          <wp:inline distT="0" distB="0" distL="0" distR="0" wp14:anchorId="3B7A8AA8" wp14:editId="0D714B4F">
            <wp:extent cx="3366135" cy="126609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0784" cy="1279124"/>
                    </a:xfrm>
                    <a:prstGeom prst="rect">
                      <a:avLst/>
                    </a:prstGeom>
                  </pic:spPr>
                </pic:pic>
              </a:graphicData>
            </a:graphic>
          </wp:inline>
        </w:drawing>
      </w:r>
    </w:p>
    <w:p w14:paraId="4E62D22A" w14:textId="1E7624EC" w:rsidR="00AC640D" w:rsidRPr="000E63F8" w:rsidRDefault="008039D2">
      <w:pPr>
        <w:rPr>
          <w:rFonts w:asciiTheme="minorHAnsi" w:hAnsiTheme="minorHAnsi"/>
          <w:b/>
          <w:noProof/>
        </w:rPr>
      </w:pPr>
      <w:r w:rsidRPr="000E63F8">
        <w:rPr>
          <w:rFonts w:asciiTheme="minorHAnsi" w:hAnsiTheme="minorHAnsi"/>
          <w:b/>
          <w:noProof/>
        </w:rPr>
        <w:t>Example</w:t>
      </w:r>
    </w:p>
    <w:p w14:paraId="739B0E07" w14:textId="3B94CEAF" w:rsidR="008039D2" w:rsidRPr="000E63F8" w:rsidRDefault="008039D2">
      <w:pPr>
        <w:rPr>
          <w:rFonts w:asciiTheme="minorHAnsi" w:hAnsiTheme="minorHAnsi"/>
          <w:b/>
        </w:rPr>
      </w:pPr>
      <w:r w:rsidRPr="000E63F8">
        <w:rPr>
          <w:rFonts w:asciiTheme="minorHAnsi" w:hAnsiTheme="minorHAnsi"/>
          <w:b/>
          <w:noProof/>
        </w:rPr>
        <w:drawing>
          <wp:inline distT="0" distB="0" distL="0" distR="0" wp14:anchorId="56C9DDB9" wp14:editId="543D1EB0">
            <wp:extent cx="3251835" cy="356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1151" cy="367120"/>
                    </a:xfrm>
                    <a:prstGeom prst="rect">
                      <a:avLst/>
                    </a:prstGeom>
                  </pic:spPr>
                </pic:pic>
              </a:graphicData>
            </a:graphic>
          </wp:inline>
        </w:drawing>
      </w:r>
    </w:p>
    <w:p w14:paraId="47CF1E5A" w14:textId="77777777" w:rsidR="008039D2" w:rsidRPr="000E63F8" w:rsidRDefault="008039D2">
      <w:pPr>
        <w:rPr>
          <w:rFonts w:asciiTheme="minorHAnsi" w:hAnsiTheme="minorHAnsi"/>
          <w:b/>
        </w:rPr>
      </w:pPr>
    </w:p>
    <w:p w14:paraId="1CAC14E5" w14:textId="77777777" w:rsidR="008039D2" w:rsidRPr="000E63F8" w:rsidRDefault="008039D2">
      <w:pPr>
        <w:rPr>
          <w:rFonts w:asciiTheme="minorHAnsi" w:hAnsiTheme="minorHAnsi"/>
          <w:b/>
        </w:rPr>
      </w:pPr>
    </w:p>
    <w:p w14:paraId="10AA60CC" w14:textId="77777777" w:rsidR="008039D2" w:rsidRPr="000E63F8" w:rsidRDefault="008039D2">
      <w:pPr>
        <w:rPr>
          <w:rFonts w:asciiTheme="minorHAnsi" w:hAnsiTheme="minorHAnsi"/>
          <w:b/>
        </w:rPr>
      </w:pPr>
    </w:p>
    <w:p w14:paraId="73503026" w14:textId="77777777" w:rsidR="008039D2" w:rsidRPr="000E63F8" w:rsidRDefault="008039D2">
      <w:pPr>
        <w:rPr>
          <w:rFonts w:asciiTheme="minorHAnsi" w:hAnsiTheme="minorHAnsi"/>
          <w:b/>
        </w:rPr>
      </w:pPr>
    </w:p>
    <w:p w14:paraId="66540AED" w14:textId="77777777" w:rsidR="008039D2" w:rsidRPr="000E63F8" w:rsidRDefault="008039D2">
      <w:pPr>
        <w:rPr>
          <w:rFonts w:asciiTheme="minorHAnsi" w:hAnsiTheme="minorHAnsi"/>
          <w:b/>
        </w:rPr>
      </w:pPr>
    </w:p>
    <w:p w14:paraId="4134204E" w14:textId="77777777" w:rsidR="008039D2" w:rsidRPr="000E63F8" w:rsidRDefault="008039D2">
      <w:pPr>
        <w:rPr>
          <w:rFonts w:asciiTheme="minorHAnsi" w:hAnsiTheme="minorHAnsi"/>
          <w:b/>
        </w:rPr>
      </w:pPr>
    </w:p>
    <w:p w14:paraId="07C833FF" w14:textId="77777777" w:rsidR="008039D2" w:rsidRPr="000E63F8" w:rsidRDefault="008039D2">
      <w:pPr>
        <w:rPr>
          <w:rFonts w:asciiTheme="minorHAnsi" w:hAnsiTheme="minorHAnsi"/>
          <w:b/>
        </w:rPr>
      </w:pPr>
    </w:p>
    <w:p w14:paraId="267F6114" w14:textId="77777777" w:rsidR="008039D2" w:rsidRPr="000E63F8" w:rsidRDefault="008039D2">
      <w:pPr>
        <w:rPr>
          <w:rFonts w:asciiTheme="minorHAnsi" w:hAnsiTheme="minorHAnsi"/>
          <w:b/>
        </w:rPr>
      </w:pPr>
    </w:p>
    <w:p w14:paraId="7FBC12E1" w14:textId="77777777" w:rsidR="008039D2" w:rsidRPr="000E63F8" w:rsidRDefault="008039D2">
      <w:pPr>
        <w:rPr>
          <w:rFonts w:asciiTheme="minorHAnsi" w:hAnsiTheme="minorHAnsi"/>
          <w:b/>
        </w:rPr>
      </w:pPr>
    </w:p>
    <w:p w14:paraId="6D2D410A" w14:textId="77777777" w:rsidR="008039D2" w:rsidRPr="000E63F8" w:rsidRDefault="008039D2">
      <w:pPr>
        <w:rPr>
          <w:rFonts w:asciiTheme="minorHAnsi" w:hAnsiTheme="minorHAnsi"/>
          <w:b/>
        </w:rPr>
      </w:pPr>
    </w:p>
    <w:p w14:paraId="7C250DD9" w14:textId="77777777" w:rsidR="008039D2" w:rsidRPr="000E63F8" w:rsidRDefault="008039D2">
      <w:pPr>
        <w:rPr>
          <w:rFonts w:asciiTheme="minorHAnsi" w:hAnsiTheme="minorHAnsi"/>
          <w:b/>
        </w:rPr>
      </w:pPr>
    </w:p>
    <w:p w14:paraId="3491295B" w14:textId="77777777" w:rsidR="008039D2" w:rsidRPr="000E63F8" w:rsidRDefault="008039D2">
      <w:pPr>
        <w:rPr>
          <w:rFonts w:asciiTheme="minorHAnsi" w:hAnsiTheme="minorHAnsi"/>
          <w:b/>
        </w:rPr>
      </w:pPr>
    </w:p>
    <w:p w14:paraId="3FEC54B6" w14:textId="77777777" w:rsidR="008039D2" w:rsidRPr="000E63F8" w:rsidRDefault="008039D2">
      <w:pPr>
        <w:rPr>
          <w:rFonts w:asciiTheme="minorHAnsi" w:hAnsiTheme="minorHAnsi"/>
          <w:b/>
        </w:rPr>
      </w:pPr>
    </w:p>
    <w:p w14:paraId="687A9CFC" w14:textId="77777777" w:rsidR="008039D2" w:rsidRPr="000E63F8" w:rsidRDefault="008039D2">
      <w:pPr>
        <w:rPr>
          <w:rFonts w:asciiTheme="minorHAnsi" w:hAnsiTheme="minorHAnsi"/>
          <w:b/>
        </w:rPr>
      </w:pPr>
    </w:p>
    <w:p w14:paraId="42E56BB4" w14:textId="77777777" w:rsidR="008039D2" w:rsidRPr="000E63F8" w:rsidRDefault="008039D2">
      <w:pPr>
        <w:rPr>
          <w:rFonts w:asciiTheme="minorHAnsi" w:hAnsiTheme="minorHAnsi"/>
          <w:b/>
        </w:rPr>
      </w:pPr>
    </w:p>
    <w:p w14:paraId="7661B167" w14:textId="77777777" w:rsidR="008039D2" w:rsidRPr="000E63F8" w:rsidRDefault="008039D2">
      <w:pPr>
        <w:rPr>
          <w:rFonts w:asciiTheme="minorHAnsi" w:hAnsiTheme="minorHAnsi"/>
          <w:b/>
        </w:rPr>
      </w:pPr>
    </w:p>
    <w:p w14:paraId="1CDFB488" w14:textId="1ECD9796" w:rsidR="008039D2" w:rsidRPr="000E63F8" w:rsidRDefault="008039D2">
      <w:pPr>
        <w:rPr>
          <w:rFonts w:asciiTheme="minorHAnsi" w:hAnsiTheme="minorHAnsi"/>
          <w:b/>
        </w:rPr>
      </w:pPr>
      <w:r w:rsidRPr="000E63F8">
        <w:rPr>
          <w:rFonts w:asciiTheme="minorHAnsi" w:hAnsiTheme="minorHAnsi"/>
          <w:b/>
        </w:rPr>
        <w:drawing>
          <wp:inline distT="0" distB="0" distL="0" distR="0" wp14:anchorId="215E071A" wp14:editId="55A0F545">
            <wp:extent cx="2908935" cy="30282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3518" cy="314751"/>
                    </a:xfrm>
                    <a:prstGeom prst="rect">
                      <a:avLst/>
                    </a:prstGeom>
                  </pic:spPr>
                </pic:pic>
              </a:graphicData>
            </a:graphic>
          </wp:inline>
        </w:drawing>
      </w:r>
      <w:r w:rsidRPr="000E63F8">
        <w:rPr>
          <w:rFonts w:asciiTheme="minorHAnsi" w:hAnsiTheme="minorHAnsi"/>
          <w:b/>
        </w:rPr>
        <w:tab/>
      </w:r>
      <w:r w:rsidRPr="000E63F8">
        <w:rPr>
          <w:rFonts w:asciiTheme="minorHAnsi" w:hAnsiTheme="minorHAnsi"/>
          <w:b/>
        </w:rPr>
        <w:tab/>
      </w:r>
      <w:r w:rsidRPr="000E63F8">
        <w:rPr>
          <w:rFonts w:asciiTheme="minorHAnsi" w:hAnsiTheme="minorHAnsi"/>
          <w:b/>
        </w:rPr>
        <w:drawing>
          <wp:inline distT="0" distB="0" distL="0" distR="0" wp14:anchorId="503D19FA" wp14:editId="52D2BD73">
            <wp:extent cx="3023235" cy="2393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3457" cy="250405"/>
                    </a:xfrm>
                    <a:prstGeom prst="rect">
                      <a:avLst/>
                    </a:prstGeom>
                  </pic:spPr>
                </pic:pic>
              </a:graphicData>
            </a:graphic>
          </wp:inline>
        </w:drawing>
      </w:r>
      <w:r w:rsidRPr="000E63F8">
        <w:rPr>
          <w:rFonts w:asciiTheme="minorHAnsi" w:hAnsiTheme="minorHAnsi"/>
          <w:b/>
        </w:rPr>
        <w:tab/>
      </w:r>
      <w:r w:rsidRPr="000E63F8">
        <w:rPr>
          <w:rFonts w:asciiTheme="minorHAnsi" w:hAnsiTheme="minorHAnsi"/>
          <w:b/>
        </w:rPr>
        <w:tab/>
      </w:r>
    </w:p>
    <w:p w14:paraId="10DD8C29" w14:textId="77777777" w:rsidR="008039D2" w:rsidRPr="000E63F8" w:rsidRDefault="008039D2">
      <w:pPr>
        <w:rPr>
          <w:rFonts w:asciiTheme="minorHAnsi" w:hAnsiTheme="minorHAnsi"/>
          <w:b/>
        </w:rPr>
      </w:pPr>
    </w:p>
    <w:p w14:paraId="2E685A16" w14:textId="77777777" w:rsidR="002F3D9F" w:rsidRPr="000E63F8" w:rsidRDefault="002F3D9F">
      <w:pPr>
        <w:rPr>
          <w:rFonts w:asciiTheme="minorHAnsi" w:hAnsiTheme="minorHAnsi"/>
          <w:b/>
        </w:rPr>
      </w:pPr>
    </w:p>
    <w:p w14:paraId="2FEF201C" w14:textId="77777777" w:rsidR="002F3D9F" w:rsidRPr="000E63F8" w:rsidRDefault="002F3D9F">
      <w:pPr>
        <w:rPr>
          <w:rFonts w:asciiTheme="minorHAnsi" w:hAnsiTheme="minorHAnsi"/>
          <w:b/>
        </w:rPr>
      </w:pPr>
    </w:p>
    <w:p w14:paraId="03AFAE90" w14:textId="77777777" w:rsidR="002F3D9F" w:rsidRPr="000E63F8" w:rsidRDefault="002F3D9F">
      <w:pPr>
        <w:rPr>
          <w:rFonts w:asciiTheme="minorHAnsi" w:hAnsiTheme="minorHAnsi"/>
          <w:b/>
        </w:rPr>
      </w:pPr>
    </w:p>
    <w:p w14:paraId="05C87C5E" w14:textId="77777777" w:rsidR="002F3D9F" w:rsidRPr="000E63F8" w:rsidRDefault="002F3D9F">
      <w:pPr>
        <w:rPr>
          <w:rFonts w:asciiTheme="minorHAnsi" w:hAnsiTheme="minorHAnsi"/>
          <w:b/>
        </w:rPr>
      </w:pPr>
    </w:p>
    <w:p w14:paraId="7757E282" w14:textId="77777777" w:rsidR="002F3D9F" w:rsidRPr="000E63F8" w:rsidRDefault="002F3D9F">
      <w:pPr>
        <w:rPr>
          <w:rFonts w:asciiTheme="minorHAnsi" w:hAnsiTheme="minorHAnsi"/>
          <w:b/>
        </w:rPr>
      </w:pPr>
    </w:p>
    <w:p w14:paraId="0199968F" w14:textId="77777777" w:rsidR="002F3D9F" w:rsidRPr="000E63F8" w:rsidRDefault="002F3D9F">
      <w:pPr>
        <w:rPr>
          <w:rFonts w:asciiTheme="minorHAnsi" w:hAnsiTheme="minorHAnsi"/>
          <w:b/>
        </w:rPr>
      </w:pPr>
    </w:p>
    <w:p w14:paraId="7C318CD7" w14:textId="77777777" w:rsidR="002F3D9F" w:rsidRPr="000E63F8" w:rsidRDefault="002F3D9F">
      <w:pPr>
        <w:rPr>
          <w:rFonts w:asciiTheme="minorHAnsi" w:hAnsiTheme="minorHAnsi"/>
          <w:b/>
        </w:rPr>
      </w:pPr>
    </w:p>
    <w:p w14:paraId="13F50A59" w14:textId="77777777" w:rsidR="002F3D9F" w:rsidRPr="000E63F8" w:rsidRDefault="002F3D9F">
      <w:pPr>
        <w:rPr>
          <w:rFonts w:asciiTheme="minorHAnsi" w:hAnsiTheme="minorHAnsi"/>
          <w:b/>
        </w:rPr>
      </w:pPr>
    </w:p>
    <w:p w14:paraId="3A9AA91C" w14:textId="77777777" w:rsidR="002F3D9F" w:rsidRPr="000E63F8" w:rsidRDefault="002F3D9F">
      <w:pPr>
        <w:rPr>
          <w:rFonts w:asciiTheme="minorHAnsi" w:hAnsiTheme="minorHAnsi"/>
          <w:b/>
        </w:rPr>
      </w:pPr>
    </w:p>
    <w:p w14:paraId="5A567A87" w14:textId="77777777" w:rsidR="002F3D9F" w:rsidRPr="000E63F8" w:rsidRDefault="002F3D9F">
      <w:pPr>
        <w:rPr>
          <w:rFonts w:asciiTheme="minorHAnsi" w:hAnsiTheme="minorHAnsi"/>
          <w:b/>
        </w:rPr>
      </w:pPr>
    </w:p>
    <w:p w14:paraId="42A76156" w14:textId="77777777" w:rsidR="002F3D9F" w:rsidRPr="000E63F8" w:rsidRDefault="002F3D9F">
      <w:pPr>
        <w:rPr>
          <w:rFonts w:asciiTheme="minorHAnsi" w:hAnsiTheme="minorHAnsi"/>
          <w:b/>
        </w:rPr>
      </w:pPr>
    </w:p>
    <w:p w14:paraId="2A4E0758" w14:textId="77777777" w:rsidR="002F3D9F" w:rsidRPr="000E63F8" w:rsidRDefault="002F3D9F">
      <w:pPr>
        <w:rPr>
          <w:rFonts w:asciiTheme="minorHAnsi" w:hAnsiTheme="minorHAnsi"/>
          <w:b/>
        </w:rPr>
      </w:pPr>
    </w:p>
    <w:p w14:paraId="0E7C926A" w14:textId="1064F551" w:rsidR="002F3D9F" w:rsidRPr="000E63F8" w:rsidRDefault="002F3D9F">
      <w:pPr>
        <w:rPr>
          <w:rFonts w:asciiTheme="minorHAnsi" w:hAnsiTheme="minorHAnsi"/>
          <w:b/>
        </w:rPr>
      </w:pPr>
      <w:r w:rsidRPr="000E63F8">
        <w:rPr>
          <w:rFonts w:asciiTheme="minorHAnsi" w:hAnsiTheme="minorHAnsi"/>
          <w:b/>
        </w:rPr>
        <w:t xml:space="preserve">Use Reduction Formulas </w:t>
      </w:r>
      <w:r w:rsidR="0023343C" w:rsidRPr="000E63F8">
        <w:rPr>
          <w:rFonts w:asciiTheme="minorHAnsi" w:hAnsiTheme="minorHAnsi"/>
          <w:b/>
        </w:rPr>
        <w:t>to Simplify an Expression</w:t>
      </w:r>
    </w:p>
    <w:p w14:paraId="49B247E7" w14:textId="7A90E87E" w:rsidR="0023343C" w:rsidRPr="000E63F8" w:rsidRDefault="0023343C" w:rsidP="0023343C">
      <w:pPr>
        <w:rPr>
          <w:rFonts w:asciiTheme="minorHAnsi" w:eastAsia="Times New Roman" w:hAnsiTheme="minorHAnsi"/>
        </w:rPr>
      </w:pPr>
      <w:r w:rsidRPr="000E63F8">
        <w:rPr>
          <w:rFonts w:asciiTheme="minorHAnsi" w:eastAsia="Times New Roman" w:hAnsiTheme="minorHAnsi"/>
        </w:rPr>
        <w:t>The __________________ ________________</w:t>
      </w:r>
      <w:r w:rsidRPr="0023343C">
        <w:rPr>
          <w:rFonts w:asciiTheme="minorHAnsi" w:eastAsia="Times New Roman" w:hAnsiTheme="minorHAnsi"/>
        </w:rPr>
        <w:t xml:space="preserve"> formulas can be used to derive the </w:t>
      </w:r>
      <w:r w:rsidRPr="000E63F8">
        <w:rPr>
          <w:rFonts w:asciiTheme="minorHAnsi" w:eastAsia="Times New Roman" w:hAnsiTheme="minorHAnsi"/>
        </w:rPr>
        <w:t>reduction formulas</w:t>
      </w:r>
      <w:r w:rsidRPr="0023343C">
        <w:rPr>
          <w:rFonts w:asciiTheme="minorHAnsi" w:eastAsia="Times New Roman" w:hAnsiTheme="minorHAnsi"/>
        </w:rPr>
        <w:t>, which are formulas we can use to reduce the power of a given expression involving even powers of sine or cosine. They allow us to rewrite the even powers of sine or cosine in terms of the first power of cosine. These formulas are especially important in higher-level math courses, calculus in particular. Also called the power-reducing formulas, three identities are included and are easily derived from the double-angle formulas.</w:t>
      </w:r>
    </w:p>
    <w:p w14:paraId="1B633CBC" w14:textId="77777777" w:rsidR="00216944" w:rsidRPr="000E63F8" w:rsidRDefault="00216944" w:rsidP="0023343C">
      <w:pPr>
        <w:rPr>
          <w:rFonts w:asciiTheme="minorHAnsi" w:eastAsia="Times New Roman" w:hAnsiTheme="minorHAnsi"/>
        </w:rPr>
      </w:pPr>
    </w:p>
    <w:p w14:paraId="2795F8EF" w14:textId="77777777" w:rsidR="00216944" w:rsidRPr="00216944" w:rsidRDefault="00216944" w:rsidP="00216944">
      <w:pPr>
        <w:rPr>
          <w:rFonts w:asciiTheme="minorHAnsi" w:eastAsia="Times New Roman" w:hAnsiTheme="minorHAnsi"/>
        </w:rPr>
      </w:pPr>
      <w:r w:rsidRPr="00216944">
        <w:rPr>
          <w:rFonts w:asciiTheme="minorHAnsi" w:eastAsia="Times New Roman" w:hAnsiTheme="minorHAnsi"/>
        </w:rPr>
        <w:t>We can use two of the three double-angle formulas for cosine to derive the reduction formulas for sine and cosine.</w:t>
      </w:r>
    </w:p>
    <w:p w14:paraId="491DB0CB" w14:textId="77777777" w:rsidR="00216944" w:rsidRPr="000E63F8" w:rsidRDefault="00216944" w:rsidP="0023343C">
      <w:pPr>
        <w:rPr>
          <w:rFonts w:asciiTheme="minorHAnsi" w:eastAsia="Times New Roman" w:hAnsiTheme="minorHAnsi"/>
        </w:rPr>
      </w:pPr>
    </w:p>
    <w:p w14:paraId="4A6EE46A" w14:textId="623820A1" w:rsidR="00216944" w:rsidRPr="00216944" w:rsidRDefault="00216944" w:rsidP="00216944">
      <w:pPr>
        <w:ind w:left="1440" w:firstLine="720"/>
        <w:rPr>
          <w:rFonts w:asciiTheme="minorHAnsi" w:eastAsia="Times New Roman" w:hAnsiTheme="minorHAnsi"/>
        </w:rPr>
      </w:pPr>
      <w:r w:rsidRPr="00216944">
        <w:rPr>
          <w:rFonts w:asciiTheme="minorHAnsi" w:eastAsia="Times New Roman" w:hAnsiTheme="minorHAnsi"/>
        </w:rPr>
        <w:t>Solve for</w:t>
      </w:r>
      <w:r w:rsidRPr="000E63F8">
        <w:rPr>
          <w:rFonts w:asciiTheme="minorHAnsi" w:eastAsia="Times New Roman" w:hAnsiTheme="minorHAnsi"/>
        </w:rPr>
        <w:t xml:space="preserve"> </w:t>
      </w:r>
      <w:r w:rsidRPr="000E63F8">
        <w:rPr>
          <w:rFonts w:asciiTheme="minorHAnsi" w:eastAsia="Times New Roman" w:hAnsiTheme="minorHAnsi" w:cs="STIXGeneral"/>
          <w:sz w:val="29"/>
          <w:szCs w:val="29"/>
        </w:rPr>
        <w:t>sin</w:t>
      </w:r>
      <w:r w:rsidRPr="000E63F8">
        <w:rPr>
          <w:rFonts w:asciiTheme="minorHAnsi" w:eastAsia="Times New Roman" w:hAnsiTheme="minorHAnsi" w:cs="STIXGeneral"/>
          <w:sz w:val="20"/>
          <w:szCs w:val="20"/>
          <w:vertAlign w:val="superscript"/>
        </w:rPr>
        <w:t>2</w:t>
      </w:r>
      <w:r w:rsidRPr="000E63F8">
        <w:rPr>
          <w:rFonts w:asciiTheme="minorHAnsi" w:eastAsia="Times New Roman" w:hAnsiTheme="minorHAnsi" w:cs="STIXGeneral"/>
          <w:i/>
          <w:iCs/>
          <w:sz w:val="29"/>
          <w:szCs w:val="29"/>
        </w:rPr>
        <w:t>θ</w:t>
      </w:r>
      <w:r w:rsidRPr="000E63F8">
        <w:rPr>
          <w:rFonts w:asciiTheme="minorHAnsi" w:eastAsia="Times New Roman" w:hAnsiTheme="minorHAnsi" w:cs="STIXGeneral"/>
          <w:iCs/>
          <w:sz w:val="29"/>
          <w:szCs w:val="29"/>
        </w:rPr>
        <w:tab/>
      </w:r>
      <w:r w:rsidRPr="000E63F8">
        <w:rPr>
          <w:rFonts w:asciiTheme="minorHAnsi" w:eastAsia="Times New Roman" w:hAnsiTheme="minorHAnsi" w:cs="STIXGeneral"/>
          <w:iCs/>
          <w:sz w:val="29"/>
          <w:szCs w:val="29"/>
        </w:rPr>
        <w:tab/>
      </w:r>
      <w:r w:rsidRPr="000E63F8">
        <w:rPr>
          <w:rFonts w:asciiTheme="minorHAnsi" w:eastAsia="Times New Roman" w:hAnsiTheme="minorHAnsi" w:cs="STIXGeneral"/>
          <w:iCs/>
          <w:sz w:val="29"/>
          <w:szCs w:val="29"/>
        </w:rPr>
        <w:tab/>
      </w:r>
      <w:r w:rsidRPr="000E63F8">
        <w:rPr>
          <w:rFonts w:asciiTheme="minorHAnsi" w:eastAsia="Times New Roman" w:hAnsiTheme="minorHAnsi" w:cs="STIXGeneral"/>
          <w:iCs/>
          <w:sz w:val="29"/>
          <w:szCs w:val="29"/>
        </w:rPr>
        <w:tab/>
      </w:r>
      <w:r w:rsidRPr="000E63F8">
        <w:rPr>
          <w:rFonts w:asciiTheme="minorHAnsi" w:eastAsia="Times New Roman" w:hAnsiTheme="minorHAnsi" w:cs="STIXGeneral"/>
          <w:iCs/>
          <w:sz w:val="29"/>
          <w:szCs w:val="29"/>
        </w:rPr>
        <w:tab/>
      </w:r>
      <w:r w:rsidRPr="00216944">
        <w:rPr>
          <w:rFonts w:asciiTheme="minorHAnsi" w:eastAsia="Times New Roman" w:hAnsiTheme="minorHAnsi"/>
        </w:rPr>
        <w:t>Solve for</w:t>
      </w:r>
      <w:r w:rsidRPr="000E63F8">
        <w:rPr>
          <w:rFonts w:asciiTheme="minorHAnsi" w:eastAsia="Times New Roman" w:hAnsiTheme="minorHAnsi"/>
        </w:rPr>
        <w:t xml:space="preserve"> </w:t>
      </w:r>
      <w:r w:rsidRPr="000E63F8">
        <w:rPr>
          <w:rFonts w:asciiTheme="minorHAnsi" w:eastAsia="Times New Roman" w:hAnsiTheme="minorHAnsi" w:cs="STIXGeneral"/>
          <w:sz w:val="29"/>
          <w:szCs w:val="29"/>
        </w:rPr>
        <w:t>cos</w:t>
      </w:r>
      <w:r w:rsidRPr="000E63F8">
        <w:rPr>
          <w:rFonts w:asciiTheme="minorHAnsi" w:eastAsia="Times New Roman" w:hAnsiTheme="minorHAnsi" w:cs="STIXGeneral"/>
          <w:sz w:val="20"/>
          <w:szCs w:val="20"/>
          <w:vertAlign w:val="superscript"/>
        </w:rPr>
        <w:t>2</w:t>
      </w:r>
      <w:r w:rsidRPr="000E63F8">
        <w:rPr>
          <w:rFonts w:asciiTheme="minorHAnsi" w:eastAsia="Times New Roman" w:hAnsiTheme="minorHAnsi" w:cs="STIXGeneral"/>
          <w:i/>
          <w:iCs/>
          <w:sz w:val="29"/>
          <w:szCs w:val="29"/>
        </w:rPr>
        <w:t>θ</w:t>
      </w:r>
    </w:p>
    <w:p w14:paraId="3F7BA07F" w14:textId="3E2A9EC2" w:rsidR="00216944" w:rsidRPr="000E63F8" w:rsidRDefault="00216944" w:rsidP="0023343C">
      <w:pPr>
        <w:rPr>
          <w:rFonts w:asciiTheme="minorHAnsi" w:eastAsia="Times New Roman" w:hAnsiTheme="minorHAnsi"/>
        </w:rPr>
      </w:pPr>
      <w:r w:rsidRPr="000E63F8">
        <w:rPr>
          <w:rFonts w:asciiTheme="minorHAnsi" w:eastAsia="Times New Roman" w:hAnsiTheme="minorHAnsi"/>
        </w:rPr>
        <w:tab/>
      </w:r>
      <w:r w:rsidRPr="000E63F8">
        <w:rPr>
          <w:rFonts w:asciiTheme="minorHAnsi" w:eastAsia="Times New Roman" w:hAnsiTheme="minorHAnsi"/>
        </w:rPr>
        <w:tab/>
      </w:r>
      <w:r w:rsidRPr="000E63F8">
        <w:rPr>
          <w:rFonts w:asciiTheme="minorHAnsi" w:eastAsia="Times New Roman" w:hAnsiTheme="minorHAnsi"/>
        </w:rPr>
        <w:drawing>
          <wp:inline distT="0" distB="0" distL="0" distR="0" wp14:anchorId="75B5005F" wp14:editId="3BDC40D6">
            <wp:extent cx="2349500" cy="3810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9500" cy="381000"/>
                    </a:xfrm>
                    <a:prstGeom prst="rect">
                      <a:avLst/>
                    </a:prstGeom>
                  </pic:spPr>
                </pic:pic>
              </a:graphicData>
            </a:graphic>
          </wp:inline>
        </w:drawing>
      </w:r>
      <w:r w:rsidRPr="000E63F8">
        <w:rPr>
          <w:rFonts w:asciiTheme="minorHAnsi" w:eastAsia="Times New Roman" w:hAnsiTheme="minorHAnsi"/>
        </w:rPr>
        <w:tab/>
      </w:r>
      <w:r w:rsidRPr="000E63F8">
        <w:rPr>
          <w:rFonts w:asciiTheme="minorHAnsi" w:eastAsia="Times New Roman" w:hAnsiTheme="minorHAnsi"/>
        </w:rPr>
        <w:tab/>
      </w:r>
      <w:r w:rsidRPr="000E63F8">
        <w:rPr>
          <w:rFonts w:asciiTheme="minorHAnsi" w:eastAsia="Times New Roman" w:hAnsiTheme="minorHAnsi"/>
        </w:rPr>
        <w:drawing>
          <wp:inline distT="0" distB="0" distL="0" distR="0" wp14:anchorId="04193F36" wp14:editId="579AC013">
            <wp:extent cx="2451100" cy="3937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1100" cy="393700"/>
                    </a:xfrm>
                    <a:prstGeom prst="rect">
                      <a:avLst/>
                    </a:prstGeom>
                  </pic:spPr>
                </pic:pic>
              </a:graphicData>
            </a:graphic>
          </wp:inline>
        </w:drawing>
      </w:r>
    </w:p>
    <w:p w14:paraId="66C7815A" w14:textId="77777777" w:rsidR="00216944" w:rsidRPr="000E63F8" w:rsidRDefault="00216944" w:rsidP="0023343C">
      <w:pPr>
        <w:rPr>
          <w:rFonts w:asciiTheme="minorHAnsi" w:eastAsia="Times New Roman" w:hAnsiTheme="minorHAnsi"/>
        </w:rPr>
      </w:pPr>
    </w:p>
    <w:p w14:paraId="5B977AC5" w14:textId="77777777" w:rsidR="00216944" w:rsidRPr="000E63F8" w:rsidRDefault="00216944" w:rsidP="0023343C">
      <w:pPr>
        <w:rPr>
          <w:rFonts w:asciiTheme="minorHAnsi" w:eastAsia="Times New Roman" w:hAnsiTheme="minorHAnsi"/>
        </w:rPr>
      </w:pPr>
    </w:p>
    <w:p w14:paraId="5D4DADA8" w14:textId="77777777" w:rsidR="00216944" w:rsidRPr="000E63F8" w:rsidRDefault="00216944" w:rsidP="0023343C">
      <w:pPr>
        <w:rPr>
          <w:rFonts w:asciiTheme="minorHAnsi" w:eastAsia="Times New Roman" w:hAnsiTheme="minorHAnsi"/>
        </w:rPr>
      </w:pPr>
    </w:p>
    <w:p w14:paraId="080BFAEC" w14:textId="77777777" w:rsidR="00216944" w:rsidRPr="000E63F8" w:rsidRDefault="00216944" w:rsidP="0023343C">
      <w:pPr>
        <w:rPr>
          <w:rFonts w:asciiTheme="minorHAnsi" w:eastAsia="Times New Roman" w:hAnsiTheme="minorHAnsi"/>
        </w:rPr>
      </w:pPr>
    </w:p>
    <w:p w14:paraId="4EA5F0FF" w14:textId="77777777" w:rsidR="00216944" w:rsidRPr="000E63F8" w:rsidRDefault="00216944" w:rsidP="0023343C">
      <w:pPr>
        <w:rPr>
          <w:rFonts w:asciiTheme="minorHAnsi" w:eastAsia="Times New Roman" w:hAnsiTheme="minorHAnsi"/>
        </w:rPr>
      </w:pPr>
    </w:p>
    <w:p w14:paraId="4F1B487E" w14:textId="77777777" w:rsidR="00216944" w:rsidRPr="000E63F8" w:rsidRDefault="00216944" w:rsidP="0023343C">
      <w:pPr>
        <w:rPr>
          <w:rFonts w:asciiTheme="minorHAnsi" w:eastAsia="Times New Roman" w:hAnsiTheme="minorHAnsi"/>
        </w:rPr>
      </w:pPr>
    </w:p>
    <w:p w14:paraId="64B8EC27" w14:textId="77777777" w:rsidR="00216944" w:rsidRPr="000E63F8" w:rsidRDefault="00216944" w:rsidP="0023343C">
      <w:pPr>
        <w:rPr>
          <w:rFonts w:asciiTheme="minorHAnsi" w:eastAsia="Times New Roman" w:hAnsiTheme="minorHAnsi"/>
        </w:rPr>
      </w:pPr>
    </w:p>
    <w:p w14:paraId="254880F7" w14:textId="77777777" w:rsidR="00216944" w:rsidRPr="000E63F8" w:rsidRDefault="00216944" w:rsidP="0023343C">
      <w:pPr>
        <w:rPr>
          <w:rFonts w:asciiTheme="minorHAnsi" w:eastAsia="Times New Roman" w:hAnsiTheme="minorHAnsi"/>
        </w:rPr>
      </w:pPr>
    </w:p>
    <w:p w14:paraId="698853AD" w14:textId="77777777" w:rsidR="00216944" w:rsidRPr="000E63F8" w:rsidRDefault="00216944" w:rsidP="0023343C">
      <w:pPr>
        <w:rPr>
          <w:rFonts w:asciiTheme="minorHAnsi" w:eastAsia="Times New Roman" w:hAnsiTheme="minorHAnsi"/>
        </w:rPr>
      </w:pPr>
    </w:p>
    <w:p w14:paraId="2DFF0CC9" w14:textId="77777777" w:rsidR="00216944" w:rsidRPr="000E63F8" w:rsidRDefault="00216944" w:rsidP="0023343C">
      <w:pPr>
        <w:rPr>
          <w:rFonts w:asciiTheme="minorHAnsi" w:eastAsia="Times New Roman" w:hAnsiTheme="minorHAnsi"/>
        </w:rPr>
      </w:pPr>
    </w:p>
    <w:p w14:paraId="2C9A34F1" w14:textId="77777777" w:rsidR="00216944" w:rsidRPr="000E63F8" w:rsidRDefault="00216944" w:rsidP="0023343C">
      <w:pPr>
        <w:rPr>
          <w:rFonts w:asciiTheme="minorHAnsi" w:eastAsia="Times New Roman" w:hAnsiTheme="minorHAnsi"/>
        </w:rPr>
      </w:pPr>
    </w:p>
    <w:p w14:paraId="4C995CE9" w14:textId="77777777" w:rsidR="00216944" w:rsidRPr="000E63F8" w:rsidRDefault="00216944" w:rsidP="00216944">
      <w:pPr>
        <w:jc w:val="center"/>
        <w:rPr>
          <w:rFonts w:asciiTheme="minorHAnsi" w:eastAsia="Times New Roman" w:hAnsiTheme="minorHAnsi"/>
        </w:rPr>
      </w:pPr>
      <w:r w:rsidRPr="00216944">
        <w:rPr>
          <w:rFonts w:asciiTheme="minorHAnsi" w:eastAsia="Times New Roman" w:hAnsiTheme="minorHAnsi"/>
        </w:rPr>
        <w:t>The last reduction formula is derived by writing tangent in terms of sine and cosine:</w:t>
      </w:r>
    </w:p>
    <w:p w14:paraId="328E2D0A" w14:textId="7DBF591D" w:rsidR="00216944" w:rsidRPr="00216944" w:rsidRDefault="00216944" w:rsidP="00216944">
      <w:pPr>
        <w:jc w:val="center"/>
        <w:rPr>
          <w:rFonts w:asciiTheme="minorHAnsi" w:eastAsia="Times New Roman" w:hAnsiTheme="minorHAnsi"/>
        </w:rPr>
      </w:pPr>
      <w:r w:rsidRPr="000E63F8">
        <w:rPr>
          <w:rFonts w:asciiTheme="minorHAnsi" w:eastAsia="Times New Roman" w:hAnsiTheme="minorHAnsi"/>
        </w:rPr>
        <w:drawing>
          <wp:inline distT="0" distB="0" distL="0" distR="0" wp14:anchorId="30CA97B6" wp14:editId="672AE36D">
            <wp:extent cx="1612900" cy="4699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12900" cy="469900"/>
                    </a:xfrm>
                    <a:prstGeom prst="rect">
                      <a:avLst/>
                    </a:prstGeom>
                  </pic:spPr>
                </pic:pic>
              </a:graphicData>
            </a:graphic>
          </wp:inline>
        </w:drawing>
      </w:r>
    </w:p>
    <w:p w14:paraId="32EDC4B0" w14:textId="77777777" w:rsidR="00216944" w:rsidRPr="0023343C" w:rsidRDefault="00216944" w:rsidP="00216944">
      <w:pPr>
        <w:jc w:val="center"/>
        <w:rPr>
          <w:rFonts w:asciiTheme="minorHAnsi" w:eastAsia="Times New Roman" w:hAnsiTheme="minorHAnsi"/>
        </w:rPr>
      </w:pPr>
    </w:p>
    <w:p w14:paraId="159BADBD" w14:textId="77777777" w:rsidR="0023343C" w:rsidRPr="000E63F8" w:rsidRDefault="0023343C">
      <w:pPr>
        <w:rPr>
          <w:rFonts w:asciiTheme="minorHAnsi" w:hAnsiTheme="minorHAnsi"/>
          <w:b/>
        </w:rPr>
      </w:pPr>
    </w:p>
    <w:p w14:paraId="7363C348" w14:textId="77777777" w:rsidR="00216944" w:rsidRPr="000E63F8" w:rsidRDefault="00216944">
      <w:pPr>
        <w:rPr>
          <w:rFonts w:asciiTheme="minorHAnsi" w:hAnsiTheme="minorHAnsi"/>
          <w:b/>
        </w:rPr>
      </w:pPr>
    </w:p>
    <w:p w14:paraId="55479691" w14:textId="77777777" w:rsidR="00216944" w:rsidRPr="000E63F8" w:rsidRDefault="00216944">
      <w:pPr>
        <w:rPr>
          <w:rFonts w:asciiTheme="minorHAnsi" w:hAnsiTheme="minorHAnsi"/>
          <w:b/>
        </w:rPr>
      </w:pPr>
    </w:p>
    <w:p w14:paraId="36682ACB" w14:textId="77777777" w:rsidR="00216944" w:rsidRPr="000E63F8" w:rsidRDefault="00216944">
      <w:pPr>
        <w:rPr>
          <w:rFonts w:asciiTheme="minorHAnsi" w:hAnsiTheme="minorHAnsi"/>
          <w:b/>
        </w:rPr>
      </w:pPr>
    </w:p>
    <w:p w14:paraId="4D19640E" w14:textId="77777777" w:rsidR="0013657E" w:rsidRPr="000E63F8" w:rsidRDefault="0013657E">
      <w:pPr>
        <w:rPr>
          <w:rFonts w:asciiTheme="minorHAnsi" w:hAnsiTheme="minorHAnsi"/>
          <w:b/>
        </w:rPr>
      </w:pPr>
    </w:p>
    <w:p w14:paraId="58D08F17" w14:textId="77777777" w:rsidR="00216944" w:rsidRPr="000E63F8" w:rsidRDefault="00216944">
      <w:pPr>
        <w:rPr>
          <w:rFonts w:asciiTheme="minorHAnsi" w:hAnsiTheme="minorHAnsi"/>
          <w:b/>
        </w:rPr>
      </w:pPr>
    </w:p>
    <w:p w14:paraId="540E39E0" w14:textId="77777777" w:rsidR="00216944" w:rsidRPr="000E63F8" w:rsidRDefault="00216944">
      <w:pPr>
        <w:rPr>
          <w:rFonts w:asciiTheme="minorHAnsi" w:hAnsiTheme="minorHAnsi"/>
          <w:b/>
        </w:rPr>
      </w:pPr>
    </w:p>
    <w:p w14:paraId="40CF1C05" w14:textId="77777777" w:rsidR="00216944" w:rsidRPr="000E63F8" w:rsidRDefault="00216944">
      <w:pPr>
        <w:rPr>
          <w:rFonts w:asciiTheme="minorHAnsi" w:hAnsiTheme="minorHAnsi"/>
          <w:b/>
        </w:rPr>
      </w:pPr>
    </w:p>
    <w:p w14:paraId="36949FF0" w14:textId="77777777" w:rsidR="00216944" w:rsidRPr="000E63F8" w:rsidRDefault="00216944">
      <w:pPr>
        <w:rPr>
          <w:rFonts w:asciiTheme="minorHAnsi" w:hAnsiTheme="minorHAnsi"/>
          <w:b/>
        </w:rPr>
      </w:pPr>
    </w:p>
    <w:p w14:paraId="7EC88929" w14:textId="2D619F34" w:rsidR="00216944" w:rsidRPr="000E63F8" w:rsidRDefault="00216944" w:rsidP="00216944">
      <w:pPr>
        <w:jc w:val="center"/>
        <w:rPr>
          <w:rFonts w:asciiTheme="minorHAnsi" w:hAnsiTheme="minorHAnsi"/>
          <w:b/>
        </w:rPr>
      </w:pPr>
      <w:r w:rsidRPr="000E63F8">
        <w:rPr>
          <w:rFonts w:asciiTheme="minorHAnsi" w:hAnsiTheme="minorHAnsi"/>
          <w:b/>
        </w:rPr>
        <w:drawing>
          <wp:inline distT="0" distB="0" distL="0" distR="0" wp14:anchorId="1525603D" wp14:editId="0DA26A65">
            <wp:extent cx="5413375" cy="1602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22954" cy="1605576"/>
                    </a:xfrm>
                    <a:prstGeom prst="rect">
                      <a:avLst/>
                    </a:prstGeom>
                  </pic:spPr>
                </pic:pic>
              </a:graphicData>
            </a:graphic>
          </wp:inline>
        </w:drawing>
      </w:r>
    </w:p>
    <w:p w14:paraId="62203EAE" w14:textId="5F1AB5FB" w:rsidR="0013657E" w:rsidRPr="000E63F8" w:rsidRDefault="0013657E" w:rsidP="0013657E">
      <w:pPr>
        <w:rPr>
          <w:rFonts w:asciiTheme="minorHAnsi" w:hAnsiTheme="minorHAnsi"/>
          <w:b/>
        </w:rPr>
      </w:pPr>
      <w:r w:rsidRPr="000E63F8">
        <w:rPr>
          <w:rFonts w:asciiTheme="minorHAnsi" w:hAnsiTheme="minorHAnsi"/>
          <w:b/>
        </w:rPr>
        <w:t>Examples</w:t>
      </w:r>
    </w:p>
    <w:p w14:paraId="0A119200" w14:textId="5CE74E5E" w:rsidR="0013657E" w:rsidRPr="000E63F8" w:rsidRDefault="0013657E" w:rsidP="0013657E">
      <w:pPr>
        <w:rPr>
          <w:rFonts w:asciiTheme="minorHAnsi" w:hAnsiTheme="minorHAnsi"/>
          <w:b/>
        </w:rPr>
      </w:pPr>
      <w:r w:rsidRPr="000E63F8">
        <w:rPr>
          <w:rFonts w:asciiTheme="minorHAnsi" w:hAnsiTheme="minorHAnsi"/>
          <w:b/>
        </w:rPr>
        <w:drawing>
          <wp:inline distT="0" distB="0" distL="0" distR="0" wp14:anchorId="6EDB1A5E" wp14:editId="12D7DF4C">
            <wp:extent cx="3058045" cy="2768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68353" cy="277793"/>
                    </a:xfrm>
                    <a:prstGeom prst="rect">
                      <a:avLst/>
                    </a:prstGeom>
                  </pic:spPr>
                </pic:pic>
              </a:graphicData>
            </a:graphic>
          </wp:inline>
        </w:drawing>
      </w:r>
      <w:r w:rsidRPr="000E63F8">
        <w:rPr>
          <w:rFonts w:asciiTheme="minorHAnsi" w:hAnsiTheme="minorHAnsi"/>
          <w:b/>
        </w:rPr>
        <w:tab/>
      </w:r>
      <w:r w:rsidRPr="000E63F8">
        <w:rPr>
          <w:rFonts w:asciiTheme="minorHAnsi" w:hAnsiTheme="minorHAnsi"/>
          <w:b/>
        </w:rPr>
        <w:tab/>
      </w:r>
      <w:r w:rsidRPr="000E63F8">
        <w:rPr>
          <w:rFonts w:asciiTheme="minorHAnsi" w:hAnsiTheme="minorHAnsi"/>
          <w:b/>
        </w:rPr>
        <w:drawing>
          <wp:inline distT="0" distB="0" distL="0" distR="0" wp14:anchorId="751A37D2" wp14:editId="0F9E1988">
            <wp:extent cx="3090626" cy="68770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42939" cy="699345"/>
                    </a:xfrm>
                    <a:prstGeom prst="rect">
                      <a:avLst/>
                    </a:prstGeom>
                  </pic:spPr>
                </pic:pic>
              </a:graphicData>
            </a:graphic>
          </wp:inline>
        </w:drawing>
      </w:r>
    </w:p>
    <w:p w14:paraId="3F46362C" w14:textId="77777777" w:rsidR="0013657E" w:rsidRPr="000E63F8" w:rsidRDefault="0013657E" w:rsidP="0013657E">
      <w:pPr>
        <w:rPr>
          <w:rFonts w:asciiTheme="minorHAnsi" w:hAnsiTheme="minorHAnsi"/>
          <w:b/>
        </w:rPr>
      </w:pPr>
    </w:p>
    <w:p w14:paraId="1FC066B9" w14:textId="77777777" w:rsidR="0013657E" w:rsidRPr="000E63F8" w:rsidRDefault="0013657E" w:rsidP="0013657E">
      <w:pPr>
        <w:rPr>
          <w:rFonts w:asciiTheme="minorHAnsi" w:hAnsiTheme="minorHAnsi"/>
          <w:b/>
        </w:rPr>
      </w:pPr>
    </w:p>
    <w:p w14:paraId="33318FE3" w14:textId="77777777" w:rsidR="0013657E" w:rsidRPr="000E63F8" w:rsidRDefault="0013657E" w:rsidP="0013657E">
      <w:pPr>
        <w:rPr>
          <w:rFonts w:asciiTheme="minorHAnsi" w:hAnsiTheme="minorHAnsi"/>
          <w:b/>
        </w:rPr>
      </w:pPr>
    </w:p>
    <w:p w14:paraId="0F69D8A6" w14:textId="77777777" w:rsidR="0013657E" w:rsidRPr="000E63F8" w:rsidRDefault="0013657E" w:rsidP="0013657E">
      <w:pPr>
        <w:rPr>
          <w:rFonts w:asciiTheme="minorHAnsi" w:hAnsiTheme="minorHAnsi"/>
          <w:b/>
        </w:rPr>
      </w:pPr>
    </w:p>
    <w:p w14:paraId="6AA92255" w14:textId="77777777" w:rsidR="0013657E" w:rsidRPr="000E63F8" w:rsidRDefault="0013657E" w:rsidP="0013657E">
      <w:pPr>
        <w:rPr>
          <w:rFonts w:asciiTheme="minorHAnsi" w:hAnsiTheme="minorHAnsi"/>
          <w:b/>
        </w:rPr>
      </w:pPr>
    </w:p>
    <w:p w14:paraId="75970266" w14:textId="77777777" w:rsidR="0013657E" w:rsidRPr="000E63F8" w:rsidRDefault="0013657E" w:rsidP="0013657E">
      <w:pPr>
        <w:rPr>
          <w:rFonts w:asciiTheme="minorHAnsi" w:hAnsiTheme="minorHAnsi"/>
          <w:b/>
        </w:rPr>
      </w:pPr>
    </w:p>
    <w:p w14:paraId="3D43F5FF" w14:textId="77777777" w:rsidR="0013657E" w:rsidRPr="000E63F8" w:rsidRDefault="0013657E" w:rsidP="0013657E">
      <w:pPr>
        <w:rPr>
          <w:rFonts w:asciiTheme="minorHAnsi" w:hAnsiTheme="minorHAnsi"/>
          <w:b/>
        </w:rPr>
      </w:pPr>
    </w:p>
    <w:p w14:paraId="734103B0" w14:textId="77777777" w:rsidR="0013657E" w:rsidRPr="000E63F8" w:rsidRDefault="0013657E" w:rsidP="0013657E">
      <w:pPr>
        <w:rPr>
          <w:rFonts w:asciiTheme="minorHAnsi" w:hAnsiTheme="minorHAnsi"/>
          <w:b/>
        </w:rPr>
      </w:pPr>
    </w:p>
    <w:p w14:paraId="20375ECA" w14:textId="77777777" w:rsidR="0013657E" w:rsidRPr="000E63F8" w:rsidRDefault="0013657E" w:rsidP="0013657E">
      <w:pPr>
        <w:rPr>
          <w:rFonts w:asciiTheme="minorHAnsi" w:hAnsiTheme="minorHAnsi"/>
          <w:b/>
        </w:rPr>
      </w:pPr>
    </w:p>
    <w:p w14:paraId="073C3BEF" w14:textId="77777777" w:rsidR="0013657E" w:rsidRPr="000E63F8" w:rsidRDefault="0013657E" w:rsidP="0013657E">
      <w:pPr>
        <w:rPr>
          <w:rFonts w:asciiTheme="minorHAnsi" w:hAnsiTheme="minorHAnsi"/>
          <w:b/>
        </w:rPr>
      </w:pPr>
    </w:p>
    <w:p w14:paraId="2CD3FD6B" w14:textId="77777777" w:rsidR="0013657E" w:rsidRPr="000E63F8" w:rsidRDefault="0013657E" w:rsidP="0013657E">
      <w:pPr>
        <w:rPr>
          <w:rFonts w:asciiTheme="minorHAnsi" w:hAnsiTheme="minorHAnsi"/>
          <w:b/>
        </w:rPr>
      </w:pPr>
    </w:p>
    <w:p w14:paraId="5BADB12F" w14:textId="77777777" w:rsidR="0013657E" w:rsidRPr="000E63F8" w:rsidRDefault="0013657E" w:rsidP="0013657E">
      <w:pPr>
        <w:rPr>
          <w:rFonts w:asciiTheme="minorHAnsi" w:hAnsiTheme="minorHAnsi"/>
          <w:b/>
        </w:rPr>
      </w:pPr>
    </w:p>
    <w:p w14:paraId="31734492" w14:textId="77777777" w:rsidR="0013657E" w:rsidRPr="000E63F8" w:rsidRDefault="0013657E" w:rsidP="0013657E">
      <w:pPr>
        <w:rPr>
          <w:rFonts w:asciiTheme="minorHAnsi" w:hAnsiTheme="minorHAnsi"/>
          <w:b/>
        </w:rPr>
      </w:pPr>
    </w:p>
    <w:p w14:paraId="2E1A6F7B" w14:textId="77777777" w:rsidR="0013657E" w:rsidRPr="000E63F8" w:rsidRDefault="0013657E" w:rsidP="0013657E">
      <w:pPr>
        <w:rPr>
          <w:rFonts w:asciiTheme="minorHAnsi" w:hAnsiTheme="minorHAnsi"/>
          <w:b/>
        </w:rPr>
      </w:pPr>
    </w:p>
    <w:p w14:paraId="47337E60" w14:textId="77777777" w:rsidR="0013657E" w:rsidRPr="000E63F8" w:rsidRDefault="0013657E" w:rsidP="0013657E">
      <w:pPr>
        <w:rPr>
          <w:rFonts w:asciiTheme="minorHAnsi" w:hAnsiTheme="minorHAnsi"/>
          <w:b/>
        </w:rPr>
      </w:pPr>
    </w:p>
    <w:p w14:paraId="1D8407A9" w14:textId="77777777" w:rsidR="0013657E" w:rsidRPr="000E63F8" w:rsidRDefault="0013657E" w:rsidP="0013657E">
      <w:pPr>
        <w:rPr>
          <w:rFonts w:asciiTheme="minorHAnsi" w:hAnsiTheme="minorHAnsi"/>
          <w:b/>
        </w:rPr>
      </w:pPr>
    </w:p>
    <w:p w14:paraId="6D26AF9D" w14:textId="77777777" w:rsidR="0013657E" w:rsidRPr="000E63F8" w:rsidRDefault="0013657E" w:rsidP="0013657E">
      <w:pPr>
        <w:rPr>
          <w:rFonts w:asciiTheme="minorHAnsi" w:hAnsiTheme="minorHAnsi"/>
          <w:b/>
        </w:rPr>
      </w:pPr>
    </w:p>
    <w:p w14:paraId="002C1658" w14:textId="6702EA42" w:rsidR="0013657E" w:rsidRPr="000E63F8" w:rsidRDefault="0013657E" w:rsidP="0013657E">
      <w:pPr>
        <w:rPr>
          <w:rFonts w:asciiTheme="minorHAnsi" w:hAnsiTheme="minorHAnsi"/>
          <w:b/>
        </w:rPr>
      </w:pPr>
      <w:r w:rsidRPr="000E63F8">
        <w:rPr>
          <w:rFonts w:asciiTheme="minorHAnsi" w:hAnsiTheme="minorHAnsi"/>
          <w:b/>
        </w:rPr>
        <w:drawing>
          <wp:inline distT="0" distB="0" distL="0" distR="0" wp14:anchorId="75E1D731" wp14:editId="74095E3F">
            <wp:extent cx="4064000" cy="6985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64000" cy="698500"/>
                    </a:xfrm>
                    <a:prstGeom prst="rect">
                      <a:avLst/>
                    </a:prstGeom>
                  </pic:spPr>
                </pic:pic>
              </a:graphicData>
            </a:graphic>
          </wp:inline>
        </w:drawing>
      </w:r>
    </w:p>
    <w:p w14:paraId="26718303" w14:textId="77777777" w:rsidR="0013657E" w:rsidRPr="000E63F8" w:rsidRDefault="0013657E" w:rsidP="0013657E">
      <w:pPr>
        <w:rPr>
          <w:rFonts w:asciiTheme="minorHAnsi" w:hAnsiTheme="minorHAnsi"/>
          <w:b/>
        </w:rPr>
      </w:pPr>
    </w:p>
    <w:p w14:paraId="602B8287" w14:textId="77777777" w:rsidR="0013657E" w:rsidRPr="000E63F8" w:rsidRDefault="0013657E" w:rsidP="0013657E">
      <w:pPr>
        <w:rPr>
          <w:rFonts w:asciiTheme="minorHAnsi" w:hAnsiTheme="minorHAnsi"/>
          <w:b/>
        </w:rPr>
      </w:pPr>
    </w:p>
    <w:p w14:paraId="003B59AD" w14:textId="77777777" w:rsidR="0013657E" w:rsidRPr="000E63F8" w:rsidRDefault="0013657E" w:rsidP="0013657E">
      <w:pPr>
        <w:rPr>
          <w:rFonts w:asciiTheme="minorHAnsi" w:hAnsiTheme="minorHAnsi"/>
          <w:b/>
        </w:rPr>
      </w:pPr>
    </w:p>
    <w:p w14:paraId="7FEBF326" w14:textId="77777777" w:rsidR="0013657E" w:rsidRPr="000E63F8" w:rsidRDefault="0013657E" w:rsidP="0013657E">
      <w:pPr>
        <w:rPr>
          <w:rFonts w:asciiTheme="minorHAnsi" w:hAnsiTheme="minorHAnsi"/>
          <w:b/>
        </w:rPr>
      </w:pPr>
    </w:p>
    <w:p w14:paraId="19DBE694" w14:textId="77777777" w:rsidR="0013657E" w:rsidRPr="000E63F8" w:rsidRDefault="0013657E" w:rsidP="0013657E">
      <w:pPr>
        <w:rPr>
          <w:rFonts w:asciiTheme="minorHAnsi" w:hAnsiTheme="minorHAnsi"/>
          <w:b/>
        </w:rPr>
      </w:pPr>
    </w:p>
    <w:p w14:paraId="242981AD" w14:textId="77777777" w:rsidR="0013657E" w:rsidRPr="000E63F8" w:rsidRDefault="0013657E" w:rsidP="0013657E">
      <w:pPr>
        <w:rPr>
          <w:rFonts w:asciiTheme="minorHAnsi" w:hAnsiTheme="minorHAnsi"/>
          <w:b/>
        </w:rPr>
      </w:pPr>
    </w:p>
    <w:p w14:paraId="67608F61" w14:textId="77777777" w:rsidR="0013657E" w:rsidRPr="000E63F8" w:rsidRDefault="0013657E" w:rsidP="0013657E">
      <w:pPr>
        <w:rPr>
          <w:rFonts w:asciiTheme="minorHAnsi" w:hAnsiTheme="minorHAnsi"/>
          <w:b/>
        </w:rPr>
      </w:pPr>
    </w:p>
    <w:p w14:paraId="7E696BA7" w14:textId="77777777" w:rsidR="0013657E" w:rsidRPr="000E63F8" w:rsidRDefault="0013657E" w:rsidP="0013657E">
      <w:pPr>
        <w:rPr>
          <w:rFonts w:asciiTheme="minorHAnsi" w:hAnsiTheme="minorHAnsi"/>
          <w:b/>
        </w:rPr>
      </w:pPr>
    </w:p>
    <w:p w14:paraId="2D53E9B1" w14:textId="77777777" w:rsidR="0013657E" w:rsidRPr="000E63F8" w:rsidRDefault="0013657E" w:rsidP="0013657E">
      <w:pPr>
        <w:rPr>
          <w:rFonts w:asciiTheme="minorHAnsi" w:hAnsiTheme="minorHAnsi"/>
          <w:b/>
        </w:rPr>
      </w:pPr>
    </w:p>
    <w:p w14:paraId="0739073E" w14:textId="77777777" w:rsidR="0013657E" w:rsidRPr="000E63F8" w:rsidRDefault="0013657E" w:rsidP="0013657E">
      <w:pPr>
        <w:rPr>
          <w:rFonts w:asciiTheme="minorHAnsi" w:hAnsiTheme="minorHAnsi"/>
          <w:b/>
        </w:rPr>
      </w:pPr>
    </w:p>
    <w:p w14:paraId="31D78421" w14:textId="77777777" w:rsidR="0013657E" w:rsidRPr="000E63F8" w:rsidRDefault="0013657E" w:rsidP="0013657E">
      <w:pPr>
        <w:rPr>
          <w:rFonts w:asciiTheme="minorHAnsi" w:hAnsiTheme="minorHAnsi"/>
          <w:b/>
        </w:rPr>
      </w:pPr>
    </w:p>
    <w:p w14:paraId="33F4BF14" w14:textId="77777777" w:rsidR="0013657E" w:rsidRPr="000E63F8" w:rsidRDefault="0013657E" w:rsidP="0013657E">
      <w:pPr>
        <w:rPr>
          <w:rFonts w:asciiTheme="minorHAnsi" w:hAnsiTheme="minorHAnsi"/>
          <w:b/>
        </w:rPr>
      </w:pPr>
    </w:p>
    <w:p w14:paraId="4F533AFB" w14:textId="77777777" w:rsidR="0013657E" w:rsidRPr="000E63F8" w:rsidRDefault="0013657E" w:rsidP="0013657E">
      <w:pPr>
        <w:rPr>
          <w:rFonts w:asciiTheme="minorHAnsi" w:hAnsiTheme="minorHAnsi"/>
          <w:b/>
        </w:rPr>
      </w:pPr>
    </w:p>
    <w:p w14:paraId="470A8B6C" w14:textId="77777777" w:rsidR="0013657E" w:rsidRPr="000E63F8" w:rsidRDefault="0013657E" w:rsidP="0013657E">
      <w:pPr>
        <w:rPr>
          <w:rFonts w:asciiTheme="minorHAnsi" w:hAnsiTheme="minorHAnsi"/>
          <w:b/>
        </w:rPr>
      </w:pPr>
    </w:p>
    <w:p w14:paraId="7A9378B6" w14:textId="77777777" w:rsidR="0013657E" w:rsidRPr="000E63F8" w:rsidRDefault="0013657E" w:rsidP="0013657E">
      <w:pPr>
        <w:rPr>
          <w:rFonts w:asciiTheme="minorHAnsi" w:hAnsiTheme="minorHAnsi"/>
          <w:b/>
        </w:rPr>
      </w:pPr>
    </w:p>
    <w:p w14:paraId="068ACD17" w14:textId="77777777" w:rsidR="0013657E" w:rsidRPr="000E63F8" w:rsidRDefault="0013657E" w:rsidP="0013657E">
      <w:pPr>
        <w:rPr>
          <w:rFonts w:asciiTheme="minorHAnsi" w:hAnsiTheme="minorHAnsi"/>
          <w:b/>
        </w:rPr>
      </w:pPr>
    </w:p>
    <w:p w14:paraId="15EA9F49" w14:textId="77777777" w:rsidR="0013657E" w:rsidRPr="000E63F8" w:rsidRDefault="0013657E" w:rsidP="0013657E">
      <w:pPr>
        <w:rPr>
          <w:rFonts w:asciiTheme="minorHAnsi" w:hAnsiTheme="minorHAnsi"/>
          <w:b/>
        </w:rPr>
      </w:pPr>
    </w:p>
    <w:p w14:paraId="64ED6246" w14:textId="77777777" w:rsidR="0013657E" w:rsidRPr="000E63F8" w:rsidRDefault="0013657E" w:rsidP="0013657E">
      <w:pPr>
        <w:rPr>
          <w:rFonts w:asciiTheme="minorHAnsi" w:hAnsiTheme="minorHAnsi"/>
          <w:b/>
        </w:rPr>
      </w:pPr>
    </w:p>
    <w:p w14:paraId="01DFFE76" w14:textId="77777777" w:rsidR="0013657E" w:rsidRPr="000E63F8" w:rsidRDefault="0013657E" w:rsidP="0013657E">
      <w:pPr>
        <w:rPr>
          <w:rFonts w:asciiTheme="minorHAnsi" w:hAnsiTheme="minorHAnsi"/>
          <w:b/>
        </w:rPr>
      </w:pPr>
    </w:p>
    <w:p w14:paraId="09319EFB" w14:textId="77777777" w:rsidR="0013657E" w:rsidRPr="000E63F8" w:rsidRDefault="0013657E" w:rsidP="0013657E">
      <w:pPr>
        <w:rPr>
          <w:rFonts w:asciiTheme="minorHAnsi" w:hAnsiTheme="minorHAnsi"/>
          <w:b/>
        </w:rPr>
      </w:pPr>
    </w:p>
    <w:p w14:paraId="4FACB9CF" w14:textId="77777777" w:rsidR="0013657E" w:rsidRPr="000E63F8" w:rsidRDefault="0013657E" w:rsidP="0013657E">
      <w:pPr>
        <w:rPr>
          <w:rFonts w:asciiTheme="minorHAnsi" w:hAnsiTheme="minorHAnsi"/>
          <w:b/>
        </w:rPr>
      </w:pPr>
    </w:p>
    <w:p w14:paraId="306114A1" w14:textId="29209670" w:rsidR="0013657E" w:rsidRPr="000E63F8" w:rsidRDefault="00365D8D" w:rsidP="0013657E">
      <w:pPr>
        <w:rPr>
          <w:rFonts w:asciiTheme="minorHAnsi" w:hAnsiTheme="minorHAnsi"/>
          <w:b/>
        </w:rPr>
      </w:pPr>
      <w:r w:rsidRPr="000E63F8">
        <w:rPr>
          <w:rFonts w:asciiTheme="minorHAnsi" w:hAnsiTheme="minorHAnsi"/>
          <w:b/>
        </w:rPr>
        <w:t>Using Half-Angle Formulas to Find Exact Values</w:t>
      </w:r>
    </w:p>
    <w:p w14:paraId="160A58A2" w14:textId="2482C86D" w:rsidR="003F51CE" w:rsidRPr="000E63F8" w:rsidRDefault="003F51CE" w:rsidP="003F51CE">
      <w:pPr>
        <w:rPr>
          <w:rFonts w:asciiTheme="minorHAnsi" w:eastAsia="Times New Roman" w:hAnsiTheme="minorHAnsi"/>
        </w:rPr>
      </w:pPr>
      <w:r w:rsidRPr="003F51CE">
        <w:rPr>
          <w:rFonts w:asciiTheme="minorHAnsi" w:eastAsia="Times New Roman" w:hAnsiTheme="minorHAnsi"/>
        </w:rPr>
        <w:t xml:space="preserve">The next set of identities is </w:t>
      </w:r>
      <w:r w:rsidR="00323E48" w:rsidRPr="000E63F8">
        <w:rPr>
          <w:rFonts w:asciiTheme="minorHAnsi" w:eastAsia="Times New Roman" w:hAnsiTheme="minorHAnsi"/>
        </w:rPr>
        <w:t>the set of __________ _______________</w:t>
      </w:r>
      <w:r w:rsidRPr="003F51CE">
        <w:rPr>
          <w:rFonts w:asciiTheme="minorHAnsi" w:eastAsia="Times New Roman" w:hAnsiTheme="minorHAnsi"/>
        </w:rPr>
        <w:t xml:space="preserve"> formulas, which can be derived from the reduction formulas and we can use when we have an angle that is half the size of a special angle. If we replace</w:t>
      </w:r>
      <w:r w:rsidRPr="000E63F8">
        <w:rPr>
          <w:rFonts w:asciiTheme="minorHAnsi" w:eastAsia="Times New Roman" w:hAnsiTheme="minorHAnsi" w:cs="STIXGeneral"/>
          <w:i/>
          <w:iCs/>
          <w:sz w:val="29"/>
          <w:szCs w:val="29"/>
        </w:rPr>
        <w:t xml:space="preserve"> </w:t>
      </w:r>
      <m:oMath>
        <m:r>
          <w:rPr>
            <w:rFonts w:ascii="Cambria Math" w:eastAsia="Times New Roman" w:hAnsi="Cambria Math" w:cs="STIXGeneral"/>
            <w:sz w:val="29"/>
            <w:szCs w:val="29"/>
          </w:rPr>
          <m:t>θ</m:t>
        </m:r>
      </m:oMath>
      <w:r w:rsidRPr="003F51CE">
        <w:rPr>
          <w:rFonts w:asciiTheme="minorHAnsi" w:eastAsia="Times New Roman" w:hAnsiTheme="minorHAnsi"/>
        </w:rPr>
        <w:t>with</w:t>
      </w:r>
      <w:r w:rsidRPr="000E63F8">
        <w:rPr>
          <w:rFonts w:asciiTheme="minorHAnsi" w:eastAsia="Times New Roman" w:hAnsiTheme="minorHAnsi" w:cs="STIXGeneral"/>
          <w:i/>
          <w:iCs/>
          <w:sz w:val="20"/>
          <w:szCs w:val="20"/>
        </w:rPr>
        <w:t xml:space="preserve"> </w:t>
      </w:r>
      <m:oMath>
        <m:f>
          <m:fPr>
            <m:ctrlPr>
              <w:rPr>
                <w:rFonts w:ascii="Cambria Math" w:eastAsia="Times New Roman" w:hAnsi="Cambria Math" w:cs="STIXGeneral"/>
                <w:i/>
                <w:iCs/>
                <w:sz w:val="20"/>
                <w:szCs w:val="20"/>
              </w:rPr>
            </m:ctrlPr>
          </m:fPr>
          <m:num>
            <m:r>
              <w:rPr>
                <w:rFonts w:ascii="Cambria Math" w:eastAsia="Times New Roman" w:hAnsi="Cambria Math" w:cs="STIXGeneral"/>
                <w:sz w:val="20"/>
                <w:szCs w:val="20"/>
              </w:rPr>
              <m:t>a</m:t>
            </m:r>
          </m:num>
          <m:den>
            <m:r>
              <w:rPr>
                <w:rFonts w:ascii="Cambria Math" w:eastAsia="Times New Roman" w:hAnsi="Cambria Math" w:cs="STIXGeneral"/>
                <w:sz w:val="20"/>
                <w:szCs w:val="20"/>
              </w:rPr>
              <m:t>2</m:t>
            </m:r>
          </m:den>
        </m:f>
      </m:oMath>
      <w:r w:rsidRPr="000E63F8">
        <w:rPr>
          <w:rFonts w:asciiTheme="minorHAnsi" w:eastAsia="Times New Roman" w:hAnsiTheme="minorHAnsi" w:cs="STIXGeneral"/>
          <w:sz w:val="29"/>
          <w:szCs w:val="29"/>
        </w:rPr>
        <w:t>,</w:t>
      </w:r>
      <w:r w:rsidRPr="003F51CE">
        <w:rPr>
          <w:rFonts w:asciiTheme="minorHAnsi" w:eastAsia="Times New Roman" w:hAnsiTheme="minorHAnsi"/>
        </w:rPr>
        <w:t>the half-angle formula for sine is found by simplifying the equation and solving for</w:t>
      </w:r>
      <w:r w:rsidR="00323E48" w:rsidRPr="000E63F8">
        <w:rPr>
          <w:rFonts w:asciiTheme="minorHAnsi" w:eastAsia="Times New Roman" w:hAnsiTheme="minorHAnsi"/>
        </w:rPr>
        <w:t xml:space="preserve"> </w:t>
      </w:r>
      <w:r w:rsidRPr="000E63F8">
        <w:rPr>
          <w:rFonts w:asciiTheme="minorHAnsi" w:eastAsia="Times New Roman" w:hAnsiTheme="minorHAnsi" w:cs="STIXGeneral"/>
          <w:sz w:val="29"/>
          <w:szCs w:val="29"/>
        </w:rPr>
        <w:t>sin</w:t>
      </w:r>
      <w:r w:rsidRPr="000E63F8">
        <w:rPr>
          <w:rFonts w:asciiTheme="minorHAnsi" w:eastAsia="Times New Roman" w:hAnsiTheme="minorHAnsi"/>
          <w:sz w:val="29"/>
          <w:szCs w:val="29"/>
        </w:rPr>
        <w:t>(</w:t>
      </w:r>
      <m:oMath>
        <m:f>
          <m:fPr>
            <m:ctrlPr>
              <w:rPr>
                <w:rFonts w:ascii="Cambria Math" w:eastAsia="Times New Roman" w:hAnsi="Cambria Math" w:cs="STIXGeneral"/>
                <w:i/>
                <w:iCs/>
                <w:sz w:val="20"/>
                <w:szCs w:val="20"/>
              </w:rPr>
            </m:ctrlPr>
          </m:fPr>
          <m:num>
            <m:r>
              <w:rPr>
                <w:rFonts w:ascii="Cambria Math" w:eastAsia="Times New Roman" w:hAnsi="Cambria Math" w:cs="STIXGeneral"/>
                <w:sz w:val="20"/>
                <w:szCs w:val="20"/>
              </w:rPr>
              <m:t>a</m:t>
            </m:r>
          </m:num>
          <m:den>
            <m:r>
              <w:rPr>
                <w:rFonts w:ascii="Cambria Math" w:eastAsia="Times New Roman" w:hAnsi="Cambria Math" w:cs="STIXGeneral"/>
                <w:sz w:val="20"/>
                <w:szCs w:val="20"/>
              </w:rPr>
              <m:t>2</m:t>
            </m:r>
          </m:den>
        </m:f>
      </m:oMath>
      <w:r w:rsidRPr="000E63F8">
        <w:rPr>
          <w:rFonts w:asciiTheme="minorHAnsi" w:eastAsia="Times New Roman" w:hAnsiTheme="minorHAnsi"/>
          <w:sz w:val="29"/>
          <w:szCs w:val="29"/>
        </w:rPr>
        <w:t>)</w:t>
      </w:r>
      <w:r w:rsidRPr="000E63F8">
        <w:rPr>
          <w:rFonts w:asciiTheme="minorHAnsi" w:eastAsia="Times New Roman" w:hAnsiTheme="minorHAnsi" w:cs="STIXGeneral"/>
          <w:sz w:val="29"/>
          <w:szCs w:val="29"/>
        </w:rPr>
        <w:t>.</w:t>
      </w:r>
      <w:r w:rsidRPr="003F51CE">
        <w:rPr>
          <w:rFonts w:asciiTheme="minorHAnsi" w:eastAsia="Times New Roman" w:hAnsiTheme="minorHAnsi"/>
        </w:rPr>
        <w:t>Note that the half-angle formulas are preceded by a</w:t>
      </w:r>
      <w:r w:rsidR="007C012F" w:rsidRPr="000E63F8">
        <w:rPr>
          <w:rFonts w:asciiTheme="minorHAnsi" w:eastAsia="Times New Roman" w:hAnsiTheme="minorHAnsi"/>
        </w:rPr>
        <w:t xml:space="preserve"> </w:t>
      </w:r>
      <w:r w:rsidRPr="000E63F8">
        <w:rPr>
          <w:rFonts w:asciiTheme="minorHAnsi" w:eastAsia="Times New Roman" w:hAnsiTheme="minorHAnsi" w:cs="STIXGeneral"/>
          <w:sz w:val="29"/>
          <w:szCs w:val="29"/>
        </w:rPr>
        <w:t>±</w:t>
      </w:r>
      <w:r w:rsidR="007C012F" w:rsidRPr="000E63F8">
        <w:rPr>
          <w:rFonts w:asciiTheme="minorHAnsi" w:eastAsia="Times New Roman" w:hAnsiTheme="minorHAnsi" w:cs="STIXGeneral"/>
          <w:sz w:val="29"/>
          <w:szCs w:val="29"/>
        </w:rPr>
        <w:t xml:space="preserve"> </w:t>
      </w:r>
      <w:r w:rsidRPr="003F51CE">
        <w:rPr>
          <w:rFonts w:asciiTheme="minorHAnsi" w:eastAsia="Times New Roman" w:hAnsiTheme="minorHAnsi"/>
        </w:rPr>
        <w:t>sign. This does not mean that both the positive and negative expressions are valid. Rather, it depends on the quadrant in which</w:t>
      </w:r>
      <w:r w:rsidRPr="000E63F8">
        <w:rPr>
          <w:rFonts w:asciiTheme="minorHAnsi" w:eastAsia="Times New Roman" w:hAnsiTheme="minorHAnsi" w:cs="STIXGeneral"/>
          <w:i/>
          <w:iCs/>
          <w:sz w:val="20"/>
          <w:szCs w:val="20"/>
        </w:rPr>
        <w:t>α</w:t>
      </w:r>
      <w:r w:rsidRPr="000E63F8">
        <w:rPr>
          <w:rFonts w:asciiTheme="minorHAnsi" w:eastAsia="Times New Roman" w:hAnsiTheme="minorHAnsi" w:cs="STIXGeneral"/>
          <w:sz w:val="20"/>
          <w:szCs w:val="20"/>
        </w:rPr>
        <w:t>2</w:t>
      </w:r>
      <w:r w:rsidRPr="003F51CE">
        <w:rPr>
          <w:rFonts w:asciiTheme="minorHAnsi" w:eastAsia="Times New Roman" w:hAnsiTheme="minorHAnsi"/>
        </w:rPr>
        <w:t>terminates.</w:t>
      </w:r>
    </w:p>
    <w:p w14:paraId="70BFC59E" w14:textId="77777777" w:rsidR="000E63F8" w:rsidRPr="000E63F8" w:rsidRDefault="000E63F8" w:rsidP="003F51CE">
      <w:pPr>
        <w:rPr>
          <w:rFonts w:asciiTheme="minorHAnsi" w:eastAsia="Times New Roman" w:hAnsiTheme="minorHAnsi"/>
        </w:rPr>
      </w:pPr>
    </w:p>
    <w:p w14:paraId="6868EC6B" w14:textId="7D05E019" w:rsidR="000E63F8" w:rsidRPr="000E63F8" w:rsidRDefault="000E63F8" w:rsidP="000E63F8">
      <w:pPr>
        <w:rPr>
          <w:rFonts w:asciiTheme="minorHAnsi" w:eastAsia="Times New Roman" w:hAnsiTheme="minorHAnsi"/>
        </w:rPr>
      </w:pPr>
      <w:r w:rsidRPr="000E63F8">
        <w:rPr>
          <w:rFonts w:asciiTheme="minorHAnsi" w:eastAsia="Times New Roman" w:hAnsiTheme="minorHAnsi"/>
        </w:rPr>
        <w:t>The half-angle formula for sine is derived as follows:</w:t>
      </w:r>
      <w:r w:rsidRPr="000E63F8">
        <w:rPr>
          <w:rFonts w:asciiTheme="minorHAnsi" w:eastAsia="Times New Roman" w:hAnsiTheme="minorHAnsi"/>
        </w:rPr>
        <w:tab/>
      </w:r>
      <w:r w:rsidRPr="000E63F8">
        <w:rPr>
          <w:rFonts w:asciiTheme="minorHAnsi" w:eastAsia="Times New Roman" w:hAnsiTheme="minorHAnsi"/>
        </w:rPr>
        <w:t>To derive the half-a</w:t>
      </w:r>
      <w:r w:rsidRPr="000E63F8">
        <w:rPr>
          <w:rFonts w:asciiTheme="minorHAnsi" w:eastAsia="Times New Roman" w:hAnsiTheme="minorHAnsi"/>
        </w:rPr>
        <w:t>ngle formula for cosine:</w:t>
      </w:r>
    </w:p>
    <w:p w14:paraId="47B4C567" w14:textId="7ACD6B28" w:rsidR="000E63F8" w:rsidRPr="000E63F8" w:rsidRDefault="000E63F8" w:rsidP="000E63F8">
      <w:pPr>
        <w:ind w:firstLine="720"/>
        <w:rPr>
          <w:rFonts w:asciiTheme="minorHAnsi" w:eastAsia="Times New Roman" w:hAnsiTheme="minorHAnsi"/>
        </w:rPr>
      </w:pPr>
      <w:r w:rsidRPr="000E63F8">
        <w:rPr>
          <w:rFonts w:asciiTheme="minorHAnsi" w:eastAsia="Times New Roman" w:hAnsiTheme="minorHAnsi"/>
        </w:rPr>
        <w:drawing>
          <wp:inline distT="0" distB="0" distL="0" distR="0" wp14:anchorId="4A20BC2A" wp14:editId="64DF640F">
            <wp:extent cx="1892300" cy="4826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92300" cy="482600"/>
                    </a:xfrm>
                    <a:prstGeom prst="rect">
                      <a:avLst/>
                    </a:prstGeom>
                  </pic:spPr>
                </pic:pic>
              </a:graphicData>
            </a:graphic>
          </wp:inline>
        </w:drawing>
      </w:r>
      <w:r w:rsidRPr="000E63F8">
        <w:rPr>
          <w:rFonts w:asciiTheme="minorHAnsi" w:eastAsia="Times New Roman" w:hAnsiTheme="minorHAnsi"/>
        </w:rPr>
        <w:tab/>
      </w:r>
      <w:r w:rsidRPr="000E63F8">
        <w:rPr>
          <w:rFonts w:asciiTheme="minorHAnsi" w:eastAsia="Times New Roman" w:hAnsiTheme="minorHAnsi"/>
        </w:rPr>
        <w:tab/>
      </w:r>
      <w:r w:rsidRPr="000E63F8">
        <w:rPr>
          <w:rFonts w:asciiTheme="minorHAnsi" w:eastAsia="Times New Roman" w:hAnsiTheme="minorHAnsi"/>
        </w:rPr>
        <w:tab/>
      </w:r>
      <w:r w:rsidRPr="000E63F8">
        <w:rPr>
          <w:rFonts w:asciiTheme="minorHAnsi" w:eastAsia="Times New Roman" w:hAnsiTheme="minorHAnsi"/>
        </w:rPr>
        <w:tab/>
      </w:r>
      <w:r w:rsidRPr="000E63F8">
        <w:rPr>
          <w:rFonts w:asciiTheme="minorHAnsi" w:eastAsia="Times New Roman" w:hAnsiTheme="minorHAnsi"/>
        </w:rPr>
        <w:drawing>
          <wp:inline distT="0" distB="0" distL="0" distR="0" wp14:anchorId="3594EA06" wp14:editId="2CE2B1D6">
            <wp:extent cx="1866900" cy="4953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66900" cy="495300"/>
                    </a:xfrm>
                    <a:prstGeom prst="rect">
                      <a:avLst/>
                    </a:prstGeom>
                  </pic:spPr>
                </pic:pic>
              </a:graphicData>
            </a:graphic>
          </wp:inline>
        </w:drawing>
      </w:r>
    </w:p>
    <w:p w14:paraId="7FE2CBD7" w14:textId="77777777" w:rsidR="000E63F8" w:rsidRPr="000E63F8" w:rsidRDefault="000E63F8" w:rsidP="000E63F8">
      <w:pPr>
        <w:rPr>
          <w:rFonts w:asciiTheme="minorHAnsi" w:eastAsia="Times New Roman" w:hAnsiTheme="minorHAnsi"/>
        </w:rPr>
      </w:pPr>
    </w:p>
    <w:p w14:paraId="3AB2E95F" w14:textId="77777777" w:rsidR="000E63F8" w:rsidRPr="000E63F8" w:rsidRDefault="000E63F8" w:rsidP="000E63F8">
      <w:pPr>
        <w:rPr>
          <w:rFonts w:asciiTheme="minorHAnsi" w:eastAsia="Times New Roman" w:hAnsiTheme="minorHAnsi"/>
        </w:rPr>
      </w:pPr>
    </w:p>
    <w:p w14:paraId="7CAFBB7F" w14:textId="77777777" w:rsidR="000E63F8" w:rsidRPr="000E63F8" w:rsidRDefault="000E63F8" w:rsidP="000E63F8">
      <w:pPr>
        <w:rPr>
          <w:rFonts w:asciiTheme="minorHAnsi" w:eastAsia="Times New Roman" w:hAnsiTheme="minorHAnsi"/>
        </w:rPr>
      </w:pPr>
    </w:p>
    <w:p w14:paraId="35B207C9" w14:textId="77777777" w:rsidR="000E63F8" w:rsidRPr="000E63F8" w:rsidRDefault="000E63F8" w:rsidP="000E63F8">
      <w:pPr>
        <w:rPr>
          <w:rFonts w:asciiTheme="minorHAnsi" w:eastAsia="Times New Roman" w:hAnsiTheme="minorHAnsi"/>
        </w:rPr>
      </w:pPr>
    </w:p>
    <w:p w14:paraId="09E16F08" w14:textId="77777777" w:rsidR="000E63F8" w:rsidRPr="000E63F8" w:rsidRDefault="000E63F8" w:rsidP="000E63F8">
      <w:pPr>
        <w:rPr>
          <w:rFonts w:asciiTheme="minorHAnsi" w:eastAsia="Times New Roman" w:hAnsiTheme="minorHAnsi"/>
        </w:rPr>
      </w:pPr>
    </w:p>
    <w:p w14:paraId="286D448C" w14:textId="77777777" w:rsidR="000E63F8" w:rsidRPr="000E63F8" w:rsidRDefault="000E63F8" w:rsidP="000E63F8">
      <w:pPr>
        <w:rPr>
          <w:rFonts w:asciiTheme="minorHAnsi" w:eastAsia="Times New Roman" w:hAnsiTheme="minorHAnsi"/>
        </w:rPr>
      </w:pPr>
    </w:p>
    <w:p w14:paraId="02EB8302" w14:textId="77777777" w:rsidR="000E63F8" w:rsidRPr="000E63F8" w:rsidRDefault="000E63F8" w:rsidP="000E63F8">
      <w:pPr>
        <w:rPr>
          <w:rFonts w:asciiTheme="minorHAnsi" w:eastAsia="Times New Roman" w:hAnsiTheme="minorHAnsi"/>
        </w:rPr>
      </w:pPr>
    </w:p>
    <w:p w14:paraId="200D9688" w14:textId="77777777" w:rsidR="000E63F8" w:rsidRPr="000E63F8" w:rsidRDefault="000E63F8" w:rsidP="000E63F8">
      <w:pPr>
        <w:rPr>
          <w:rFonts w:asciiTheme="minorHAnsi" w:eastAsia="Times New Roman" w:hAnsiTheme="minorHAnsi"/>
        </w:rPr>
      </w:pPr>
    </w:p>
    <w:p w14:paraId="445498BB" w14:textId="77777777" w:rsidR="000E63F8" w:rsidRPr="000E63F8" w:rsidRDefault="000E63F8" w:rsidP="000E63F8">
      <w:pPr>
        <w:rPr>
          <w:rFonts w:asciiTheme="minorHAnsi" w:eastAsia="Times New Roman" w:hAnsiTheme="minorHAnsi"/>
        </w:rPr>
      </w:pPr>
    </w:p>
    <w:p w14:paraId="7C7406B0" w14:textId="77777777" w:rsidR="000E63F8" w:rsidRPr="000E63F8" w:rsidRDefault="000E63F8" w:rsidP="000E63F8">
      <w:pPr>
        <w:rPr>
          <w:rFonts w:asciiTheme="minorHAnsi" w:eastAsia="Times New Roman" w:hAnsiTheme="minorHAnsi"/>
        </w:rPr>
      </w:pPr>
    </w:p>
    <w:p w14:paraId="0EBCC9C1" w14:textId="774ABDCE" w:rsidR="003F51CE" w:rsidRDefault="000E63F8" w:rsidP="000E63F8">
      <w:pPr>
        <w:pStyle w:val="NormalWeb"/>
        <w:jc w:val="center"/>
        <w:rPr>
          <w:rFonts w:asciiTheme="minorHAnsi" w:hAnsiTheme="minorHAnsi"/>
        </w:rPr>
      </w:pPr>
      <w:r w:rsidRPr="000E63F8">
        <w:rPr>
          <w:rFonts w:asciiTheme="minorHAnsi" w:hAnsiTheme="minorHAnsi"/>
        </w:rPr>
        <w:t>For the tangent identity, we have</w:t>
      </w:r>
    </w:p>
    <w:p w14:paraId="0960833F" w14:textId="3F02D12C" w:rsidR="000E63F8" w:rsidRDefault="000E63F8" w:rsidP="000E63F8">
      <w:pPr>
        <w:pStyle w:val="NormalWeb"/>
        <w:jc w:val="center"/>
        <w:rPr>
          <w:rFonts w:asciiTheme="minorHAnsi" w:hAnsiTheme="minorHAnsi"/>
        </w:rPr>
      </w:pPr>
      <w:r w:rsidRPr="000E63F8">
        <w:rPr>
          <w:rFonts w:asciiTheme="minorHAnsi" w:hAnsiTheme="minorHAnsi"/>
        </w:rPr>
        <w:drawing>
          <wp:inline distT="0" distB="0" distL="0" distR="0" wp14:anchorId="6A1F6677" wp14:editId="51AAC922">
            <wp:extent cx="1905000" cy="4953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05000" cy="495300"/>
                    </a:xfrm>
                    <a:prstGeom prst="rect">
                      <a:avLst/>
                    </a:prstGeom>
                  </pic:spPr>
                </pic:pic>
              </a:graphicData>
            </a:graphic>
          </wp:inline>
        </w:drawing>
      </w:r>
    </w:p>
    <w:p w14:paraId="1FF2F864" w14:textId="77777777" w:rsidR="000E63F8" w:rsidRDefault="000E63F8" w:rsidP="000E63F8">
      <w:pPr>
        <w:pStyle w:val="NormalWeb"/>
        <w:jc w:val="center"/>
        <w:rPr>
          <w:rFonts w:asciiTheme="minorHAnsi" w:hAnsiTheme="minorHAnsi"/>
        </w:rPr>
      </w:pPr>
    </w:p>
    <w:p w14:paraId="77D24A9A" w14:textId="77777777" w:rsidR="000E63F8" w:rsidRDefault="000E63F8" w:rsidP="000E63F8">
      <w:pPr>
        <w:pStyle w:val="NormalWeb"/>
        <w:jc w:val="center"/>
        <w:rPr>
          <w:rFonts w:asciiTheme="minorHAnsi" w:hAnsiTheme="minorHAnsi"/>
        </w:rPr>
      </w:pPr>
    </w:p>
    <w:p w14:paraId="5984F7DF" w14:textId="77777777" w:rsidR="000E63F8" w:rsidRDefault="000E63F8" w:rsidP="000E63F8">
      <w:pPr>
        <w:pStyle w:val="NormalWeb"/>
        <w:jc w:val="center"/>
        <w:rPr>
          <w:rFonts w:asciiTheme="minorHAnsi" w:hAnsiTheme="minorHAnsi"/>
        </w:rPr>
      </w:pPr>
    </w:p>
    <w:p w14:paraId="72EB1B69" w14:textId="77777777" w:rsidR="00DC03DD" w:rsidRDefault="00DC03DD" w:rsidP="000E63F8">
      <w:pPr>
        <w:pStyle w:val="NormalWeb"/>
        <w:jc w:val="center"/>
        <w:rPr>
          <w:rFonts w:asciiTheme="minorHAnsi" w:hAnsiTheme="minorHAnsi"/>
        </w:rPr>
      </w:pPr>
    </w:p>
    <w:p w14:paraId="47CDC2CA" w14:textId="77777777" w:rsidR="000E63F8" w:rsidRDefault="000E63F8" w:rsidP="000E63F8">
      <w:pPr>
        <w:pStyle w:val="NormalWeb"/>
        <w:rPr>
          <w:rFonts w:asciiTheme="minorHAnsi" w:hAnsiTheme="minorHAnsi"/>
        </w:rPr>
      </w:pPr>
    </w:p>
    <w:p w14:paraId="3BB6879D" w14:textId="5BB346C8" w:rsidR="000E63F8" w:rsidRDefault="000E63F8" w:rsidP="000E63F8">
      <w:pPr>
        <w:pStyle w:val="NormalWeb"/>
        <w:jc w:val="center"/>
        <w:rPr>
          <w:rFonts w:asciiTheme="minorHAnsi" w:hAnsiTheme="minorHAnsi"/>
        </w:rPr>
      </w:pPr>
      <w:r w:rsidRPr="000E63F8">
        <w:rPr>
          <w:rFonts w:asciiTheme="minorHAnsi" w:hAnsiTheme="minorHAnsi"/>
        </w:rPr>
        <w:drawing>
          <wp:inline distT="0" distB="0" distL="0" distR="0" wp14:anchorId="07AF49CA" wp14:editId="58E267E1">
            <wp:extent cx="5145185" cy="1957705"/>
            <wp:effectExtent l="0" t="0" r="1143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82430" cy="1971876"/>
                    </a:xfrm>
                    <a:prstGeom prst="rect">
                      <a:avLst/>
                    </a:prstGeom>
                  </pic:spPr>
                </pic:pic>
              </a:graphicData>
            </a:graphic>
          </wp:inline>
        </w:drawing>
      </w:r>
    </w:p>
    <w:p w14:paraId="74A64460" w14:textId="402685EC" w:rsidR="001063CD" w:rsidRDefault="00542652" w:rsidP="00542652">
      <w:pPr>
        <w:pStyle w:val="NormalWeb"/>
        <w:jc w:val="center"/>
        <w:rPr>
          <w:rFonts w:asciiTheme="minorHAnsi" w:hAnsiTheme="minorHAnsi"/>
        </w:rPr>
      </w:pPr>
      <w:r w:rsidRPr="00542652">
        <w:rPr>
          <w:rFonts w:asciiTheme="minorHAnsi" w:hAnsiTheme="minorHAnsi"/>
        </w:rPr>
        <w:drawing>
          <wp:inline distT="0" distB="0" distL="0" distR="0" wp14:anchorId="20EC7E76" wp14:editId="78D753BD">
            <wp:extent cx="4685665" cy="14481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96471" cy="1451469"/>
                    </a:xfrm>
                    <a:prstGeom prst="rect">
                      <a:avLst/>
                    </a:prstGeom>
                  </pic:spPr>
                </pic:pic>
              </a:graphicData>
            </a:graphic>
          </wp:inline>
        </w:drawing>
      </w:r>
    </w:p>
    <w:p w14:paraId="77B4725E" w14:textId="609471F6" w:rsidR="00542652" w:rsidRDefault="00542652" w:rsidP="00542652">
      <w:pPr>
        <w:pStyle w:val="NormalWeb"/>
        <w:rPr>
          <w:rFonts w:asciiTheme="minorHAnsi" w:hAnsiTheme="minorHAnsi"/>
          <w:b/>
        </w:rPr>
      </w:pPr>
      <w:r>
        <w:rPr>
          <w:rFonts w:asciiTheme="minorHAnsi" w:hAnsiTheme="minorHAnsi"/>
          <w:b/>
        </w:rPr>
        <w:t>Examples</w:t>
      </w:r>
    </w:p>
    <w:p w14:paraId="39E4E746" w14:textId="70AF2AA7" w:rsidR="00542652" w:rsidRDefault="00542652" w:rsidP="00542652">
      <w:pPr>
        <w:pStyle w:val="NormalWeb"/>
        <w:rPr>
          <w:rFonts w:asciiTheme="minorHAnsi" w:hAnsiTheme="minorHAnsi"/>
          <w:b/>
        </w:rPr>
      </w:pPr>
      <w:r w:rsidRPr="00542652">
        <w:rPr>
          <w:rFonts w:asciiTheme="minorHAnsi" w:hAnsiTheme="minorHAnsi"/>
          <w:b/>
        </w:rPr>
        <w:drawing>
          <wp:inline distT="0" distB="0" distL="0" distR="0" wp14:anchorId="0B044B59" wp14:editId="70EACDD6">
            <wp:extent cx="3588657" cy="9829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97077" cy="985286"/>
                    </a:xfrm>
                    <a:prstGeom prst="rect">
                      <a:avLst/>
                    </a:prstGeom>
                  </pic:spPr>
                </pic:pic>
              </a:graphicData>
            </a:graphic>
          </wp:inline>
        </w:drawing>
      </w:r>
    </w:p>
    <w:p w14:paraId="7AE78300" w14:textId="77777777" w:rsidR="00542652" w:rsidRDefault="00542652" w:rsidP="00542652">
      <w:pPr>
        <w:pStyle w:val="NormalWeb"/>
        <w:rPr>
          <w:rFonts w:asciiTheme="minorHAnsi" w:hAnsiTheme="minorHAnsi"/>
          <w:b/>
        </w:rPr>
      </w:pPr>
    </w:p>
    <w:p w14:paraId="5A7DA940" w14:textId="77777777" w:rsidR="00542652" w:rsidRDefault="00542652" w:rsidP="00542652">
      <w:pPr>
        <w:pStyle w:val="NormalWeb"/>
        <w:rPr>
          <w:rFonts w:asciiTheme="minorHAnsi" w:hAnsiTheme="minorHAnsi"/>
          <w:b/>
        </w:rPr>
      </w:pPr>
    </w:p>
    <w:p w14:paraId="30F03C14" w14:textId="77777777" w:rsidR="00542652" w:rsidRDefault="00542652" w:rsidP="00542652">
      <w:pPr>
        <w:pStyle w:val="NormalWeb"/>
        <w:rPr>
          <w:rFonts w:asciiTheme="minorHAnsi" w:hAnsiTheme="minorHAnsi"/>
          <w:b/>
        </w:rPr>
      </w:pPr>
    </w:p>
    <w:p w14:paraId="0B3DA6E8" w14:textId="77777777" w:rsidR="00542652" w:rsidRDefault="00542652" w:rsidP="00542652">
      <w:pPr>
        <w:pStyle w:val="NormalWeb"/>
        <w:rPr>
          <w:rFonts w:asciiTheme="minorHAnsi" w:hAnsiTheme="minorHAnsi"/>
          <w:b/>
        </w:rPr>
      </w:pPr>
    </w:p>
    <w:p w14:paraId="5738CB60" w14:textId="77777777" w:rsidR="00542652" w:rsidRDefault="00542652" w:rsidP="00542652">
      <w:pPr>
        <w:pStyle w:val="NormalWeb"/>
        <w:rPr>
          <w:rFonts w:asciiTheme="minorHAnsi" w:hAnsiTheme="minorHAnsi"/>
          <w:b/>
        </w:rPr>
      </w:pPr>
    </w:p>
    <w:p w14:paraId="38DF0B73" w14:textId="77777777" w:rsidR="00542652" w:rsidRDefault="00542652" w:rsidP="00542652">
      <w:pPr>
        <w:pStyle w:val="NormalWeb"/>
        <w:rPr>
          <w:rFonts w:asciiTheme="minorHAnsi" w:hAnsiTheme="minorHAnsi"/>
          <w:b/>
        </w:rPr>
      </w:pPr>
    </w:p>
    <w:p w14:paraId="5FC711FE" w14:textId="77777777" w:rsidR="00542652" w:rsidRDefault="00542652" w:rsidP="00542652">
      <w:pPr>
        <w:pStyle w:val="NormalWeb"/>
        <w:rPr>
          <w:rFonts w:asciiTheme="minorHAnsi" w:hAnsiTheme="minorHAnsi"/>
          <w:b/>
        </w:rPr>
      </w:pPr>
    </w:p>
    <w:p w14:paraId="679DE8C1" w14:textId="74C995AD" w:rsidR="00542652" w:rsidRDefault="00542652" w:rsidP="00542652">
      <w:pPr>
        <w:pStyle w:val="NormalWeb"/>
        <w:rPr>
          <w:rFonts w:asciiTheme="minorHAnsi" w:hAnsiTheme="minorHAnsi"/>
          <w:b/>
        </w:rPr>
      </w:pPr>
      <w:r w:rsidRPr="00542652">
        <w:rPr>
          <w:rFonts w:asciiTheme="minorHAnsi" w:hAnsiTheme="minorHAnsi"/>
          <w:b/>
        </w:rPr>
        <w:drawing>
          <wp:inline distT="0" distB="0" distL="0" distR="0" wp14:anchorId="747FFC4A" wp14:editId="2B712321">
            <wp:extent cx="4977765" cy="38485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20580" cy="403628"/>
                    </a:xfrm>
                    <a:prstGeom prst="rect">
                      <a:avLst/>
                    </a:prstGeom>
                  </pic:spPr>
                </pic:pic>
              </a:graphicData>
            </a:graphic>
          </wp:inline>
        </w:drawing>
      </w:r>
    </w:p>
    <w:p w14:paraId="25DDFBA7" w14:textId="77777777" w:rsidR="008B2517" w:rsidRDefault="008B2517" w:rsidP="00542652">
      <w:pPr>
        <w:pStyle w:val="NormalWeb"/>
        <w:rPr>
          <w:rFonts w:asciiTheme="minorHAnsi" w:hAnsiTheme="minorHAnsi"/>
          <w:b/>
        </w:rPr>
      </w:pPr>
    </w:p>
    <w:p w14:paraId="500BEB04" w14:textId="77777777" w:rsidR="008B2517" w:rsidRDefault="008B2517" w:rsidP="00542652">
      <w:pPr>
        <w:pStyle w:val="NormalWeb"/>
        <w:rPr>
          <w:rFonts w:asciiTheme="minorHAnsi" w:hAnsiTheme="minorHAnsi"/>
          <w:b/>
        </w:rPr>
      </w:pPr>
    </w:p>
    <w:p w14:paraId="7443DEE1" w14:textId="77777777" w:rsidR="008B2517" w:rsidRPr="00542652" w:rsidRDefault="008B2517" w:rsidP="00542652">
      <w:pPr>
        <w:pStyle w:val="NormalWeb"/>
        <w:rPr>
          <w:rFonts w:asciiTheme="minorHAnsi" w:hAnsiTheme="minorHAnsi"/>
          <w:b/>
        </w:rPr>
      </w:pPr>
      <w:bookmarkStart w:id="0" w:name="_GoBack"/>
      <w:bookmarkEnd w:id="0"/>
    </w:p>
    <w:sectPr w:rsidR="008B2517" w:rsidRPr="00542652" w:rsidSect="003F561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19820" w14:textId="77777777" w:rsidR="003D652F" w:rsidRDefault="003D652F" w:rsidP="003F5617">
      <w:r>
        <w:separator/>
      </w:r>
    </w:p>
  </w:endnote>
  <w:endnote w:type="continuationSeparator" w:id="0">
    <w:p w14:paraId="4DE6047B" w14:textId="77777777" w:rsidR="003D652F" w:rsidRDefault="003D652F" w:rsidP="003F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TIXGeneral">
    <w:panose1 w:val="00000000000000000000"/>
    <w:charset w:val="00"/>
    <w:family w:val="auto"/>
    <w:pitch w:val="variable"/>
    <w:sig w:usb0="A00002FF" w:usb1="4203FDFF" w:usb2="02000020" w:usb3="00000000" w:csb0="8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F161" w14:textId="77777777" w:rsidR="003F5617" w:rsidRPr="003F5617" w:rsidRDefault="003F5617" w:rsidP="003F5617">
    <w:pPr>
      <w:rPr>
        <w:rFonts w:eastAsia="Times New Roman"/>
        <w:sz w:val="20"/>
        <w:szCs w:val="20"/>
      </w:rPr>
    </w:pPr>
    <w:r w:rsidRPr="00EB6DD3">
      <w:rPr>
        <w:sz w:val="20"/>
        <w:szCs w:val="20"/>
      </w:rPr>
      <w:t xml:space="preserve">Lecture notes developed under creative commons license using </w:t>
    </w:r>
    <w:proofErr w:type="spellStart"/>
    <w:r w:rsidRPr="00EB6DD3">
      <w:rPr>
        <w:rFonts w:eastAsia="Times New Roman"/>
        <w:sz w:val="20"/>
        <w:szCs w:val="20"/>
      </w:rPr>
      <w:t>OpenStax</w:t>
    </w:r>
    <w:proofErr w:type="spellEnd"/>
    <w:r w:rsidRPr="00EB6DD3">
      <w:rPr>
        <w:rFonts w:eastAsia="Times New Roman"/>
        <w:sz w:val="20"/>
        <w:szCs w:val="20"/>
      </w:rPr>
      <w:t xml:space="preserve"> Algebra and Trigonometry, Algebra and Trigonometry. </w:t>
    </w:r>
    <w:proofErr w:type="spellStart"/>
    <w:r w:rsidRPr="00EB6DD3">
      <w:rPr>
        <w:rFonts w:eastAsia="Times New Roman"/>
        <w:sz w:val="20"/>
        <w:szCs w:val="20"/>
      </w:rPr>
      <w:t>OpenStax</w:t>
    </w:r>
    <w:proofErr w:type="spellEnd"/>
    <w:r w:rsidRPr="00EB6DD3">
      <w:rPr>
        <w:rFonts w:eastAsia="Times New Roman"/>
        <w:sz w:val="20"/>
        <w:szCs w:val="20"/>
      </w:rPr>
      <w:t xml:space="preserve"> CNX. May 18, 2016 http://cnx.org/contents/13ac107a-f15f-49d2-97e8-60ab2e3b519c@5.241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8E612" w14:textId="77777777" w:rsidR="003D652F" w:rsidRDefault="003D652F" w:rsidP="003F5617">
      <w:r>
        <w:separator/>
      </w:r>
    </w:p>
  </w:footnote>
  <w:footnote w:type="continuationSeparator" w:id="0">
    <w:p w14:paraId="33DC93C8" w14:textId="77777777" w:rsidR="003D652F" w:rsidRDefault="003D652F" w:rsidP="003F5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10"/>
    <w:rsid w:val="000E63F8"/>
    <w:rsid w:val="000F4EBF"/>
    <w:rsid w:val="001063CD"/>
    <w:rsid w:val="0013657E"/>
    <w:rsid w:val="00216944"/>
    <w:rsid w:val="0023343C"/>
    <w:rsid w:val="002F3D9F"/>
    <w:rsid w:val="00323E48"/>
    <w:rsid w:val="00365D8D"/>
    <w:rsid w:val="003D652F"/>
    <w:rsid w:val="003F51CE"/>
    <w:rsid w:val="003F5617"/>
    <w:rsid w:val="00501610"/>
    <w:rsid w:val="00542652"/>
    <w:rsid w:val="007C012F"/>
    <w:rsid w:val="008039D2"/>
    <w:rsid w:val="008B2517"/>
    <w:rsid w:val="00AC640D"/>
    <w:rsid w:val="00CC0922"/>
    <w:rsid w:val="00DA2E42"/>
    <w:rsid w:val="00DC03DD"/>
    <w:rsid w:val="00F323FF"/>
    <w:rsid w:val="00F3395A"/>
    <w:rsid w:val="00FA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418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F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61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F5617"/>
  </w:style>
  <w:style w:type="paragraph" w:styleId="Footer">
    <w:name w:val="footer"/>
    <w:basedOn w:val="Normal"/>
    <w:link w:val="FooterChar"/>
    <w:uiPriority w:val="99"/>
    <w:unhideWhenUsed/>
    <w:rsid w:val="003F561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F5617"/>
  </w:style>
  <w:style w:type="character" w:customStyle="1" w:styleId="mi">
    <w:name w:val="mi"/>
    <w:basedOn w:val="DefaultParagraphFont"/>
    <w:rsid w:val="00501610"/>
  </w:style>
  <w:style w:type="character" w:customStyle="1" w:styleId="mo">
    <w:name w:val="mo"/>
    <w:basedOn w:val="DefaultParagraphFont"/>
    <w:rsid w:val="00501610"/>
  </w:style>
  <w:style w:type="character" w:customStyle="1" w:styleId="no-emphasis">
    <w:name w:val="no-emphasis"/>
    <w:basedOn w:val="DefaultParagraphFont"/>
    <w:rsid w:val="00501610"/>
  </w:style>
  <w:style w:type="character" w:customStyle="1" w:styleId="mn">
    <w:name w:val="mn"/>
    <w:basedOn w:val="DefaultParagraphFont"/>
    <w:rsid w:val="00501610"/>
  </w:style>
  <w:style w:type="paragraph" w:styleId="NormalWeb">
    <w:name w:val="Normal (Web)"/>
    <w:basedOn w:val="Normal"/>
    <w:uiPriority w:val="99"/>
    <w:unhideWhenUsed/>
    <w:rsid w:val="00501610"/>
    <w:pPr>
      <w:spacing w:before="100" w:beforeAutospacing="1" w:after="100" w:afterAutospacing="1"/>
    </w:pPr>
  </w:style>
  <w:style w:type="character" w:styleId="PlaceholderText">
    <w:name w:val="Placeholder Text"/>
    <w:basedOn w:val="DefaultParagraphFont"/>
    <w:uiPriority w:val="99"/>
    <w:semiHidden/>
    <w:rsid w:val="003F5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7464">
      <w:bodyDiv w:val="1"/>
      <w:marLeft w:val="0"/>
      <w:marRight w:val="0"/>
      <w:marTop w:val="0"/>
      <w:marBottom w:val="0"/>
      <w:divBdr>
        <w:top w:val="none" w:sz="0" w:space="0" w:color="auto"/>
        <w:left w:val="none" w:sz="0" w:space="0" w:color="auto"/>
        <w:bottom w:val="none" w:sz="0" w:space="0" w:color="auto"/>
        <w:right w:val="none" w:sz="0" w:space="0" w:color="auto"/>
      </w:divBdr>
    </w:div>
    <w:div w:id="537164462">
      <w:bodyDiv w:val="1"/>
      <w:marLeft w:val="0"/>
      <w:marRight w:val="0"/>
      <w:marTop w:val="0"/>
      <w:marBottom w:val="0"/>
      <w:divBdr>
        <w:top w:val="none" w:sz="0" w:space="0" w:color="auto"/>
        <w:left w:val="none" w:sz="0" w:space="0" w:color="auto"/>
        <w:bottom w:val="none" w:sz="0" w:space="0" w:color="auto"/>
        <w:right w:val="none" w:sz="0" w:space="0" w:color="auto"/>
      </w:divBdr>
      <w:divsChild>
        <w:div w:id="1665544623">
          <w:marLeft w:val="0"/>
          <w:marRight w:val="0"/>
          <w:marTop w:val="0"/>
          <w:marBottom w:val="0"/>
          <w:divBdr>
            <w:top w:val="none" w:sz="0" w:space="0" w:color="auto"/>
            <w:left w:val="none" w:sz="0" w:space="0" w:color="auto"/>
            <w:bottom w:val="none" w:sz="0" w:space="0" w:color="auto"/>
            <w:right w:val="none" w:sz="0" w:space="0" w:color="auto"/>
          </w:divBdr>
        </w:div>
      </w:divsChild>
    </w:div>
    <w:div w:id="690451231">
      <w:bodyDiv w:val="1"/>
      <w:marLeft w:val="0"/>
      <w:marRight w:val="0"/>
      <w:marTop w:val="0"/>
      <w:marBottom w:val="0"/>
      <w:divBdr>
        <w:top w:val="none" w:sz="0" w:space="0" w:color="auto"/>
        <w:left w:val="none" w:sz="0" w:space="0" w:color="auto"/>
        <w:bottom w:val="none" w:sz="0" w:space="0" w:color="auto"/>
        <w:right w:val="none" w:sz="0" w:space="0" w:color="auto"/>
      </w:divBdr>
    </w:div>
    <w:div w:id="723413378">
      <w:bodyDiv w:val="1"/>
      <w:marLeft w:val="0"/>
      <w:marRight w:val="0"/>
      <w:marTop w:val="0"/>
      <w:marBottom w:val="0"/>
      <w:divBdr>
        <w:top w:val="none" w:sz="0" w:space="0" w:color="auto"/>
        <w:left w:val="none" w:sz="0" w:space="0" w:color="auto"/>
        <w:bottom w:val="none" w:sz="0" w:space="0" w:color="auto"/>
        <w:right w:val="none" w:sz="0" w:space="0" w:color="auto"/>
      </w:divBdr>
    </w:div>
    <w:div w:id="929123674">
      <w:bodyDiv w:val="1"/>
      <w:marLeft w:val="0"/>
      <w:marRight w:val="0"/>
      <w:marTop w:val="0"/>
      <w:marBottom w:val="0"/>
      <w:divBdr>
        <w:top w:val="none" w:sz="0" w:space="0" w:color="auto"/>
        <w:left w:val="none" w:sz="0" w:space="0" w:color="auto"/>
        <w:bottom w:val="none" w:sz="0" w:space="0" w:color="auto"/>
        <w:right w:val="none" w:sz="0" w:space="0" w:color="auto"/>
      </w:divBdr>
    </w:div>
    <w:div w:id="1062942167">
      <w:bodyDiv w:val="1"/>
      <w:marLeft w:val="0"/>
      <w:marRight w:val="0"/>
      <w:marTop w:val="0"/>
      <w:marBottom w:val="0"/>
      <w:divBdr>
        <w:top w:val="none" w:sz="0" w:space="0" w:color="auto"/>
        <w:left w:val="none" w:sz="0" w:space="0" w:color="auto"/>
        <w:bottom w:val="none" w:sz="0" w:space="0" w:color="auto"/>
        <w:right w:val="none" w:sz="0" w:space="0" w:color="auto"/>
      </w:divBdr>
    </w:div>
    <w:div w:id="1118641959">
      <w:bodyDiv w:val="1"/>
      <w:marLeft w:val="0"/>
      <w:marRight w:val="0"/>
      <w:marTop w:val="0"/>
      <w:marBottom w:val="0"/>
      <w:divBdr>
        <w:top w:val="none" w:sz="0" w:space="0" w:color="auto"/>
        <w:left w:val="none" w:sz="0" w:space="0" w:color="auto"/>
        <w:bottom w:val="none" w:sz="0" w:space="0" w:color="auto"/>
        <w:right w:val="none" w:sz="0" w:space="0" w:color="auto"/>
      </w:divBdr>
    </w:div>
    <w:div w:id="1146162667">
      <w:bodyDiv w:val="1"/>
      <w:marLeft w:val="0"/>
      <w:marRight w:val="0"/>
      <w:marTop w:val="0"/>
      <w:marBottom w:val="0"/>
      <w:divBdr>
        <w:top w:val="none" w:sz="0" w:space="0" w:color="auto"/>
        <w:left w:val="none" w:sz="0" w:space="0" w:color="auto"/>
        <w:bottom w:val="none" w:sz="0" w:space="0" w:color="auto"/>
        <w:right w:val="none" w:sz="0" w:space="0" w:color="auto"/>
      </w:divBdr>
    </w:div>
    <w:div w:id="1306200945">
      <w:bodyDiv w:val="1"/>
      <w:marLeft w:val="0"/>
      <w:marRight w:val="0"/>
      <w:marTop w:val="0"/>
      <w:marBottom w:val="0"/>
      <w:divBdr>
        <w:top w:val="none" w:sz="0" w:space="0" w:color="auto"/>
        <w:left w:val="none" w:sz="0" w:space="0" w:color="auto"/>
        <w:bottom w:val="none" w:sz="0" w:space="0" w:color="auto"/>
        <w:right w:val="none" w:sz="0" w:space="0" w:color="auto"/>
      </w:divBdr>
    </w:div>
    <w:div w:id="1361936044">
      <w:bodyDiv w:val="1"/>
      <w:marLeft w:val="0"/>
      <w:marRight w:val="0"/>
      <w:marTop w:val="0"/>
      <w:marBottom w:val="0"/>
      <w:divBdr>
        <w:top w:val="none" w:sz="0" w:space="0" w:color="auto"/>
        <w:left w:val="none" w:sz="0" w:space="0" w:color="auto"/>
        <w:bottom w:val="none" w:sz="0" w:space="0" w:color="auto"/>
        <w:right w:val="none" w:sz="0" w:space="0" w:color="auto"/>
      </w:divBdr>
    </w:div>
    <w:div w:id="1371033700">
      <w:bodyDiv w:val="1"/>
      <w:marLeft w:val="0"/>
      <w:marRight w:val="0"/>
      <w:marTop w:val="0"/>
      <w:marBottom w:val="0"/>
      <w:divBdr>
        <w:top w:val="none" w:sz="0" w:space="0" w:color="auto"/>
        <w:left w:val="none" w:sz="0" w:space="0" w:color="auto"/>
        <w:bottom w:val="none" w:sz="0" w:space="0" w:color="auto"/>
        <w:right w:val="none" w:sz="0" w:space="0" w:color="auto"/>
      </w:divBdr>
    </w:div>
    <w:div w:id="1418592335">
      <w:bodyDiv w:val="1"/>
      <w:marLeft w:val="0"/>
      <w:marRight w:val="0"/>
      <w:marTop w:val="0"/>
      <w:marBottom w:val="0"/>
      <w:divBdr>
        <w:top w:val="none" w:sz="0" w:space="0" w:color="auto"/>
        <w:left w:val="none" w:sz="0" w:space="0" w:color="auto"/>
        <w:bottom w:val="none" w:sz="0" w:space="0" w:color="auto"/>
        <w:right w:val="none" w:sz="0" w:space="0" w:color="auto"/>
      </w:divBdr>
    </w:div>
    <w:div w:id="1656764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gore/Library/Group%20Containers/UBF8T346G9.Office/User%20Content.localized/Templates.localized/OpenStax%20Lecture%20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OpenStax Lecture Notes Template.dotx</Template>
  <TotalTime>8</TotalTime>
  <Pages>6</Pages>
  <Words>337</Words>
  <Characters>1925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Gore</dc:creator>
  <cp:keywords/>
  <dc:description/>
  <cp:lastModifiedBy>Libby Gore</cp:lastModifiedBy>
  <cp:revision>3</cp:revision>
  <cp:lastPrinted>2016-10-26T18:13:00Z</cp:lastPrinted>
  <dcterms:created xsi:type="dcterms:W3CDTF">2016-10-26T18:12:00Z</dcterms:created>
  <dcterms:modified xsi:type="dcterms:W3CDTF">2016-10-26T20:50:00Z</dcterms:modified>
</cp:coreProperties>
</file>