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3DD1" w14:textId="77777777" w:rsidR="00B34CA1" w:rsidRDefault="00B34C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4016"/>
      </w:tblGrid>
      <w:tr w:rsidR="00B34CA1" w:rsidRPr="00B34CA1" w14:paraId="2436B08B" w14:textId="77777777" w:rsidTr="00E876F6">
        <w:tc>
          <w:tcPr>
            <w:tcW w:w="4016" w:type="dxa"/>
          </w:tcPr>
          <w:p w14:paraId="53BF4B53" w14:textId="77777777" w:rsidR="00B34CA1" w:rsidRPr="00B34CA1" w:rsidRDefault="00B34CA1" w:rsidP="00C9445B">
            <w:r w:rsidRPr="00B34CA1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1ECFAE" wp14:editId="1D12036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55245</wp:posOffset>
                      </wp:positionV>
                      <wp:extent cx="1259205" cy="1160145"/>
                      <wp:effectExtent l="0" t="0" r="36195" b="33655"/>
                      <wp:wrapThrough wrapText="bothSides">
                        <wp:wrapPolygon edited="0">
                          <wp:start x="6971" y="0"/>
                          <wp:lineTo x="3486" y="1892"/>
                          <wp:lineTo x="0" y="5675"/>
                          <wp:lineTo x="0" y="16552"/>
                          <wp:lineTo x="5664" y="21754"/>
                          <wp:lineTo x="6971" y="21754"/>
                          <wp:lineTo x="14814" y="21754"/>
                          <wp:lineTo x="16121" y="21754"/>
                          <wp:lineTo x="21785" y="16552"/>
                          <wp:lineTo x="21785" y="5675"/>
                          <wp:lineTo x="18300" y="1892"/>
                          <wp:lineTo x="14814" y="0"/>
                          <wp:lineTo x="6971" y="0"/>
                        </wp:wrapPolygon>
                      </wp:wrapThrough>
                      <wp:docPr id="2" name="Shap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1160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D5F29" id="Shape 97" o:spid="_x0000_s1026" style="position:absolute;margin-left:52.35pt;margin-top:4.35pt;width:99.1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" fillcolor="red" strokecolor="#44546a [3202]">
                      <v:textbox inset="91425emu,91425emu,91425emu,91425emu"/>
                      <w10:wrap type="through"/>
                    </v:oval>
                  </w:pict>
                </mc:Fallback>
              </mc:AlternateContent>
            </w:r>
            <w:r>
              <w:t>Red Light</w:t>
            </w:r>
          </w:p>
        </w:tc>
        <w:tc>
          <w:tcPr>
            <w:tcW w:w="4016" w:type="dxa"/>
          </w:tcPr>
          <w:p w14:paraId="6CB9852B" w14:textId="77777777" w:rsidR="00B34CA1" w:rsidRPr="00B34CA1" w:rsidRDefault="00B34CA1" w:rsidP="0022009D">
            <w:r>
              <w:t>Red means stop. It also means prohibited.</w:t>
            </w:r>
            <w:r w:rsidR="0022009D">
              <w:t xml:space="preserve">  Flashing red means that must come to a complete stop and then you may proceed with when the way is clear.</w:t>
            </w:r>
          </w:p>
        </w:tc>
      </w:tr>
      <w:tr w:rsidR="00B34CA1" w:rsidRPr="00B34CA1" w14:paraId="14E6DA24" w14:textId="77777777" w:rsidTr="00E876F6">
        <w:tc>
          <w:tcPr>
            <w:tcW w:w="4016" w:type="dxa"/>
          </w:tcPr>
          <w:p w14:paraId="611F89F4" w14:textId="77777777" w:rsidR="00B34CA1" w:rsidRPr="00B34CA1" w:rsidRDefault="00B34CA1" w:rsidP="00C9445B">
            <w:r w:rsidRPr="00B34CA1">
              <w:drawing>
                <wp:inline distT="0" distB="0" distL="0" distR="0" wp14:anchorId="571A55CC" wp14:editId="285A4DD9">
                  <wp:extent cx="2403449" cy="1351940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86" cy="141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14:paraId="11FC3E18" w14:textId="77777777" w:rsidR="00B34CA1" w:rsidRPr="00B34CA1" w:rsidRDefault="00B34CA1" w:rsidP="00C9445B">
            <w:r>
              <w:t>Yellow means that there is something to watch for ahead.</w:t>
            </w:r>
            <w:r w:rsidR="0022009D">
              <w:t xml:space="preserve">  Flashing yellow means you must slow down and proceed with caution</w:t>
            </w:r>
          </w:p>
        </w:tc>
      </w:tr>
      <w:tr w:rsidR="00B34CA1" w:rsidRPr="00B34CA1" w14:paraId="5D341480" w14:textId="77777777" w:rsidTr="00CF5803">
        <w:trPr>
          <w:trHeight w:val="2105"/>
        </w:trPr>
        <w:tc>
          <w:tcPr>
            <w:tcW w:w="4016" w:type="dxa"/>
          </w:tcPr>
          <w:p w14:paraId="774B4C20" w14:textId="77777777" w:rsidR="00B34CA1" w:rsidRDefault="0022009D" w:rsidP="00C9445B">
            <w:r w:rsidRPr="00B34CA1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131235" wp14:editId="6AAE29B5">
                      <wp:simplePos x="0" y="0"/>
                      <wp:positionH relativeFrom="column">
                        <wp:posOffset>550676</wp:posOffset>
                      </wp:positionH>
                      <wp:positionV relativeFrom="paragraph">
                        <wp:posOffset>190</wp:posOffset>
                      </wp:positionV>
                      <wp:extent cx="1257935" cy="1156335"/>
                      <wp:effectExtent l="0" t="0" r="37465" b="37465"/>
                      <wp:wrapThrough wrapText="bothSides">
                        <wp:wrapPolygon edited="0">
                          <wp:start x="6978" y="0"/>
                          <wp:lineTo x="3489" y="1898"/>
                          <wp:lineTo x="0" y="5694"/>
                          <wp:lineTo x="0" y="16606"/>
                          <wp:lineTo x="5670" y="21825"/>
                          <wp:lineTo x="6978" y="21825"/>
                          <wp:lineTo x="14829" y="21825"/>
                          <wp:lineTo x="16137" y="21825"/>
                          <wp:lineTo x="21807" y="16606"/>
                          <wp:lineTo x="21807" y="5694"/>
                          <wp:lineTo x="18318" y="1898"/>
                          <wp:lineTo x="14829" y="0"/>
                          <wp:lineTo x="6978" y="0"/>
                        </wp:wrapPolygon>
                      </wp:wrapThrough>
                      <wp:docPr id="1" name="Shap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1156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8456C" id="Shape 110" o:spid="_x0000_s1026" style="position:absolute;margin-left:43.35pt;margin-top:0;width:99.05pt;height:9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" fillcolor="lime" strokecolor="#44546a [3202]">
                      <v:textbox inset="91425emu,91425emu,91425emu,91425emu"/>
                      <w10:wrap type="through"/>
                    </v:oval>
                  </w:pict>
                </mc:Fallback>
              </mc:AlternateContent>
            </w:r>
            <w:r w:rsidR="00B34CA1">
              <w:t xml:space="preserve">Green </w:t>
            </w:r>
          </w:p>
          <w:p w14:paraId="1EB4588B" w14:textId="77777777" w:rsidR="00B34CA1" w:rsidRPr="00B34CA1" w:rsidRDefault="00B34CA1" w:rsidP="00C9445B">
            <w:r>
              <w:t>Light</w:t>
            </w:r>
          </w:p>
        </w:tc>
        <w:tc>
          <w:tcPr>
            <w:tcW w:w="4016" w:type="dxa"/>
          </w:tcPr>
          <w:p w14:paraId="07B59C26" w14:textId="77777777" w:rsidR="00B34CA1" w:rsidRPr="00B34CA1" w:rsidRDefault="00B34CA1" w:rsidP="0022009D">
            <w:r>
              <w:t xml:space="preserve">Green means </w:t>
            </w:r>
            <w:r w:rsidR="0022009D">
              <w:t>proceed with caution.  You must yield to anyone who Is already in the intersection.</w:t>
            </w:r>
          </w:p>
        </w:tc>
      </w:tr>
      <w:tr w:rsidR="00B34CA1" w:rsidRPr="00B34CA1" w14:paraId="01DB4ABB" w14:textId="77777777" w:rsidTr="00E876F6">
        <w:tc>
          <w:tcPr>
            <w:tcW w:w="4016" w:type="dxa"/>
          </w:tcPr>
          <w:p w14:paraId="415EC358" w14:textId="08BC8C23" w:rsidR="00B34CA1" w:rsidRDefault="00CF5803" w:rsidP="00C9445B">
            <w:r w:rsidRPr="00CF5803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34DA4" wp14:editId="4675B9F0">
                      <wp:simplePos x="0" y="0"/>
                      <wp:positionH relativeFrom="column">
                        <wp:posOffset>667424</wp:posOffset>
                      </wp:positionH>
                      <wp:positionV relativeFrom="paragraph">
                        <wp:posOffset>347</wp:posOffset>
                      </wp:positionV>
                      <wp:extent cx="1470025" cy="1268095"/>
                      <wp:effectExtent l="0" t="0" r="28575" b="27305"/>
                      <wp:wrapThrough wrapText="bothSides">
                        <wp:wrapPolygon edited="0">
                          <wp:start x="7091" y="0"/>
                          <wp:lineTo x="4105" y="1298"/>
                          <wp:lineTo x="0" y="5192"/>
                          <wp:lineTo x="0" y="15575"/>
                          <wp:lineTo x="3732" y="20767"/>
                          <wp:lineTo x="7091" y="21632"/>
                          <wp:lineTo x="14556" y="21632"/>
                          <wp:lineTo x="17914" y="20767"/>
                          <wp:lineTo x="21647" y="15575"/>
                          <wp:lineTo x="21647" y="5192"/>
                          <wp:lineTo x="17541" y="1298"/>
                          <wp:lineTo x="14556" y="0"/>
                          <wp:lineTo x="7091" y="0"/>
                        </wp:wrapPolygon>
                      </wp:wrapThrough>
                      <wp:docPr id="6" name="Shap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025" cy="1268095"/>
                              </a:xfrm>
                              <a:prstGeom prst="noSmoking">
                                <a:avLst>
                                  <a:gd name="adj" fmla="val 782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59D0C" id="_x0000_t57" coordsize="21600,21600" o:spt="57" adj="2700" path="m0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Shape 335" o:spid="_x0000_s1026" type="#_x0000_t57" style="position:absolute;margin-left:52.55pt;margin-top:.05pt;width:115.75pt;height:9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" adj="1458" fillcolor="red" strokecolor="#44546a [3202]">
                      <v:stroke joinstyle="round"/>
                      <v:textbox inset="91425emu,91425emu,91425emu,91425emu"/>
                      <w10:wrap type="through"/>
                    </v:shape>
                  </w:pict>
                </mc:Fallback>
              </mc:AlternateContent>
            </w:r>
            <w:r>
              <w:t>“Not</w:t>
            </w:r>
            <w:bookmarkStart w:id="0" w:name="_GoBack"/>
            <w:bookmarkEnd w:id="0"/>
            <w:r>
              <w:t>”</w:t>
            </w:r>
          </w:p>
          <w:p w14:paraId="32036345" w14:textId="6B78F064" w:rsidR="00CF5803" w:rsidRPr="00B34CA1" w:rsidRDefault="00CF5803" w:rsidP="00C9445B">
            <w:r>
              <w:t>sign</w:t>
            </w:r>
          </w:p>
        </w:tc>
        <w:tc>
          <w:tcPr>
            <w:tcW w:w="4016" w:type="dxa"/>
          </w:tcPr>
          <w:p w14:paraId="47040FB4" w14:textId="19AB1BF9" w:rsidR="00B34CA1" w:rsidRPr="00B34CA1" w:rsidRDefault="00CF5803" w:rsidP="00C9445B">
            <w:r>
              <w:t>You may not do whatever this sign covers.</w:t>
            </w:r>
          </w:p>
        </w:tc>
      </w:tr>
      <w:tr w:rsidR="00B34CA1" w:rsidRPr="00B34CA1" w14:paraId="1AD795ED" w14:textId="77777777" w:rsidTr="00E876F6">
        <w:trPr>
          <w:trHeight w:val="323"/>
        </w:trPr>
        <w:tc>
          <w:tcPr>
            <w:tcW w:w="4016" w:type="dxa"/>
          </w:tcPr>
          <w:p w14:paraId="54CE8F58" w14:textId="2DECE144" w:rsidR="00B34CA1" w:rsidRPr="00B34CA1" w:rsidRDefault="00CF5803" w:rsidP="00C9445B">
            <w:r w:rsidRPr="00CF5803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B76EAD" wp14:editId="7950DAF5">
                      <wp:simplePos x="0" y="0"/>
                      <wp:positionH relativeFrom="column">
                        <wp:posOffset>779197</wp:posOffset>
                      </wp:positionH>
                      <wp:positionV relativeFrom="paragraph">
                        <wp:posOffset>504</wp:posOffset>
                      </wp:positionV>
                      <wp:extent cx="1128395" cy="1141730"/>
                      <wp:effectExtent l="0" t="0" r="14605" b="26670"/>
                      <wp:wrapThrough wrapText="bothSides">
                        <wp:wrapPolygon edited="0">
                          <wp:start x="8266" y="0"/>
                          <wp:lineTo x="5835" y="961"/>
                          <wp:lineTo x="1459" y="6247"/>
                          <wp:lineTo x="0" y="16338"/>
                          <wp:lineTo x="0" y="17299"/>
                          <wp:lineTo x="3890" y="21624"/>
                          <wp:lineTo x="21393" y="21624"/>
                          <wp:lineTo x="21393" y="2883"/>
                          <wp:lineTo x="16045" y="0"/>
                          <wp:lineTo x="8266" y="0"/>
                        </wp:wrapPolygon>
                      </wp:wrapThrough>
                      <wp:docPr id="8" name="Shap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28395" cy="1141730"/>
                              </a:xfrm>
                              <a:prstGeom prst="uturnArrow">
                                <a:avLst>
                                  <a:gd name="adj1" fmla="val 25270"/>
                                  <a:gd name="adj2" fmla="val 25000"/>
                                  <a:gd name="adj3" fmla="val 25000"/>
                                  <a:gd name="adj4" fmla="val 43818"/>
                                  <a:gd name="adj5" fmla="val 10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FFDB5" id="Shape 348" o:spid="_x0000_s1026" style="position:absolute;margin-left:61.35pt;margin-top:.05pt;width:88.85pt;height:89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395,1141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" path="m0,1141730l0,494434c0,221366,221366,,494434,0l494434,0c767502,,988868,221366,988868,494434,988868,616166,988869,737899,988869,859631l1128395,859631,846296,1141730,564198,859631,703724,859631,703724,494434c703724,378847,610022,285145,494435,285145l494434,285145c378847,285145,285145,378847,285145,494434l285145,1141730,,1141730xe" fillcolor="black" strokecolor="#44546a [3202]">
                      <v:path arrowok="t" o:connecttype="custom" o:connectlocs="0,1141730;0,494434;494434,0;494434,0;988868,494434;988869,859631;1128395,859631;846296,1141730;564198,859631;703724,859631;703724,494434;494435,285145;494434,285145;285145,494434;285145,1141730;0,1141730" o:connectangles="0,0,0,0,0,0,0,0,0,0,0,0,0,0,0,0"/>
                      <v:textbox inset="91425emu,91425emu,91425emu,91425emu"/>
                      <w10:wrap type="through"/>
                    </v:shape>
                  </w:pict>
                </mc:Fallback>
              </mc:AlternateContent>
            </w:r>
            <w:r>
              <w:t>U turn</w:t>
            </w:r>
          </w:p>
        </w:tc>
        <w:tc>
          <w:tcPr>
            <w:tcW w:w="4016" w:type="dxa"/>
          </w:tcPr>
          <w:p w14:paraId="135E11A5" w14:textId="3AA9E904" w:rsidR="00B34CA1" w:rsidRPr="00B34CA1" w:rsidRDefault="00CF5803" w:rsidP="00C9445B">
            <w:r>
              <w:t>You may turn around and go back the opposite direction.</w:t>
            </w:r>
          </w:p>
        </w:tc>
      </w:tr>
      <w:tr w:rsidR="00B34CA1" w:rsidRPr="00B34CA1" w14:paraId="51550B86" w14:textId="77777777" w:rsidTr="00E876F6">
        <w:tc>
          <w:tcPr>
            <w:tcW w:w="4016" w:type="dxa"/>
          </w:tcPr>
          <w:p w14:paraId="5B9F544D" w14:textId="54A3E750" w:rsidR="00B34CA1" w:rsidRPr="00B34CA1" w:rsidRDefault="00CF5803" w:rsidP="00C9445B">
            <w:r>
              <w:rPr>
                <w:noProof/>
              </w:rPr>
              <w:drawing>
                <wp:inline distT="0" distB="0" distL="0" distR="0" wp14:anchorId="2EEDD7B5" wp14:editId="757906F4">
                  <wp:extent cx="1300193" cy="13210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7-04-19 at 3.21.25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8734" cy="137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14:paraId="0A71F873" w14:textId="5BE203E7" w:rsidR="00B34CA1" w:rsidRPr="00B34CA1" w:rsidRDefault="00CF5803" w:rsidP="00C9445B">
            <w:r>
              <w:t xml:space="preserve">NO U TURN.  </w:t>
            </w:r>
            <w:r>
              <w:t xml:space="preserve">You may </w:t>
            </w:r>
            <w:r>
              <w:t xml:space="preserve">NOT </w:t>
            </w:r>
            <w:r>
              <w:t>turn around and go back the opposite direction.</w:t>
            </w:r>
          </w:p>
        </w:tc>
      </w:tr>
    </w:tbl>
    <w:p w14:paraId="46A7F2EA" w14:textId="245624C9" w:rsidR="00B34CA1" w:rsidRPr="00B34CA1" w:rsidRDefault="00B34CA1" w:rsidP="00B34CA1">
      <w:pPr>
        <w:tabs>
          <w:tab w:val="left" w:pos="3103"/>
        </w:tabs>
      </w:pPr>
    </w:p>
    <w:sectPr w:rsidR="00B34CA1" w:rsidRPr="00B34CA1" w:rsidSect="00CF5803">
      <w:pgSz w:w="12240" w:h="15840"/>
      <w:pgMar w:top="5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DD49" w14:textId="77777777" w:rsidR="00A2292E" w:rsidRDefault="00A2292E" w:rsidP="00B34CA1">
      <w:r>
        <w:separator/>
      </w:r>
    </w:p>
  </w:endnote>
  <w:endnote w:type="continuationSeparator" w:id="0">
    <w:p w14:paraId="3ED975DD" w14:textId="77777777" w:rsidR="00A2292E" w:rsidRDefault="00A2292E" w:rsidP="00B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1D02" w14:textId="77777777" w:rsidR="00A2292E" w:rsidRDefault="00A2292E" w:rsidP="00B34CA1">
      <w:r>
        <w:separator/>
      </w:r>
    </w:p>
  </w:footnote>
  <w:footnote w:type="continuationSeparator" w:id="0">
    <w:p w14:paraId="65BC44C3" w14:textId="77777777" w:rsidR="00A2292E" w:rsidRDefault="00A2292E" w:rsidP="00B3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3"/>
    <w:rsid w:val="0022009D"/>
    <w:rsid w:val="003F3323"/>
    <w:rsid w:val="00757741"/>
    <w:rsid w:val="00992660"/>
    <w:rsid w:val="00A2292E"/>
    <w:rsid w:val="00B34CA1"/>
    <w:rsid w:val="00C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CC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A1"/>
  </w:style>
  <w:style w:type="paragraph" w:styleId="Footer">
    <w:name w:val="footer"/>
    <w:basedOn w:val="Normal"/>
    <w:link w:val="FooterChar"/>
    <w:uiPriority w:val="99"/>
    <w:unhideWhenUsed/>
    <w:rsid w:val="00B3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A1"/>
  </w:style>
  <w:style w:type="table" w:styleId="TableGrid">
    <w:name w:val="Table Grid"/>
    <w:basedOn w:val="TableNormal"/>
    <w:uiPriority w:val="39"/>
    <w:rsid w:val="00B3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Armstrong</dc:creator>
  <cp:keywords/>
  <dc:description/>
  <cp:lastModifiedBy>Robin Armstrong</cp:lastModifiedBy>
  <cp:revision>2</cp:revision>
  <dcterms:created xsi:type="dcterms:W3CDTF">2017-04-20T14:47:00Z</dcterms:created>
  <dcterms:modified xsi:type="dcterms:W3CDTF">2017-04-20T15:05:00Z</dcterms:modified>
</cp:coreProperties>
</file>