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C2C5D" w14:textId="77777777" w:rsidR="0062348D" w:rsidRPr="005039AE" w:rsidRDefault="00A24193">
      <w:pPr>
        <w:pBdr>
          <w:bottom w:val="single" w:sz="12" w:space="1" w:color="auto"/>
        </w:pBdr>
        <w:rPr>
          <w:b/>
        </w:rPr>
      </w:pPr>
      <w:r w:rsidRPr="005039AE">
        <w:rPr>
          <w:b/>
        </w:rPr>
        <w:t>5.7 – Inverses and Radical Functions</w:t>
      </w:r>
    </w:p>
    <w:p w14:paraId="5AA46F4B" w14:textId="5F35AB42" w:rsidR="00477D0D" w:rsidRPr="005039AE" w:rsidRDefault="00DF40D8" w:rsidP="00477D0D">
      <w:pPr>
        <w:rPr>
          <w:b/>
        </w:rPr>
      </w:pPr>
      <w:r w:rsidRPr="005039AE">
        <w:rPr>
          <w:b/>
        </w:rPr>
        <w:t>Finding the Inverse of a Polynomial Function</w:t>
      </w:r>
    </w:p>
    <w:p w14:paraId="258AF715" w14:textId="77777777" w:rsidR="00DF40D8" w:rsidRPr="005039AE" w:rsidRDefault="00DF40D8" w:rsidP="00477D0D">
      <w:pPr>
        <w:rPr>
          <w:b/>
        </w:rPr>
      </w:pPr>
    </w:p>
    <w:p w14:paraId="765F7931" w14:textId="67CFCA08" w:rsidR="00DF40D8" w:rsidRPr="00DF40D8" w:rsidRDefault="00DF40D8" w:rsidP="00DF40D8">
      <w:pPr>
        <w:rPr>
          <w:rFonts w:eastAsia="Times New Roman" w:cs="Times New Roman"/>
        </w:rPr>
      </w:pPr>
      <w:r w:rsidRPr="00DF40D8">
        <w:rPr>
          <w:rFonts w:eastAsia="Times New Roman" w:cs="Times New Roman"/>
        </w:rPr>
        <w:t>Two functions</w:t>
      </w:r>
      <w:r w:rsidRPr="005039AE">
        <w:rPr>
          <w:rFonts w:eastAsia="Times New Roman" w:cs="Times New Roman"/>
        </w:rPr>
        <w:t xml:space="preserve"> </w:t>
      </w:r>
      <w:r w:rsidRPr="005039AE">
        <w:rPr>
          <w:rFonts w:eastAsia="Times New Roman" w:cs="STIXGeneral"/>
          <w:i/>
          <w:iCs/>
        </w:rPr>
        <w:t xml:space="preserve">f </w:t>
      </w:r>
      <w:r w:rsidRPr="00DF40D8">
        <w:rPr>
          <w:rFonts w:eastAsia="Times New Roman" w:cs="Times New Roman"/>
        </w:rPr>
        <w:t>and</w:t>
      </w:r>
      <w:r w:rsidRPr="005039AE">
        <w:rPr>
          <w:rFonts w:eastAsia="Times New Roman" w:cs="Times New Roman"/>
        </w:rPr>
        <w:t xml:space="preserve"> </w:t>
      </w:r>
      <w:r w:rsidRPr="005039AE">
        <w:rPr>
          <w:rFonts w:eastAsia="Times New Roman" w:cs="STIXGeneral"/>
          <w:i/>
          <w:iCs/>
        </w:rPr>
        <w:t xml:space="preserve">g </w:t>
      </w:r>
      <w:r w:rsidRPr="00DF40D8">
        <w:rPr>
          <w:rFonts w:eastAsia="Times New Roman" w:cs="Times New Roman"/>
        </w:rPr>
        <w:t>are inverse functions if for every coordinate pair in</w:t>
      </w:r>
      <w:r w:rsidRPr="005039AE">
        <w:rPr>
          <w:rFonts w:eastAsia="Times New Roman" w:cs="Times New Roman"/>
        </w:rPr>
        <w:t xml:space="preserve"> </w:t>
      </w:r>
      <w:r w:rsidRPr="005039AE">
        <w:rPr>
          <w:rFonts w:eastAsia="Times New Roman" w:cs="STIXGeneral"/>
          <w:i/>
          <w:iCs/>
        </w:rPr>
        <w:t>f</w:t>
      </w:r>
      <w:r w:rsidRPr="005039AE">
        <w:rPr>
          <w:rFonts w:eastAsia="Times New Roman" w:cs="STIXGeneral"/>
        </w:rPr>
        <w:t>, (</w:t>
      </w:r>
      <w:proofErr w:type="spellStart"/>
      <w:proofErr w:type="gramStart"/>
      <w:r w:rsidRPr="005039AE">
        <w:rPr>
          <w:rFonts w:eastAsia="Times New Roman" w:cs="STIXGeneral"/>
          <w:i/>
          <w:iCs/>
        </w:rPr>
        <w:t>a</w:t>
      </w:r>
      <w:r w:rsidRPr="005039AE">
        <w:rPr>
          <w:rFonts w:eastAsia="Times New Roman" w:cs="STIXGeneral"/>
        </w:rPr>
        <w:t>,</w:t>
      </w:r>
      <w:r w:rsidRPr="005039AE">
        <w:rPr>
          <w:rFonts w:eastAsia="Times New Roman" w:cs="STIXGeneral"/>
          <w:i/>
          <w:iCs/>
        </w:rPr>
        <w:t>b</w:t>
      </w:r>
      <w:proofErr w:type="spellEnd"/>
      <w:proofErr w:type="gramEnd"/>
      <w:r w:rsidRPr="005039AE">
        <w:rPr>
          <w:rFonts w:eastAsia="Times New Roman" w:cs="STIXGeneral"/>
        </w:rPr>
        <w:t>),</w:t>
      </w:r>
      <w:r w:rsidRPr="005039AE">
        <w:rPr>
          <w:rFonts w:eastAsia="Times New Roman" w:cs="Times New Roman"/>
        </w:rPr>
        <w:t xml:space="preserve">there exists a corresponding </w:t>
      </w:r>
      <w:r w:rsidR="00D65305" w:rsidRPr="005039AE">
        <w:rPr>
          <w:rFonts w:eastAsia="Times New Roman" w:cs="Times New Roman"/>
        </w:rPr>
        <w:t>coordinate pair in the ______________________</w:t>
      </w:r>
      <w:r w:rsidRPr="00DF40D8">
        <w:rPr>
          <w:rFonts w:eastAsia="Times New Roman" w:cs="Times New Roman"/>
        </w:rPr>
        <w:t xml:space="preserve"> function,</w:t>
      </w:r>
      <w:r w:rsidRPr="005039AE">
        <w:rPr>
          <w:rFonts w:eastAsia="Times New Roman" w:cs="Times New Roman"/>
        </w:rPr>
        <w:t xml:space="preserve"> </w:t>
      </w:r>
      <w:r w:rsidRPr="005039AE">
        <w:rPr>
          <w:rFonts w:eastAsia="Times New Roman" w:cs="STIXGeneral"/>
          <w:i/>
          <w:iCs/>
        </w:rPr>
        <w:t>g</w:t>
      </w:r>
      <w:r w:rsidRPr="005039AE">
        <w:rPr>
          <w:rFonts w:eastAsia="Times New Roman" w:cs="STIXGeneral"/>
        </w:rPr>
        <w:t>,(</w:t>
      </w:r>
      <w:proofErr w:type="spellStart"/>
      <w:r w:rsidRPr="005039AE">
        <w:rPr>
          <w:rFonts w:eastAsia="Times New Roman" w:cs="STIXGeneral"/>
          <w:i/>
          <w:iCs/>
        </w:rPr>
        <w:t>b</w:t>
      </w:r>
      <w:r w:rsidRPr="005039AE">
        <w:rPr>
          <w:rFonts w:eastAsia="Times New Roman" w:cs="STIXGeneral"/>
        </w:rPr>
        <w:t>,</w:t>
      </w:r>
      <w:r w:rsidRPr="005039AE">
        <w:rPr>
          <w:rFonts w:eastAsia="Times New Roman" w:cs="STIXGeneral"/>
          <w:i/>
          <w:iCs/>
        </w:rPr>
        <w:t>a</w:t>
      </w:r>
      <w:proofErr w:type="spellEnd"/>
      <w:r w:rsidRPr="005039AE">
        <w:rPr>
          <w:rFonts w:eastAsia="Times New Roman" w:cs="STIXGeneral"/>
        </w:rPr>
        <w:t>).</w:t>
      </w:r>
      <w:r w:rsidRPr="00DF40D8">
        <w:rPr>
          <w:rFonts w:eastAsia="Times New Roman" w:cs="Times New Roman"/>
        </w:rPr>
        <w:t>In other words, the coordinate pairs of the inverse functions have the input and output interchanged. Only one-to-one functions have inv</w:t>
      </w:r>
      <w:r w:rsidR="00D65305" w:rsidRPr="005039AE">
        <w:rPr>
          <w:rFonts w:eastAsia="Times New Roman" w:cs="Times New Roman"/>
        </w:rPr>
        <w:t>erses. Recall that a ______ to _______</w:t>
      </w:r>
      <w:r w:rsidRPr="00DF40D8">
        <w:rPr>
          <w:rFonts w:eastAsia="Times New Roman" w:cs="Times New Roman"/>
        </w:rPr>
        <w:t>function has a unique output value for each input value and passes the horizontal line test.</w:t>
      </w:r>
    </w:p>
    <w:p w14:paraId="28F7D985" w14:textId="77777777" w:rsidR="00DF40D8" w:rsidRPr="005039AE" w:rsidRDefault="00DF40D8" w:rsidP="00477D0D">
      <w:pPr>
        <w:rPr>
          <w:b/>
        </w:rPr>
      </w:pPr>
    </w:p>
    <w:p w14:paraId="2F802157" w14:textId="77777777" w:rsidR="00D65305" w:rsidRPr="00D65305" w:rsidRDefault="00D65305" w:rsidP="00D65305">
      <w:pPr>
        <w:rPr>
          <w:rFonts w:eastAsia="Times New Roman" w:cs="Times New Roman"/>
        </w:rPr>
      </w:pPr>
      <w:r w:rsidRPr="00D65305">
        <w:rPr>
          <w:rFonts w:eastAsia="Times New Roman" w:cs="Times New Roman"/>
        </w:rPr>
        <w:t xml:space="preserve">For example, suppose a water runoff collector is built in the shape of a parabolic trough as shown in </w:t>
      </w:r>
      <w:hyperlink r:id="rId5" w:anchor="Figure_03_08_002" w:history="1">
        <w:r w:rsidRPr="005039AE">
          <w:rPr>
            <w:rFonts w:eastAsia="Times New Roman" w:cs="Times New Roman"/>
            <w:color w:val="0000FF"/>
            <w:u w:val="single"/>
          </w:rPr>
          <w:t>Figure</w:t>
        </w:r>
      </w:hyperlink>
      <w:r w:rsidRPr="00D65305">
        <w:rPr>
          <w:rFonts w:eastAsia="Times New Roman" w:cs="Times New Roman"/>
        </w:rPr>
        <w:t>. We can use the information in the figure to find the surface area of the water in the trough as a function of the depth of the water.</w:t>
      </w:r>
    </w:p>
    <w:p w14:paraId="7EC652BE" w14:textId="77777777" w:rsidR="00DF40D8" w:rsidRPr="005039AE" w:rsidRDefault="00DF40D8" w:rsidP="00477D0D">
      <w:pPr>
        <w:rPr>
          <w:b/>
        </w:rPr>
      </w:pPr>
    </w:p>
    <w:p w14:paraId="686BEE25" w14:textId="09357FBA" w:rsidR="0056724C" w:rsidRPr="005039AE" w:rsidRDefault="0056724C" w:rsidP="0056724C">
      <w:pPr>
        <w:rPr>
          <w:rFonts w:eastAsia="Times New Roman" w:cs="Times New Roman"/>
        </w:rPr>
      </w:pPr>
      <w:r w:rsidRPr="005039AE">
        <w:rPr>
          <w:rFonts w:eastAsia="Times New Roman" w:cs="Times New Roman"/>
          <w:noProof/>
        </w:rPr>
        <w:drawing>
          <wp:inline distT="0" distB="0" distL="0" distR="0" wp14:anchorId="37D0135C" wp14:editId="0EDA0155">
            <wp:extent cx="3286991" cy="1882140"/>
            <wp:effectExtent l="0" t="0" r="0" b="0"/>
            <wp:docPr id="7" name="Picture 7" descr="iagram of a parabolic trough that is 18” in height, 3’ in length, 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agram of a parabolic trough that is 18” in height, 3’ in length, 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9AE">
        <w:rPr>
          <w:rFonts w:eastAsia="Times New Roman" w:cs="Times New Roman"/>
        </w:rPr>
        <w:t xml:space="preserve">  </w:t>
      </w:r>
      <w:r w:rsidRPr="005039AE">
        <w:rPr>
          <w:rFonts w:eastAsia="Times New Roman" w:cs="Times New Roman"/>
        </w:rPr>
        <w:tab/>
      </w:r>
      <w:r w:rsidRPr="005039AE">
        <w:rPr>
          <w:rFonts w:eastAsia="Times New Roman" w:cs="Times New Roman"/>
        </w:rPr>
        <w:tab/>
      </w:r>
      <w:r w:rsidRPr="005039AE">
        <w:rPr>
          <w:rFonts w:eastAsia="Times New Roman" w:cs="Times New Roman"/>
          <w:noProof/>
        </w:rPr>
        <w:drawing>
          <wp:inline distT="0" distB="0" distL="0" distR="0" wp14:anchorId="50B91BCA" wp14:editId="006A2941">
            <wp:extent cx="2590698" cy="2349373"/>
            <wp:effectExtent l="0" t="0" r="635" b="0"/>
            <wp:docPr id="8" name="Picture 8" descr="raph of a parabo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ph of a parabol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30" cy="23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7342" w14:textId="1206650E" w:rsidR="0056724C" w:rsidRPr="0056724C" w:rsidRDefault="0056724C" w:rsidP="0056724C">
      <w:pPr>
        <w:rPr>
          <w:rFonts w:eastAsia="Times New Roman" w:cs="Times New Roman"/>
        </w:rPr>
      </w:pPr>
    </w:p>
    <w:p w14:paraId="307A4D5A" w14:textId="77777777" w:rsidR="0056724C" w:rsidRPr="005039AE" w:rsidRDefault="0056724C" w:rsidP="00477D0D">
      <w:pPr>
        <w:rPr>
          <w:b/>
        </w:rPr>
      </w:pPr>
    </w:p>
    <w:p w14:paraId="1B516A69" w14:textId="022358D4" w:rsidR="0056724C" w:rsidRPr="005039AE" w:rsidRDefault="0056724C" w:rsidP="0056724C">
      <w:pPr>
        <w:rPr>
          <w:rFonts w:eastAsia="Times New Roman" w:cs="STIXGeneral"/>
          <w:sz w:val="29"/>
          <w:szCs w:val="29"/>
        </w:rPr>
      </w:pPr>
      <w:r w:rsidRPr="0056724C">
        <w:rPr>
          <w:rFonts w:eastAsia="Times New Roman" w:cs="Times New Roman"/>
        </w:rPr>
        <w:t>From this we find an equation for the parabolic shape. We placed the origin at the vertex of the parabola, so we know the equation will have form</w:t>
      </w:r>
      <w:r w:rsidRPr="005039AE">
        <w:rPr>
          <w:rFonts w:eastAsia="Times New Roman" w:cs="Times New Roman"/>
        </w:rPr>
        <w:t xml:space="preserve"> </w:t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</w:r>
      <w:r w:rsidRPr="005039AE">
        <w:rPr>
          <w:rFonts w:eastAsia="Times New Roman" w:cs="STIXGeneral"/>
          <w:i/>
          <w:iCs/>
          <w:sz w:val="29"/>
          <w:szCs w:val="29"/>
        </w:rPr>
        <w:softHyphen/>
        <w:t>_________________</w:t>
      </w:r>
      <w:proofErr w:type="gramStart"/>
      <w:r w:rsidRPr="005039AE">
        <w:rPr>
          <w:rFonts w:eastAsia="Times New Roman" w:cs="STIXGeneral"/>
          <w:i/>
          <w:iCs/>
          <w:sz w:val="29"/>
          <w:szCs w:val="29"/>
        </w:rPr>
        <w:t>_</w:t>
      </w:r>
      <w:r w:rsidRPr="005039AE">
        <w:rPr>
          <w:rFonts w:eastAsia="Times New Roman" w:cs="STIXGeneral"/>
          <w:sz w:val="29"/>
          <w:szCs w:val="29"/>
        </w:rPr>
        <w:t>.</w:t>
      </w:r>
      <w:r w:rsidRPr="0056724C">
        <w:rPr>
          <w:rFonts w:eastAsia="Times New Roman" w:cs="Times New Roman"/>
        </w:rPr>
        <w:t>Our</w:t>
      </w:r>
      <w:proofErr w:type="gramEnd"/>
      <w:r w:rsidRPr="0056724C">
        <w:rPr>
          <w:rFonts w:eastAsia="Times New Roman" w:cs="Times New Roman"/>
        </w:rPr>
        <w:t xml:space="preserve"> equation will need to pass through the point (6, 18), from which we can solve for the stretch factor</w:t>
      </w:r>
      <w:r w:rsidRPr="005039AE">
        <w:rPr>
          <w:rFonts w:eastAsia="Times New Roman" w:cs="Times New Roman"/>
        </w:rPr>
        <w:t xml:space="preserve"> </w:t>
      </w:r>
      <w:r w:rsidRPr="005039AE">
        <w:rPr>
          <w:rFonts w:eastAsia="Times New Roman" w:cs="STIXGeneral"/>
          <w:i/>
          <w:iCs/>
          <w:sz w:val="29"/>
          <w:szCs w:val="29"/>
        </w:rPr>
        <w:t>a</w:t>
      </w:r>
      <w:r w:rsidRPr="005039AE">
        <w:rPr>
          <w:rFonts w:eastAsia="Times New Roman" w:cs="STIXGeneral"/>
          <w:sz w:val="29"/>
          <w:szCs w:val="29"/>
        </w:rPr>
        <w:t>.</w:t>
      </w:r>
    </w:p>
    <w:p w14:paraId="211361E2" w14:textId="77777777" w:rsidR="0056724C" w:rsidRPr="005039AE" w:rsidRDefault="0056724C" w:rsidP="0056724C">
      <w:pPr>
        <w:rPr>
          <w:rFonts w:eastAsia="Times New Roman" w:cs="STIXGeneral"/>
          <w:sz w:val="29"/>
          <w:szCs w:val="29"/>
        </w:rPr>
      </w:pPr>
    </w:p>
    <w:p w14:paraId="7F9EDCAA" w14:textId="77777777" w:rsidR="0056724C" w:rsidRPr="005039AE" w:rsidRDefault="0056724C" w:rsidP="0056724C">
      <w:pPr>
        <w:rPr>
          <w:rFonts w:eastAsia="Times New Roman" w:cs="STIXGeneral"/>
          <w:sz w:val="29"/>
          <w:szCs w:val="29"/>
        </w:rPr>
      </w:pPr>
    </w:p>
    <w:p w14:paraId="40F59CEA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2991A589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53883B28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2C5244D3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6B271D94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0C3E1196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44355307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4CBEFB79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55C2392E" w14:textId="77777777" w:rsidR="00257380" w:rsidRPr="005039AE" w:rsidRDefault="00257380" w:rsidP="0056724C">
      <w:pPr>
        <w:rPr>
          <w:rFonts w:eastAsia="Times New Roman" w:cs="STIXGeneral"/>
          <w:sz w:val="29"/>
          <w:szCs w:val="29"/>
        </w:rPr>
      </w:pPr>
    </w:p>
    <w:p w14:paraId="17188CF4" w14:textId="28E2388A" w:rsidR="00257380" w:rsidRPr="005039AE" w:rsidRDefault="00E56A1A" w:rsidP="0056724C">
      <w:pPr>
        <w:rPr>
          <w:rFonts w:eastAsia="Times New Roman" w:cs="STIXGeneral"/>
          <w:sz w:val="29"/>
          <w:szCs w:val="29"/>
        </w:rPr>
      </w:pPr>
      <w:r w:rsidRPr="005039AE">
        <w:rPr>
          <w:rFonts w:eastAsia="Times New Roman" w:cs="STIXGeneral"/>
          <w:sz w:val="29"/>
          <w:szCs w:val="29"/>
        </w:rPr>
        <w:t xml:space="preserve">Parabolic Cross Section </w:t>
      </w:r>
      <w:r w:rsidR="00FD0B84" w:rsidRPr="005039AE">
        <w:rPr>
          <w:rFonts w:eastAsia="Times New Roman" w:cs="STIXGeneral"/>
          <w:sz w:val="29"/>
          <w:szCs w:val="29"/>
        </w:rPr>
        <w:t>Function:</w:t>
      </w:r>
    </w:p>
    <w:p w14:paraId="7B893DAF" w14:textId="1ECF9C49" w:rsidR="00E56A1A" w:rsidRPr="005039AE" w:rsidRDefault="00E56A1A" w:rsidP="0056724C">
      <w:pPr>
        <w:rPr>
          <w:rFonts w:eastAsia="Times New Roman" w:cs="STIXGeneral"/>
          <w:sz w:val="29"/>
          <w:szCs w:val="29"/>
        </w:rPr>
      </w:pPr>
      <w:r w:rsidRPr="005039AE">
        <w:rPr>
          <w:rFonts w:eastAsia="Times New Roman" w:cs="STIXGeneral"/>
          <w:sz w:val="29"/>
          <w:szCs w:val="29"/>
        </w:rPr>
        <w:t xml:space="preserve">Domain: </w:t>
      </w:r>
    </w:p>
    <w:p w14:paraId="061F1FB1" w14:textId="339776F3" w:rsidR="00FD0B84" w:rsidRPr="0056724C" w:rsidRDefault="00FD0B84" w:rsidP="0056724C">
      <w:pPr>
        <w:rPr>
          <w:rFonts w:eastAsia="Times New Roman" w:cs="Times New Roman"/>
        </w:rPr>
      </w:pPr>
      <w:r w:rsidRPr="005039AE">
        <w:rPr>
          <w:rFonts w:eastAsia="Times New Roman" w:cs="STIXGeneral"/>
          <w:sz w:val="29"/>
          <w:szCs w:val="29"/>
        </w:rPr>
        <w:t>Surface Area of Water Function:</w:t>
      </w:r>
    </w:p>
    <w:p w14:paraId="4364745D" w14:textId="77777777" w:rsidR="00A57089" w:rsidRDefault="00A57089" w:rsidP="00656D96">
      <w:pPr>
        <w:rPr>
          <w:rFonts w:ascii="Times New Roman" w:eastAsia="Times New Roman" w:hAnsi="Times New Roman" w:cs="Times New Roman"/>
        </w:rPr>
      </w:pPr>
      <w:r w:rsidRPr="00A57089">
        <w:rPr>
          <w:rFonts w:cs="Times New Roman"/>
          <w:noProof/>
        </w:rPr>
        <w:lastRenderedPageBreak/>
        <w:drawing>
          <wp:inline distT="0" distB="0" distL="0" distR="0" wp14:anchorId="41E18876" wp14:editId="49AB157F">
            <wp:extent cx="6858000" cy="14376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3A74" w14:textId="77777777" w:rsidR="00A57089" w:rsidRDefault="00A57089" w:rsidP="00A57089">
      <w:pPr>
        <w:jc w:val="center"/>
        <w:rPr>
          <w:rFonts w:ascii="STIXGeneral" w:eastAsia="Times New Roman" w:hAnsi="STIXGeneral" w:cs="STIXGeneral"/>
          <w:i/>
          <w:iCs/>
          <w:sz w:val="29"/>
          <w:szCs w:val="29"/>
        </w:rPr>
      </w:pPr>
    </w:p>
    <w:p w14:paraId="59CFD6CC" w14:textId="598095A8" w:rsidR="00A57089" w:rsidRPr="00A57089" w:rsidRDefault="00A57089" w:rsidP="00A57089">
      <w:pPr>
        <w:jc w:val="center"/>
        <w:rPr>
          <w:rFonts w:ascii="Times New Roman" w:eastAsia="Times New Roman" w:hAnsi="Times New Roman" w:cs="Times New Roman"/>
        </w:rPr>
      </w:pP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r w:rsidRPr="00A57089">
        <w:rPr>
          <w:rFonts w:ascii="STIXGeneral" w:eastAsia="Times New Roman" w:hAnsi="STIXGeneral" w:cs="STIXGeneral"/>
          <w:sz w:val="20"/>
          <w:szCs w:val="20"/>
          <w:vertAlign w:val="superscript"/>
        </w:rPr>
        <w:t>−1</w:t>
      </w:r>
      <w:r w:rsidRPr="00A57089">
        <w:rPr>
          <w:rFonts w:ascii="STIXGeneral" w:eastAsia="Times New Roman" w:hAnsi="STIXGeneral" w:cs="STIXGeneral"/>
          <w:sz w:val="29"/>
          <w:szCs w:val="29"/>
        </w:rPr>
        <w:t>(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r w:rsidRPr="00A57089">
        <w:rPr>
          <w:rFonts w:ascii="STIXGeneral" w:eastAsia="Times New Roman" w:hAnsi="STIXGeneral" w:cs="STIXGeneral"/>
          <w:sz w:val="29"/>
          <w:szCs w:val="29"/>
        </w:rPr>
        <w:t>(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proofErr w:type="gramStart"/>
      <w:r w:rsidRPr="00A57089">
        <w:rPr>
          <w:rFonts w:ascii="STIXGeneral" w:eastAsia="Times New Roman" w:hAnsi="STIXGeneral" w:cs="STIXGeneral"/>
          <w:sz w:val="29"/>
          <w:szCs w:val="29"/>
        </w:rPr>
        <w:t>))=</w:t>
      </w:r>
      <w:proofErr w:type="spellStart"/>
      <w:proofErr w:type="gramEnd"/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r w:rsidRPr="00A57089">
        <w:rPr>
          <w:rFonts w:ascii="STIXGeneral" w:eastAsia="Times New Roman" w:hAnsi="STIXGeneral" w:cs="STIXGeneral"/>
          <w:sz w:val="29"/>
          <w:szCs w:val="29"/>
        </w:rPr>
        <w:t>,for</w:t>
      </w:r>
      <w:proofErr w:type="spellEnd"/>
      <w:r w:rsidRPr="00A57089">
        <w:rPr>
          <w:rFonts w:ascii="STIXGeneral" w:eastAsia="Times New Roman" w:hAnsi="STIXGeneral" w:cs="STIXGeneral"/>
          <w:sz w:val="29"/>
          <w:szCs w:val="29"/>
        </w:rPr>
        <w:t> all 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r w:rsidRPr="00A57089">
        <w:rPr>
          <w:rFonts w:ascii="STIXGeneral" w:eastAsia="Times New Roman" w:hAnsi="STIXGeneral" w:cs="STIXGeneral"/>
          <w:sz w:val="29"/>
          <w:szCs w:val="29"/>
        </w:rPr>
        <w:t> in the domain of 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</w:p>
    <w:p w14:paraId="157037AA" w14:textId="77777777" w:rsidR="00A57089" w:rsidRPr="00A57089" w:rsidRDefault="00A57089" w:rsidP="00A57089">
      <w:pPr>
        <w:jc w:val="center"/>
        <w:rPr>
          <w:rFonts w:ascii="Times New Roman" w:eastAsia="Times New Roman" w:hAnsi="Times New Roman" w:cs="Times New Roman"/>
        </w:rPr>
      </w:pP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r w:rsidRPr="00A57089">
        <w:rPr>
          <w:rFonts w:ascii="STIXSizeOneSym" w:eastAsia="Times New Roman" w:hAnsi="STIXSizeOneSym" w:cs="Times New Roman"/>
          <w:sz w:val="29"/>
          <w:szCs w:val="29"/>
        </w:rPr>
        <w:t>(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r w:rsidRPr="00A57089">
        <w:rPr>
          <w:rFonts w:ascii="STIXGeneral" w:eastAsia="Times New Roman" w:hAnsi="STIXGeneral" w:cs="STIXGeneral"/>
          <w:sz w:val="20"/>
          <w:szCs w:val="20"/>
          <w:vertAlign w:val="superscript"/>
        </w:rPr>
        <w:t>−1</w:t>
      </w:r>
      <w:r w:rsidRPr="00A57089">
        <w:rPr>
          <w:rFonts w:ascii="STIXGeneral" w:eastAsia="Times New Roman" w:hAnsi="STIXGeneral" w:cs="STIXGeneral"/>
          <w:sz w:val="29"/>
          <w:szCs w:val="29"/>
        </w:rPr>
        <w:t>(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proofErr w:type="gramStart"/>
      <w:r w:rsidRPr="00A57089">
        <w:rPr>
          <w:rFonts w:ascii="STIXGeneral" w:eastAsia="Times New Roman" w:hAnsi="STIXGeneral" w:cs="STIXGeneral"/>
          <w:sz w:val="29"/>
          <w:szCs w:val="29"/>
        </w:rPr>
        <w:t>)</w:t>
      </w:r>
      <w:r w:rsidRPr="00A57089">
        <w:rPr>
          <w:rFonts w:ascii="STIXSizeOneSym" w:eastAsia="Times New Roman" w:hAnsi="STIXSizeOneSym" w:cs="Times New Roman"/>
          <w:sz w:val="29"/>
          <w:szCs w:val="29"/>
        </w:rPr>
        <w:t>)</w:t>
      </w:r>
      <w:r w:rsidRPr="00A57089">
        <w:rPr>
          <w:rFonts w:ascii="STIXGeneral" w:eastAsia="Times New Roman" w:hAnsi="STIXGeneral" w:cs="STIXGeneral"/>
          <w:sz w:val="29"/>
          <w:szCs w:val="29"/>
        </w:rPr>
        <w:t>=</w:t>
      </w:r>
      <w:proofErr w:type="spellStart"/>
      <w:proofErr w:type="gramEnd"/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r w:rsidRPr="00A57089">
        <w:rPr>
          <w:rFonts w:ascii="STIXGeneral" w:eastAsia="Times New Roman" w:hAnsi="STIXGeneral" w:cs="STIXGeneral"/>
          <w:sz w:val="29"/>
          <w:szCs w:val="29"/>
        </w:rPr>
        <w:t>,for</w:t>
      </w:r>
      <w:proofErr w:type="spellEnd"/>
      <w:r w:rsidRPr="00A57089">
        <w:rPr>
          <w:rFonts w:ascii="STIXGeneral" w:eastAsia="Times New Roman" w:hAnsi="STIXGeneral" w:cs="STIXGeneral"/>
          <w:sz w:val="29"/>
          <w:szCs w:val="29"/>
        </w:rPr>
        <w:t> all 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r w:rsidRPr="00A57089">
        <w:rPr>
          <w:rFonts w:ascii="STIXGeneral" w:eastAsia="Times New Roman" w:hAnsi="STIXGeneral" w:cs="STIXGeneral"/>
          <w:sz w:val="29"/>
          <w:szCs w:val="29"/>
        </w:rPr>
        <w:t> in the domain of </w:t>
      </w:r>
      <w:r w:rsidRPr="00A57089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r w:rsidRPr="00A57089">
        <w:rPr>
          <w:rFonts w:ascii="STIXGeneral" w:eastAsia="Times New Roman" w:hAnsi="STIXGeneral" w:cs="STIXGeneral"/>
          <w:sz w:val="20"/>
          <w:szCs w:val="20"/>
        </w:rPr>
        <w:t>−1</w:t>
      </w:r>
    </w:p>
    <w:p w14:paraId="0F554C7D" w14:textId="77777777" w:rsidR="00A57089" w:rsidRDefault="00A57089" w:rsidP="00656D96">
      <w:pPr>
        <w:rPr>
          <w:rFonts w:ascii="Times New Roman" w:eastAsia="Times New Roman" w:hAnsi="Times New Roman" w:cs="Times New Roman"/>
        </w:rPr>
      </w:pPr>
    </w:p>
    <w:p w14:paraId="66351DA6" w14:textId="7FD0FBB5" w:rsidR="00656D96" w:rsidRDefault="00656D96" w:rsidP="00656D96">
      <w:pPr>
        <w:rPr>
          <w:rFonts w:ascii="Times New Roman" w:eastAsia="Times New Roman" w:hAnsi="Times New Roman" w:cs="Times New Roman"/>
        </w:rPr>
      </w:pPr>
      <w:r w:rsidRPr="00656D96">
        <w:rPr>
          <w:rFonts w:ascii="Times New Roman" w:eastAsia="Times New Roman" w:hAnsi="Times New Roman" w:cs="Times New Roman"/>
        </w:rPr>
        <w:t>Warning:</w:t>
      </w:r>
    </w:p>
    <w:p w14:paraId="6B44F35E" w14:textId="1EBF4FA9" w:rsidR="00656D96" w:rsidRPr="00656D96" w:rsidRDefault="00656D96" w:rsidP="00656D96">
      <w:pPr>
        <w:ind w:left="720"/>
        <w:rPr>
          <w:rFonts w:ascii="Times New Roman" w:eastAsia="Times New Roman" w:hAnsi="Times New Roman" w:cs="Times New Roman"/>
        </w:rPr>
      </w:pP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r w:rsidRPr="00656D96">
        <w:rPr>
          <w:rFonts w:ascii="STIXGeneral" w:eastAsia="Times New Roman" w:hAnsi="STIXGeneral" w:cs="STIXGeneral"/>
          <w:sz w:val="20"/>
          <w:szCs w:val="20"/>
        </w:rPr>
        <w:t>−1</w:t>
      </w:r>
      <w:r w:rsidRPr="00656D96">
        <w:rPr>
          <w:rFonts w:ascii="STIXGeneral" w:eastAsia="Times New Roman" w:hAnsi="STIXGeneral" w:cs="STIXGeneral"/>
          <w:sz w:val="29"/>
          <w:szCs w:val="29"/>
        </w:rPr>
        <w:t>(</w:t>
      </w: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r w:rsidRPr="00656D96">
        <w:rPr>
          <w:rFonts w:ascii="STIXGeneral" w:eastAsia="Times New Roman" w:hAnsi="STIXGeneral" w:cs="STIXGeneral"/>
          <w:sz w:val="29"/>
          <w:szCs w:val="29"/>
        </w:rPr>
        <w:t>)</w:t>
      </w:r>
      <w:r w:rsidRPr="00656D96">
        <w:rPr>
          <w:rFonts w:ascii="Times New Roman" w:eastAsia="Times New Roman" w:hAnsi="Times New Roman" w:cs="Times New Roman"/>
        </w:rPr>
        <w:t xml:space="preserve">is not the same as the reciprocal of the </w:t>
      </w:r>
      <w:proofErr w:type="spellStart"/>
      <w:r w:rsidRPr="00656D96">
        <w:rPr>
          <w:rFonts w:ascii="Times New Roman" w:eastAsia="Times New Roman" w:hAnsi="Times New Roman" w:cs="Times New Roman"/>
        </w:rPr>
        <w:t>function</w:t>
      </w: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proofErr w:type="spellEnd"/>
      <w:r w:rsidRPr="00656D96">
        <w:rPr>
          <w:rFonts w:ascii="STIXGeneral" w:eastAsia="Times New Roman" w:hAnsi="STIXGeneral" w:cs="STIXGeneral"/>
          <w:sz w:val="29"/>
          <w:szCs w:val="29"/>
        </w:rPr>
        <w:t>(</w:t>
      </w: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proofErr w:type="gramStart"/>
      <w:r w:rsidRPr="00656D96">
        <w:rPr>
          <w:rFonts w:ascii="STIXGeneral" w:eastAsia="Times New Roman" w:hAnsi="STIXGeneral" w:cs="STIXGeneral"/>
          <w:sz w:val="29"/>
          <w:szCs w:val="29"/>
        </w:rPr>
        <w:t>).</w:t>
      </w:r>
      <w:r w:rsidRPr="00656D96">
        <w:rPr>
          <w:rFonts w:ascii="Times New Roman" w:eastAsia="Times New Roman" w:hAnsi="Times New Roman" w:cs="Times New Roman"/>
        </w:rPr>
        <w:t>This</w:t>
      </w:r>
      <w:proofErr w:type="gramEnd"/>
      <w:r w:rsidRPr="00656D96">
        <w:rPr>
          <w:rFonts w:ascii="Times New Roman" w:eastAsia="Times New Roman" w:hAnsi="Times New Roman" w:cs="Times New Roman"/>
        </w:rPr>
        <w:t xml:space="preserve"> use of “–1” is reserved to denote inverse functions. To denote the reciprocal of a </w:t>
      </w:r>
      <w:proofErr w:type="spellStart"/>
      <w:r w:rsidRPr="00656D96">
        <w:rPr>
          <w:rFonts w:ascii="Times New Roman" w:eastAsia="Times New Roman" w:hAnsi="Times New Roman" w:cs="Times New Roman"/>
        </w:rPr>
        <w:t>function</w:t>
      </w: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proofErr w:type="spellEnd"/>
      <w:r w:rsidRPr="00656D96">
        <w:rPr>
          <w:rFonts w:ascii="STIXGeneral" w:eastAsia="Times New Roman" w:hAnsi="STIXGeneral" w:cs="STIXGeneral"/>
          <w:sz w:val="29"/>
          <w:szCs w:val="29"/>
        </w:rPr>
        <w:t>(</w:t>
      </w: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proofErr w:type="gramStart"/>
      <w:r w:rsidRPr="00656D96">
        <w:rPr>
          <w:rFonts w:ascii="STIXGeneral" w:eastAsia="Times New Roman" w:hAnsi="STIXGeneral" w:cs="STIXGeneral"/>
          <w:sz w:val="29"/>
          <w:szCs w:val="29"/>
        </w:rPr>
        <w:t>),</w:t>
      </w:r>
      <w:r w:rsidRPr="00656D96">
        <w:rPr>
          <w:rFonts w:ascii="Times New Roman" w:eastAsia="Times New Roman" w:hAnsi="Times New Roman" w:cs="Times New Roman"/>
        </w:rPr>
        <w:t>we</w:t>
      </w:r>
      <w:proofErr w:type="gramEnd"/>
      <w:r w:rsidRPr="00656D96">
        <w:rPr>
          <w:rFonts w:ascii="Times New Roman" w:eastAsia="Times New Roman" w:hAnsi="Times New Roman" w:cs="Times New Roman"/>
        </w:rPr>
        <w:t xml:space="preserve"> would need to write</w:t>
      </w:r>
      <w:r w:rsidRPr="00656D96">
        <w:rPr>
          <w:rFonts w:ascii="STIXGeneral" w:eastAsia="Times New Roman" w:hAnsi="STIXGeneral" w:cs="STIXGeneral"/>
          <w:sz w:val="29"/>
          <w:szCs w:val="29"/>
        </w:rPr>
        <w:t>(</w:t>
      </w: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f</w:t>
      </w:r>
      <w:r w:rsidRPr="00656D96">
        <w:rPr>
          <w:rFonts w:ascii="STIXGeneral" w:eastAsia="Times New Roman" w:hAnsi="STIXGeneral" w:cs="STIXGeneral"/>
          <w:sz w:val="29"/>
          <w:szCs w:val="29"/>
        </w:rPr>
        <w:t>(</w:t>
      </w:r>
      <w:r w:rsidRPr="00656D96">
        <w:rPr>
          <w:rFonts w:ascii="STIXGeneral" w:eastAsia="Times New Roman" w:hAnsi="STIXGeneral" w:cs="STIXGeneral"/>
          <w:i/>
          <w:iCs/>
          <w:sz w:val="29"/>
          <w:szCs w:val="29"/>
        </w:rPr>
        <w:t>x</w:t>
      </w:r>
      <w:r w:rsidRPr="00656D96">
        <w:rPr>
          <w:rFonts w:ascii="STIXGeneral" w:eastAsia="Times New Roman" w:hAnsi="STIXGeneral" w:cs="STIXGeneral"/>
          <w:sz w:val="29"/>
          <w:szCs w:val="29"/>
        </w:rPr>
        <w:t>))</w:t>
      </w:r>
      <w:r w:rsidRPr="00656D96">
        <w:rPr>
          <w:rFonts w:ascii="STIXGeneral" w:eastAsia="Times New Roman" w:hAnsi="STIXGeneral" w:cs="STIXGeneral"/>
          <w:sz w:val="20"/>
          <w:szCs w:val="20"/>
        </w:rPr>
        <w:t>−1</w:t>
      </w:r>
      <w:r w:rsidRPr="00656D96">
        <w:rPr>
          <w:rFonts w:ascii="STIXGeneral" w:eastAsia="Times New Roman" w:hAnsi="STIXGeneral" w:cs="STIXGeneral"/>
          <w:sz w:val="29"/>
          <w:szCs w:val="29"/>
        </w:rPr>
        <w:t>=</w:t>
      </w:r>
      <w:r w:rsidRPr="00656D96">
        <w:rPr>
          <w:rFonts w:ascii="STIXGeneral" w:eastAsia="Times New Roman" w:hAnsi="STIXGeneral" w:cs="STIXGeneral"/>
          <w:sz w:val="20"/>
          <w:szCs w:val="20"/>
        </w:rPr>
        <w:t>1</w:t>
      </w:r>
      <w:r w:rsidRPr="00656D96">
        <w:rPr>
          <w:rFonts w:ascii="STIXGeneral" w:eastAsia="Times New Roman" w:hAnsi="STIXGeneral" w:cs="STIXGeneral"/>
          <w:i/>
          <w:iCs/>
          <w:sz w:val="20"/>
          <w:szCs w:val="20"/>
        </w:rPr>
        <w:t>f</w:t>
      </w:r>
      <w:r w:rsidRPr="00656D96">
        <w:rPr>
          <w:rFonts w:ascii="STIXGeneral" w:eastAsia="Times New Roman" w:hAnsi="STIXGeneral" w:cs="STIXGeneral"/>
          <w:sz w:val="20"/>
          <w:szCs w:val="20"/>
        </w:rPr>
        <w:t>(</w:t>
      </w:r>
      <w:r w:rsidRPr="00656D96">
        <w:rPr>
          <w:rFonts w:ascii="STIXGeneral" w:eastAsia="Times New Roman" w:hAnsi="STIXGeneral" w:cs="STIXGeneral"/>
          <w:i/>
          <w:iCs/>
          <w:sz w:val="20"/>
          <w:szCs w:val="20"/>
        </w:rPr>
        <w:t>x</w:t>
      </w:r>
      <w:r w:rsidRPr="00656D96">
        <w:rPr>
          <w:rFonts w:ascii="STIXGeneral" w:eastAsia="Times New Roman" w:hAnsi="STIXGeneral" w:cs="STIXGeneral"/>
          <w:sz w:val="20"/>
          <w:szCs w:val="20"/>
        </w:rPr>
        <w:t>)</w:t>
      </w:r>
      <w:r w:rsidRPr="00656D96">
        <w:rPr>
          <w:rFonts w:ascii="STIXGeneral" w:eastAsia="Times New Roman" w:hAnsi="STIXGeneral" w:cs="STIXGeneral"/>
          <w:sz w:val="29"/>
          <w:szCs w:val="29"/>
        </w:rPr>
        <w:t>.</w:t>
      </w:r>
    </w:p>
    <w:p w14:paraId="6AC0C42E" w14:textId="49139FFF" w:rsidR="00656D96" w:rsidRDefault="00A57089" w:rsidP="00D059EF">
      <w:pPr>
        <w:spacing w:before="100" w:beforeAutospacing="1" w:after="100" w:afterAutospacing="1"/>
        <w:rPr>
          <w:rFonts w:eastAsia="Times New Roman" w:cs="Times New Roman"/>
        </w:rPr>
      </w:pPr>
      <w:r w:rsidRPr="00A57089">
        <w:rPr>
          <w:rFonts w:eastAsia="Times New Roman" w:cs="Times New Roman"/>
          <w:noProof/>
        </w:rPr>
        <w:drawing>
          <wp:inline distT="0" distB="0" distL="0" distR="0" wp14:anchorId="10EDE071" wp14:editId="39859623">
            <wp:extent cx="6858000" cy="1602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8BC3" w14:textId="4E5A6BD9" w:rsidR="00A57089" w:rsidRDefault="00A57089" w:rsidP="00D059EF">
      <w:pPr>
        <w:spacing w:before="100" w:beforeAutospacing="1" w:after="100" w:afterAutospacing="1"/>
        <w:rPr>
          <w:rFonts w:eastAsia="Times New Roman" w:cs="Times New Roman"/>
        </w:rPr>
      </w:pPr>
      <w:r w:rsidRPr="00A57089">
        <w:rPr>
          <w:rFonts w:eastAsia="Times New Roman" w:cs="Times New Roman"/>
          <w:noProof/>
        </w:rPr>
        <w:drawing>
          <wp:inline distT="0" distB="0" distL="0" distR="0" wp14:anchorId="7DE84A8E" wp14:editId="53812AE9">
            <wp:extent cx="6019800" cy="4445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1A44" w14:textId="77777777" w:rsidR="00A57089" w:rsidRDefault="00A57089" w:rsidP="00656D96">
      <w:pPr>
        <w:spacing w:before="100" w:beforeAutospacing="1" w:after="100" w:afterAutospacing="1"/>
        <w:ind w:left="360"/>
        <w:rPr>
          <w:rFonts w:eastAsia="Times New Roman" w:cs="Times New Roman"/>
        </w:rPr>
      </w:pPr>
    </w:p>
    <w:p w14:paraId="032B975A" w14:textId="77777777" w:rsidR="00A57089" w:rsidRDefault="00A57089" w:rsidP="00656D96">
      <w:pPr>
        <w:spacing w:before="100" w:beforeAutospacing="1" w:after="100" w:afterAutospacing="1"/>
        <w:ind w:left="360"/>
        <w:rPr>
          <w:rFonts w:eastAsia="Times New Roman" w:cs="Times New Roman"/>
        </w:rPr>
      </w:pPr>
    </w:p>
    <w:p w14:paraId="3A5A051A" w14:textId="77777777" w:rsidR="00A57089" w:rsidRDefault="00A57089" w:rsidP="00656D96">
      <w:pPr>
        <w:spacing w:before="100" w:beforeAutospacing="1" w:after="100" w:afterAutospacing="1"/>
        <w:ind w:left="360"/>
        <w:rPr>
          <w:rFonts w:eastAsia="Times New Roman" w:cs="Times New Roman"/>
        </w:rPr>
      </w:pPr>
    </w:p>
    <w:p w14:paraId="2A829323" w14:textId="77777777" w:rsidR="00A57089" w:rsidRDefault="00A57089" w:rsidP="00656D96">
      <w:pPr>
        <w:spacing w:before="100" w:beforeAutospacing="1" w:after="100" w:afterAutospacing="1"/>
        <w:ind w:left="360"/>
        <w:rPr>
          <w:rFonts w:eastAsia="Times New Roman" w:cs="Times New Roman"/>
        </w:rPr>
      </w:pPr>
    </w:p>
    <w:p w14:paraId="6E536447" w14:textId="77777777" w:rsidR="00A57089" w:rsidRDefault="00A57089" w:rsidP="00656D96">
      <w:pPr>
        <w:spacing w:before="100" w:beforeAutospacing="1" w:after="100" w:afterAutospacing="1"/>
        <w:ind w:left="360"/>
        <w:rPr>
          <w:rFonts w:eastAsia="Times New Roman" w:cs="Times New Roman"/>
        </w:rPr>
      </w:pPr>
    </w:p>
    <w:p w14:paraId="5E9BD162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1ABC86A1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4BEA7F9B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102D63FC" w14:textId="4CE70B69" w:rsidR="00A57089" w:rsidRDefault="00A57089" w:rsidP="00D059EF">
      <w:pPr>
        <w:spacing w:before="100" w:beforeAutospacing="1" w:after="100" w:afterAutospacing="1"/>
        <w:rPr>
          <w:rFonts w:eastAsia="Times New Roman" w:cs="Times New Roman"/>
        </w:rPr>
      </w:pPr>
      <w:r w:rsidRPr="00A57089">
        <w:rPr>
          <w:rFonts w:eastAsia="Times New Roman" w:cs="Times New Roman"/>
          <w:noProof/>
        </w:rPr>
        <w:drawing>
          <wp:inline distT="0" distB="0" distL="0" distR="0" wp14:anchorId="5FB92669" wp14:editId="5D0375F7">
            <wp:extent cx="4000500" cy="317500"/>
            <wp:effectExtent l="0" t="0" r="1270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desmos.com</w:t>
      </w:r>
    </w:p>
    <w:p w14:paraId="56AD8ACB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5AB26ACE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09B8519B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7F1F68F1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7309EA3F" w14:textId="77777777" w:rsidR="00D059EF" w:rsidRDefault="00D059EF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712D29FA" w14:textId="77777777" w:rsidR="00BE4E57" w:rsidRDefault="00BE4E57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6CB062B0" w14:textId="77777777" w:rsidR="00BE4E57" w:rsidRDefault="00BE4E57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45C6F857" w14:textId="77777777" w:rsidR="00BE4E57" w:rsidRDefault="00BE4E57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7D320BED" w14:textId="77777777" w:rsidR="00BE4E57" w:rsidRDefault="00BE4E57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040079A3" w14:textId="18E71CA8" w:rsidR="00BE4E57" w:rsidRDefault="00BE4E57" w:rsidP="00D059EF">
      <w:pPr>
        <w:spacing w:before="100" w:beforeAutospacing="1" w:after="100" w:afterAutospacing="1"/>
        <w:rPr>
          <w:rFonts w:eastAsia="Times New Roman" w:cs="Times New Roman"/>
        </w:rPr>
      </w:pPr>
      <w:r w:rsidRPr="00BE4E57">
        <w:rPr>
          <w:rFonts w:eastAsia="Times New Roman" w:cs="Times New Roman"/>
          <w:noProof/>
        </w:rPr>
        <w:drawing>
          <wp:inline distT="0" distB="0" distL="0" distR="0" wp14:anchorId="754312F3" wp14:editId="5DC0A68C">
            <wp:extent cx="5588000" cy="751840"/>
            <wp:effectExtent l="0" t="0" r="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6E3A" w14:textId="77777777" w:rsidR="00627E53" w:rsidRDefault="00627E53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73906987" w14:textId="77777777" w:rsidR="00627E53" w:rsidRDefault="00627E53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42C240AB" w14:textId="77777777" w:rsidR="00627E53" w:rsidRDefault="00627E53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3137CAF8" w14:textId="77777777" w:rsidR="00627E53" w:rsidRDefault="00627E53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447266AF" w14:textId="77777777" w:rsidR="00627E53" w:rsidRDefault="00627E53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73DA1233" w14:textId="77777777" w:rsidR="00627E53" w:rsidRDefault="00627E53" w:rsidP="00D059EF">
      <w:pPr>
        <w:spacing w:before="100" w:beforeAutospacing="1" w:after="100" w:afterAutospacing="1"/>
        <w:rPr>
          <w:rFonts w:eastAsia="Times New Roman" w:cs="Times New Roman"/>
        </w:rPr>
      </w:pPr>
    </w:p>
    <w:p w14:paraId="38347195" w14:textId="77777777" w:rsidR="00E20237" w:rsidRDefault="00E20237" w:rsidP="00E20237">
      <w:pPr>
        <w:spacing w:before="100" w:beforeAutospacing="1" w:after="100" w:afterAutospacing="1"/>
        <w:jc w:val="center"/>
        <w:rPr>
          <w:rFonts w:eastAsia="Times New Roman" w:cs="Times New Roman"/>
        </w:rPr>
      </w:pPr>
      <w:r w:rsidRPr="005039AE">
        <w:rPr>
          <w:b/>
          <w:noProof/>
        </w:rPr>
        <w:drawing>
          <wp:inline distT="0" distB="0" distL="0" distR="0" wp14:anchorId="51D74DE2" wp14:editId="4BD3ADDE">
            <wp:extent cx="4520565" cy="2100807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5226" cy="210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2B43" w14:textId="4EF61FFE" w:rsidR="005A705B" w:rsidRPr="00E20237" w:rsidRDefault="005A705B" w:rsidP="00E20237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  <w:b/>
        </w:rPr>
        <w:t>Determine the Domain of a Radical Function Composed with Other Functions</w:t>
      </w:r>
    </w:p>
    <w:p w14:paraId="52133470" w14:textId="5D3A1BCA" w:rsidR="005A705B" w:rsidRDefault="005A705B" w:rsidP="00D059EF">
      <w:pPr>
        <w:spacing w:before="100" w:beforeAutospacing="1" w:after="100" w:afterAutospacing="1"/>
        <w:rPr>
          <w:rFonts w:eastAsia="Times New Roman" w:cs="Times New Roman"/>
          <w:b/>
        </w:rPr>
      </w:pPr>
      <w:r w:rsidRPr="005A705B">
        <w:rPr>
          <w:rFonts w:eastAsia="Times New Roman" w:cs="Times New Roman"/>
          <w:b/>
          <w:noProof/>
        </w:rPr>
        <w:drawing>
          <wp:inline distT="0" distB="0" distL="0" distR="0" wp14:anchorId="1948F80A" wp14:editId="1F606171">
            <wp:extent cx="4381500" cy="495300"/>
            <wp:effectExtent l="0" t="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57B9CE" w14:textId="08B6AF63" w:rsidR="001A7124" w:rsidRDefault="005A705B" w:rsidP="00D059EF">
      <w:pPr>
        <w:spacing w:before="100" w:beforeAutospacing="1" w:after="100" w:afterAutospacing="1"/>
        <w:rPr>
          <w:rFonts w:eastAsia="Times New Roman" w:cs="Times New Roman"/>
          <w:b/>
        </w:rPr>
      </w:pPr>
      <w:r w:rsidRPr="005A705B">
        <w:rPr>
          <w:rFonts w:eastAsia="Times New Roman" w:cs="Times New Roman"/>
          <w:b/>
          <w:noProof/>
        </w:rPr>
        <w:drawing>
          <wp:inline distT="0" distB="0" distL="0" distR="0" wp14:anchorId="79AD7472" wp14:editId="746CD2A8">
            <wp:extent cx="1184679" cy="344170"/>
            <wp:effectExtent l="0" t="0" r="9525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127"/>
                    <a:stretch/>
                  </pic:blipFill>
                  <pic:spPr bwMode="auto">
                    <a:xfrm>
                      <a:off x="0" y="0"/>
                      <a:ext cx="1185395" cy="34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F0630" w14:textId="77777777" w:rsidR="001A7124" w:rsidRDefault="005A705B" w:rsidP="001A7124">
      <w:pPr>
        <w:jc w:val="right"/>
        <w:rPr>
          <w:rFonts w:ascii="Times New Roman" w:eastAsia="Times New Roman" w:hAnsi="Times New Roman" w:cs="Times New Roman"/>
        </w:rPr>
      </w:pPr>
      <w:r w:rsidRPr="005A70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8E4E79D" wp14:editId="4348B69E">
            <wp:extent cx="3937635" cy="2364018"/>
            <wp:effectExtent l="0" t="0" r="0" b="0"/>
            <wp:docPr id="19" name="Picture 19" descr="raph of a radical function that shows where the outputs are nonneg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ph of a radical function that shows where the outputs are nonnegativ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10" cy="237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C49F" w14:textId="0DAD500F" w:rsidR="00627E53" w:rsidRPr="001A7124" w:rsidRDefault="00F34AE1" w:rsidP="001A7124">
      <w:pPr>
        <w:rPr>
          <w:rFonts w:ascii="Times New Roman" w:eastAsia="Times New Roman" w:hAnsi="Times New Roman" w:cs="Times New Roman"/>
        </w:rPr>
      </w:pPr>
      <w:r>
        <w:rPr>
          <w:rFonts w:eastAsia="Times New Roman" w:cs="Times New Roman"/>
          <w:b/>
        </w:rPr>
        <w:t>Solving Applications of Radical Functions</w:t>
      </w:r>
    </w:p>
    <w:p w14:paraId="54FDA718" w14:textId="599EC49E" w:rsidR="00F34AE1" w:rsidRDefault="00F34AE1" w:rsidP="00D059EF">
      <w:pPr>
        <w:spacing w:before="100" w:beforeAutospacing="1" w:after="100" w:afterAutospacing="1"/>
        <w:rPr>
          <w:rFonts w:eastAsia="Times New Roman" w:cs="Times New Roman"/>
          <w:b/>
        </w:rPr>
      </w:pPr>
      <w:r w:rsidRPr="00F34AE1">
        <w:rPr>
          <w:rFonts w:eastAsia="Times New Roman" w:cs="Times New Roman"/>
          <w:b/>
          <w:noProof/>
        </w:rPr>
        <w:drawing>
          <wp:inline distT="0" distB="0" distL="0" distR="0" wp14:anchorId="3AE9D277" wp14:editId="2702B038">
            <wp:extent cx="3594735" cy="10990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2183" cy="111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D725" w14:textId="77777777" w:rsidR="00F34AE1" w:rsidRDefault="00F34AE1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6757E8A3" w14:textId="77777777" w:rsidR="00F34AE1" w:rsidRDefault="00F34AE1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328491D4" w14:textId="77777777" w:rsidR="00F34AE1" w:rsidRDefault="00F34AE1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12F021DB" w14:textId="77777777" w:rsidR="007B3ECE" w:rsidRDefault="007B3ECE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07609649" w14:textId="77777777" w:rsidR="002471E4" w:rsidRDefault="002471E4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1F721303" w14:textId="77777777" w:rsidR="002471E4" w:rsidRDefault="002471E4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76501F2C" w14:textId="77777777" w:rsidR="002471E4" w:rsidRDefault="002471E4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7AC8C6F4" w14:textId="77777777" w:rsidR="002471E4" w:rsidRDefault="002471E4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p w14:paraId="1F1BA921" w14:textId="1E51BE43" w:rsidR="00F34AE1" w:rsidRDefault="00F34AE1" w:rsidP="00D059EF">
      <w:pPr>
        <w:spacing w:before="100" w:beforeAutospacing="1" w:after="100" w:afterAutospacing="1"/>
        <w:rPr>
          <w:rFonts w:eastAsia="Times New Roman" w:cs="Times New Roman"/>
          <w:b/>
        </w:rPr>
      </w:pPr>
      <w:r w:rsidRPr="00F34AE1">
        <w:rPr>
          <w:rFonts w:eastAsia="Times New Roman" w:cs="Times New Roman"/>
          <w:b/>
          <w:noProof/>
        </w:rPr>
        <w:drawing>
          <wp:inline distT="0" distB="0" distL="0" distR="0" wp14:anchorId="40FCC517" wp14:editId="13C5BC1B">
            <wp:extent cx="3480435" cy="8762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402" cy="8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42C2" w14:textId="77777777" w:rsidR="00D0077F" w:rsidRPr="00F34AE1" w:rsidRDefault="00D0077F" w:rsidP="00D059EF">
      <w:pPr>
        <w:spacing w:before="100" w:beforeAutospacing="1" w:after="100" w:afterAutospacing="1"/>
        <w:rPr>
          <w:rFonts w:eastAsia="Times New Roman" w:cs="Times New Roman"/>
          <w:b/>
        </w:rPr>
      </w:pPr>
    </w:p>
    <w:sectPr w:rsidR="00D0077F" w:rsidRPr="00F34AE1" w:rsidSect="00B97E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STIXSizeOneSym">
    <w:charset w:val="00"/>
    <w:family w:val="auto"/>
    <w:pitch w:val="variable"/>
    <w:sig w:usb0="00000063" w:usb1="000080CC" w:usb2="00000000" w:usb3="00000000" w:csb0="800001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717CD"/>
    <w:multiLevelType w:val="multilevel"/>
    <w:tmpl w:val="A0F2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C81"/>
    <w:rsid w:val="000310AF"/>
    <w:rsid w:val="001A7124"/>
    <w:rsid w:val="002471E4"/>
    <w:rsid w:val="00257380"/>
    <w:rsid w:val="002F65A9"/>
    <w:rsid w:val="00477D0D"/>
    <w:rsid w:val="005039AE"/>
    <w:rsid w:val="0056724C"/>
    <w:rsid w:val="005A705B"/>
    <w:rsid w:val="00612FF1"/>
    <w:rsid w:val="00627E53"/>
    <w:rsid w:val="00656D96"/>
    <w:rsid w:val="006D7C81"/>
    <w:rsid w:val="007B3ECE"/>
    <w:rsid w:val="007F6C6E"/>
    <w:rsid w:val="008F533C"/>
    <w:rsid w:val="00A24193"/>
    <w:rsid w:val="00A56F86"/>
    <w:rsid w:val="00A57089"/>
    <w:rsid w:val="00B97EE7"/>
    <w:rsid w:val="00BB096D"/>
    <w:rsid w:val="00BE4E57"/>
    <w:rsid w:val="00CC0922"/>
    <w:rsid w:val="00D0077F"/>
    <w:rsid w:val="00D059EF"/>
    <w:rsid w:val="00D65305"/>
    <w:rsid w:val="00DA2E42"/>
    <w:rsid w:val="00DF40D8"/>
    <w:rsid w:val="00E20237"/>
    <w:rsid w:val="00E56A1A"/>
    <w:rsid w:val="00F34AE1"/>
    <w:rsid w:val="00FC7BCC"/>
    <w:rsid w:val="00FD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FC5B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">
    <w:name w:val="mi"/>
    <w:basedOn w:val="DefaultParagraphFont"/>
    <w:rsid w:val="00A24193"/>
  </w:style>
  <w:style w:type="character" w:customStyle="1" w:styleId="mo">
    <w:name w:val="mo"/>
    <w:basedOn w:val="DefaultParagraphFont"/>
    <w:rsid w:val="00A24193"/>
  </w:style>
  <w:style w:type="character" w:styleId="Hyperlink">
    <w:name w:val="Hyperlink"/>
    <w:basedOn w:val="DefaultParagraphFont"/>
    <w:uiPriority w:val="99"/>
    <w:semiHidden/>
    <w:unhideWhenUsed/>
    <w:rsid w:val="00D65305"/>
    <w:rPr>
      <w:color w:val="0000FF"/>
      <w:u w:val="single"/>
    </w:rPr>
  </w:style>
  <w:style w:type="character" w:customStyle="1" w:styleId="mn">
    <w:name w:val="mn"/>
    <w:basedOn w:val="DefaultParagraphFont"/>
    <w:rsid w:val="0056724C"/>
  </w:style>
  <w:style w:type="paragraph" w:styleId="NormalWeb">
    <w:name w:val="Normal (Web)"/>
    <w:basedOn w:val="Normal"/>
    <w:uiPriority w:val="99"/>
    <w:semiHidden/>
    <w:unhideWhenUsed/>
    <w:rsid w:val="005039A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56D96"/>
    <w:pPr>
      <w:ind w:left="720"/>
      <w:contextualSpacing/>
    </w:pPr>
  </w:style>
  <w:style w:type="character" w:customStyle="1" w:styleId="mtext">
    <w:name w:val="mtext"/>
    <w:basedOn w:val="DefaultParagraphFont"/>
    <w:rsid w:val="00A57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cnx.org/contents/E6wQevFf@5.241:ziM9NYRo@5/Inverses-and-Radical-Functions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260</Words>
  <Characters>1488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26</cp:revision>
  <dcterms:created xsi:type="dcterms:W3CDTF">2016-07-06T13:53:00Z</dcterms:created>
  <dcterms:modified xsi:type="dcterms:W3CDTF">2016-07-15T13:30:00Z</dcterms:modified>
</cp:coreProperties>
</file>