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Shadows Into Light" w:cs="Shadows Into Light" w:eastAsia="Shadows Into Light" w:hAnsi="Shadows Into Light"/>
          <w:b w:val="1"/>
          <w:sz w:val="48"/>
          <w:szCs w:val="48"/>
          <w:rtl w:val="0"/>
        </w:rPr>
        <w:t xml:space="preserve">Puritanism - A Historical Background Notes Guide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rtl w:val="0"/>
        </w:rPr>
        <w:t xml:space="preserve">Directions</w:t>
      </w:r>
      <w:r w:rsidDel="00000000" w:rsidR="00000000" w:rsidRPr="00000000">
        <w:rPr>
          <w:rtl w:val="0"/>
        </w:rPr>
        <w:t xml:space="preserve">: During the presentation on Puritanism, complete the guide. You will need to study the notes for the unit test.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Puritan movement began in ____________________ in the middle of the _____ century (1500s).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How did Puritanism reach the colonies in the New World?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Christians in England felt the church was _____________________.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did they believe should guide Christian life instead of clergy, a group ordained to perform pastoral functions in a church?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By _____, English citizens were forced to join the Church of England. Many disagreed with their ____________________________ being dictated by an earthly authority or human being. Those would not conform were called ____________________.</w:t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PURITAN BELIEFS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Martin Luther influenced the _____________________ by sharing his belief that God provides his ___________________ to all and that no person had power over the _________________ of others.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John Calvin blamed the downfall of man on ______________________________. He believed God’s ________________________________ was limited to a select group of saints and could not be _______________________ or denied.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Puritan laws and restrictions were known as some of the ____________________ in early American colonization and were administered through ____________________.</w:t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PURITAN LAWS, PUNISHMENTS, FEARS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Themes in Puritan literature often focused on ______________________ and America would be the ______________________________________________.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There was very little _____________________________ literature during this time.</w:t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first"/>
      <w:pgSz w:h="15840" w:w="12240"/>
      <w:pgMar w:bottom="1440" w:top="1440" w:left="1440" w:right="14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Shadows Into Light">
    <w:embedRegular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Name______________________________ Date___________________ Class Period_______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