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0D" w:rsidRDefault="003111F3">
      <w:r>
        <w:t>Ins</w:t>
      </w:r>
      <w:bookmarkStart w:id="0" w:name="_GoBack"/>
      <w:bookmarkEnd w:id="0"/>
      <w:r>
        <w:t>tructions for “Bug Eaters” lab</w:t>
      </w:r>
    </w:p>
    <w:p w:rsidR="003111F3" w:rsidRDefault="003111F3">
      <w:r>
        <w:t>In this exercise, there are 5 vertebrate predators and 5 insect prey. Each predator eats one and only one type of prey and no prey is eaten by more than one predator.  Your job is to match the predators to the prey.</w:t>
      </w:r>
    </w:p>
    <w:p w:rsidR="003111F3" w:rsidRDefault="003111F3">
      <w:r>
        <w:t>1. Press the green flag to start</w:t>
      </w:r>
    </w:p>
    <w:p w:rsidR="003111F3" w:rsidRDefault="003111F3">
      <w:r>
        <w:t xml:space="preserve">2.  Press “Set Up”.  This will randomly eliminate several of the animals. Each time you do this is a separate “experiment”. </w:t>
      </w:r>
    </w:p>
    <w:p w:rsidR="003111F3" w:rsidRDefault="003111F3">
      <w:r>
        <w:t xml:space="preserve">3.  Press “Play”. </w:t>
      </w:r>
      <w:proofErr w:type="gramStart"/>
      <w:r>
        <w:t>If  the</w:t>
      </w:r>
      <w:proofErr w:type="gramEnd"/>
      <w:r>
        <w:t xml:space="preserve"> predator for a particular prey insect is present, the insect will disappear. </w:t>
      </w:r>
    </w:p>
    <w:p w:rsidR="003111F3" w:rsidRDefault="003111F3">
      <w:r>
        <w:t xml:space="preserve">4. Repeat steps 2 and 3 until you figure out all of the matches. </w:t>
      </w:r>
    </w:p>
    <w:p w:rsidR="003111F3" w:rsidRDefault="003111F3" w:rsidP="003111F3">
      <w:pPr>
        <w:spacing w:after="0"/>
      </w:pPr>
      <w:r>
        <w:t xml:space="preserve">5. For each “experiment” record </w:t>
      </w:r>
      <w:r w:rsidR="00AD60C9">
        <w:t>(</w:t>
      </w:r>
      <w:r w:rsidR="002360C0">
        <w:t>on the sheet below</w:t>
      </w:r>
      <w:r w:rsidR="00AD60C9">
        <w:t>) the following:</w:t>
      </w:r>
    </w:p>
    <w:p w:rsidR="003111F3" w:rsidRDefault="003111F3" w:rsidP="003111F3">
      <w:pPr>
        <w:spacing w:after="0"/>
      </w:pPr>
      <w:r>
        <w:t>A. The experiment (which species are present)</w:t>
      </w:r>
    </w:p>
    <w:p w:rsidR="003111F3" w:rsidRDefault="003111F3" w:rsidP="003111F3">
      <w:pPr>
        <w:spacing w:after="0"/>
      </w:pPr>
      <w:r>
        <w:t>B. The result (which species disappear, if any)</w:t>
      </w:r>
    </w:p>
    <w:p w:rsidR="003111F3" w:rsidRDefault="003111F3" w:rsidP="003111F3">
      <w:pPr>
        <w:spacing w:after="0"/>
      </w:pPr>
      <w:r>
        <w:t xml:space="preserve">C .Your conclusion(s) if any. </w:t>
      </w:r>
    </w:p>
    <w:p w:rsidR="00767E55" w:rsidRDefault="00767E55" w:rsidP="003111F3">
      <w:pPr>
        <w:spacing w:after="0"/>
      </w:pPr>
    </w:p>
    <w:p w:rsidR="00767E55" w:rsidRDefault="00767E55" w:rsidP="003111F3">
      <w:pPr>
        <w:spacing w:after="0"/>
      </w:pPr>
      <w:r>
        <w:t xml:space="preserve">When you are finished press “The answers” to check your results.  Were you correct? </w:t>
      </w:r>
    </w:p>
    <w:p w:rsidR="004E73D9" w:rsidRDefault="004E73D9" w:rsidP="004E73D9"/>
    <w:tbl>
      <w:tblPr>
        <w:tblStyle w:val="TableGrid"/>
        <w:tblW w:w="0" w:type="auto"/>
        <w:tblLook w:val="04A0" w:firstRow="1" w:lastRow="0" w:firstColumn="1" w:lastColumn="0" w:noHBand="0" w:noVBand="1"/>
      </w:tblPr>
      <w:tblGrid>
        <w:gridCol w:w="2015"/>
        <w:gridCol w:w="1963"/>
        <w:gridCol w:w="1807"/>
        <w:gridCol w:w="1822"/>
        <w:gridCol w:w="1743"/>
      </w:tblGrid>
      <w:tr w:rsidR="004E73D9" w:rsidTr="00A03893">
        <w:tc>
          <w:tcPr>
            <w:tcW w:w="2056" w:type="dxa"/>
          </w:tcPr>
          <w:p w:rsidR="004E73D9" w:rsidRDefault="004E73D9" w:rsidP="00A03893">
            <w:r>
              <w:t>Experiment</w:t>
            </w:r>
          </w:p>
        </w:tc>
        <w:tc>
          <w:tcPr>
            <w:tcW w:w="2010" w:type="dxa"/>
          </w:tcPr>
          <w:p w:rsidR="004E73D9" w:rsidRDefault="004E73D9" w:rsidP="00A03893">
            <w:r>
              <w:t>Predators</w:t>
            </w:r>
          </w:p>
        </w:tc>
        <w:tc>
          <w:tcPr>
            <w:tcW w:w="1871" w:type="dxa"/>
          </w:tcPr>
          <w:p w:rsidR="004E73D9" w:rsidRDefault="004E73D9" w:rsidP="00A03893">
            <w:r>
              <w:t>Prey</w:t>
            </w:r>
          </w:p>
        </w:tc>
        <w:tc>
          <w:tcPr>
            <w:tcW w:w="1884" w:type="dxa"/>
          </w:tcPr>
          <w:p w:rsidR="004E73D9" w:rsidRDefault="004E73D9" w:rsidP="00A03893">
            <w:r>
              <w:t>Prey gone</w:t>
            </w:r>
          </w:p>
        </w:tc>
        <w:tc>
          <w:tcPr>
            <w:tcW w:w="1755" w:type="dxa"/>
          </w:tcPr>
          <w:p w:rsidR="004E73D9" w:rsidRDefault="004E73D9" w:rsidP="00A03893">
            <w:r>
              <w:t>Conclusion(s)?</w:t>
            </w:r>
          </w:p>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r w:rsidR="004E73D9" w:rsidTr="00A03893">
        <w:tc>
          <w:tcPr>
            <w:tcW w:w="2056" w:type="dxa"/>
          </w:tcPr>
          <w:p w:rsidR="004E73D9" w:rsidRDefault="004E73D9" w:rsidP="00A03893"/>
        </w:tc>
        <w:tc>
          <w:tcPr>
            <w:tcW w:w="2010" w:type="dxa"/>
          </w:tcPr>
          <w:p w:rsidR="004E73D9" w:rsidRDefault="004E73D9" w:rsidP="00A03893"/>
        </w:tc>
        <w:tc>
          <w:tcPr>
            <w:tcW w:w="1871" w:type="dxa"/>
          </w:tcPr>
          <w:p w:rsidR="004E73D9" w:rsidRDefault="004E73D9" w:rsidP="00A03893"/>
        </w:tc>
        <w:tc>
          <w:tcPr>
            <w:tcW w:w="1884" w:type="dxa"/>
          </w:tcPr>
          <w:p w:rsidR="004E73D9" w:rsidRDefault="004E73D9" w:rsidP="00A03893"/>
        </w:tc>
        <w:tc>
          <w:tcPr>
            <w:tcW w:w="1755" w:type="dxa"/>
          </w:tcPr>
          <w:p w:rsidR="004E73D9" w:rsidRDefault="004E73D9" w:rsidP="00A03893"/>
          <w:p w:rsidR="004E73D9" w:rsidRDefault="004E73D9" w:rsidP="00A03893"/>
        </w:tc>
      </w:tr>
    </w:tbl>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E56E1B" w:rsidP="003111F3">
      <w:pPr>
        <w:spacing w:after="0"/>
      </w:pPr>
    </w:p>
    <w:tbl>
      <w:tblPr>
        <w:tblStyle w:val="TableGrid"/>
        <w:tblW w:w="0" w:type="auto"/>
        <w:tblLook w:val="04A0" w:firstRow="1" w:lastRow="0" w:firstColumn="1" w:lastColumn="0" w:noHBand="0" w:noVBand="1"/>
      </w:tblPr>
      <w:tblGrid>
        <w:gridCol w:w="1570"/>
        <w:gridCol w:w="1555"/>
        <w:gridCol w:w="1560"/>
        <w:gridCol w:w="1559"/>
        <w:gridCol w:w="1552"/>
        <w:gridCol w:w="1554"/>
      </w:tblGrid>
      <w:tr w:rsidR="00767D45" w:rsidTr="00A03893">
        <w:tc>
          <w:tcPr>
            <w:tcW w:w="1596" w:type="dxa"/>
          </w:tcPr>
          <w:p w:rsidR="00767D45" w:rsidRDefault="00767D45" w:rsidP="00A03893"/>
        </w:tc>
        <w:tc>
          <w:tcPr>
            <w:tcW w:w="1596" w:type="dxa"/>
          </w:tcPr>
          <w:p w:rsidR="00767D45" w:rsidRDefault="00767D45" w:rsidP="00A03893">
            <w:r>
              <w:t>Black Bat</w:t>
            </w:r>
          </w:p>
        </w:tc>
        <w:tc>
          <w:tcPr>
            <w:tcW w:w="1596" w:type="dxa"/>
          </w:tcPr>
          <w:p w:rsidR="00767D45" w:rsidRDefault="00767D45" w:rsidP="00A03893">
            <w:r>
              <w:t>Brown Bat</w:t>
            </w:r>
          </w:p>
        </w:tc>
        <w:tc>
          <w:tcPr>
            <w:tcW w:w="1596" w:type="dxa"/>
          </w:tcPr>
          <w:p w:rsidR="00767D45" w:rsidRDefault="00767D45" w:rsidP="00A03893">
            <w:r>
              <w:t>Parrot  C</w:t>
            </w:r>
          </w:p>
        </w:tc>
        <w:tc>
          <w:tcPr>
            <w:tcW w:w="1596" w:type="dxa"/>
          </w:tcPr>
          <w:p w:rsidR="00767D45" w:rsidRDefault="00767D45" w:rsidP="00A03893">
            <w:r>
              <w:t>Frog  D</w:t>
            </w:r>
          </w:p>
        </w:tc>
        <w:tc>
          <w:tcPr>
            <w:tcW w:w="1596" w:type="dxa"/>
          </w:tcPr>
          <w:p w:rsidR="00767D45" w:rsidRDefault="00767D45" w:rsidP="00A03893">
            <w:r>
              <w:t>Duck  E</w:t>
            </w:r>
          </w:p>
        </w:tc>
      </w:tr>
      <w:tr w:rsidR="00767D45" w:rsidTr="00A03893">
        <w:tc>
          <w:tcPr>
            <w:tcW w:w="1596" w:type="dxa"/>
          </w:tcPr>
          <w:p w:rsidR="00767D45" w:rsidRDefault="00767D45" w:rsidP="00A03893">
            <w:r>
              <w:t>Purple Head Butterfly</w:t>
            </w:r>
          </w:p>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r>
      <w:tr w:rsidR="00767D45" w:rsidTr="00A03893">
        <w:tc>
          <w:tcPr>
            <w:tcW w:w="1596" w:type="dxa"/>
          </w:tcPr>
          <w:p w:rsidR="00767D45" w:rsidRDefault="00767D45" w:rsidP="00A03893">
            <w:r>
              <w:t xml:space="preserve">Purple Beetle </w:t>
            </w:r>
          </w:p>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r>
      <w:tr w:rsidR="00767D45" w:rsidTr="00A03893">
        <w:tc>
          <w:tcPr>
            <w:tcW w:w="1596" w:type="dxa"/>
          </w:tcPr>
          <w:p w:rsidR="00767D45" w:rsidRDefault="00767D45" w:rsidP="00A03893">
            <w:r>
              <w:t>Green Head Butterfly</w:t>
            </w:r>
          </w:p>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r>
      <w:tr w:rsidR="00767D45" w:rsidTr="00A03893">
        <w:tc>
          <w:tcPr>
            <w:tcW w:w="1596" w:type="dxa"/>
          </w:tcPr>
          <w:p w:rsidR="00767D45" w:rsidRDefault="00767D45" w:rsidP="00A03893">
            <w:r>
              <w:t>Spotted Beetle</w:t>
            </w:r>
          </w:p>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r>
      <w:tr w:rsidR="00767D45" w:rsidTr="00A03893">
        <w:tc>
          <w:tcPr>
            <w:tcW w:w="1596" w:type="dxa"/>
          </w:tcPr>
          <w:p w:rsidR="00767D45" w:rsidRDefault="00767D45" w:rsidP="00A03893">
            <w:r>
              <w:t>Orange Head Butterfly</w:t>
            </w:r>
          </w:p>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c>
          <w:tcPr>
            <w:tcW w:w="1596" w:type="dxa"/>
          </w:tcPr>
          <w:p w:rsidR="00767D45" w:rsidRDefault="00767D45" w:rsidP="00A03893"/>
        </w:tc>
      </w:tr>
    </w:tbl>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BE79E8" w:rsidP="003111F3">
      <w:pPr>
        <w:spacing w:after="0"/>
      </w:pPr>
      <w:r>
        <w:t xml:space="preserve">Does this lab use inductive or deductive logic? Explain. </w:t>
      </w:r>
    </w:p>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E56E1B" w:rsidP="003111F3">
      <w:pPr>
        <w:spacing w:after="0"/>
      </w:pPr>
    </w:p>
    <w:p w:rsidR="00E56E1B" w:rsidRDefault="00E56E1B" w:rsidP="003111F3">
      <w:pPr>
        <w:spacing w:after="0"/>
      </w:pPr>
    </w:p>
    <w:p w:rsidR="001046A2" w:rsidRDefault="001046A2" w:rsidP="003111F3">
      <w:pPr>
        <w:spacing w:after="0"/>
      </w:pPr>
    </w:p>
    <w:sectPr w:rsidR="001046A2" w:rsidSect="00FC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3"/>
    <w:rsid w:val="000E006B"/>
    <w:rsid w:val="001046A2"/>
    <w:rsid w:val="00180B68"/>
    <w:rsid w:val="002360C0"/>
    <w:rsid w:val="002C289C"/>
    <w:rsid w:val="003111F3"/>
    <w:rsid w:val="004B3C16"/>
    <w:rsid w:val="004E6035"/>
    <w:rsid w:val="004E73D9"/>
    <w:rsid w:val="00767D45"/>
    <w:rsid w:val="00767E55"/>
    <w:rsid w:val="009F38F1"/>
    <w:rsid w:val="00AD60C9"/>
    <w:rsid w:val="00B836DB"/>
    <w:rsid w:val="00BE79E8"/>
    <w:rsid w:val="00E23E90"/>
    <w:rsid w:val="00E56E1B"/>
    <w:rsid w:val="00EA2A7B"/>
    <w:rsid w:val="00FC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342A9-8F7F-48C2-AFA2-500E3515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instimage</dc:creator>
  <cp:lastModifiedBy>instscates</cp:lastModifiedBy>
  <cp:revision>3</cp:revision>
  <dcterms:created xsi:type="dcterms:W3CDTF">2016-08-29T20:15:00Z</dcterms:created>
  <dcterms:modified xsi:type="dcterms:W3CDTF">2016-08-29T20:16:00Z</dcterms:modified>
</cp:coreProperties>
</file>