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D0" w:rsidRPr="00B11EE9" w:rsidRDefault="00D65168" w:rsidP="00D65168">
      <w:pPr>
        <w:jc w:val="center"/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Charts to Prepare for Lessons</w:t>
      </w:r>
    </w:p>
    <w:p w:rsidR="00C2119F" w:rsidRPr="00B11EE9" w:rsidRDefault="00D65168">
      <w:pPr>
        <w:rPr>
          <w:sz w:val="24"/>
          <w:szCs w:val="24"/>
        </w:rPr>
      </w:pPr>
      <w:r w:rsidRPr="00B11EE9">
        <w:rPr>
          <w:sz w:val="24"/>
          <w:szCs w:val="24"/>
        </w:rPr>
        <w:t xml:space="preserve">[Instructor creates the charts below for </w:t>
      </w:r>
      <w:r w:rsidR="00B11EE9" w:rsidRPr="00B11EE9">
        <w:rPr>
          <w:sz w:val="24"/>
          <w:szCs w:val="24"/>
        </w:rPr>
        <w:t>activities indicated.]</w:t>
      </w:r>
    </w:p>
    <w:p w:rsidR="009E5696" w:rsidRPr="00B11EE9" w:rsidRDefault="00CC5E1B" w:rsidP="009E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Lesson #1</w:t>
      </w:r>
    </w:p>
    <w:p w:rsidR="00785AA7" w:rsidRPr="00B11EE9" w:rsidRDefault="00785AA7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5AA7" w:rsidRPr="00B11EE9" w:rsidTr="00785AA7">
        <w:tc>
          <w:tcPr>
            <w:tcW w:w="3116" w:type="dxa"/>
          </w:tcPr>
          <w:p w:rsidR="00785AA7" w:rsidRPr="00B11EE9" w:rsidRDefault="00785AA7" w:rsidP="00785AA7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3117" w:type="dxa"/>
          </w:tcPr>
          <w:p w:rsidR="00785AA7" w:rsidRPr="00B11EE9" w:rsidRDefault="00785AA7" w:rsidP="00785AA7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Actions to Solve Problem</w:t>
            </w:r>
          </w:p>
        </w:tc>
        <w:tc>
          <w:tcPr>
            <w:tcW w:w="3117" w:type="dxa"/>
          </w:tcPr>
          <w:p w:rsidR="00785AA7" w:rsidRPr="00B11EE9" w:rsidRDefault="00785AA7" w:rsidP="00785AA7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Results</w:t>
            </w:r>
          </w:p>
        </w:tc>
      </w:tr>
      <w:tr w:rsidR="00785AA7" w:rsidRPr="00B11EE9" w:rsidTr="00785AA7">
        <w:tc>
          <w:tcPr>
            <w:tcW w:w="3116" w:type="dxa"/>
          </w:tcPr>
          <w:p w:rsidR="00785AA7" w:rsidRPr="00B11EE9" w:rsidRDefault="00785AA7">
            <w:pPr>
              <w:rPr>
                <w:b/>
                <w:sz w:val="24"/>
                <w:szCs w:val="24"/>
              </w:rPr>
            </w:pPr>
          </w:p>
          <w:p w:rsidR="00735F23" w:rsidRPr="00B11EE9" w:rsidRDefault="00735F23">
            <w:pPr>
              <w:rPr>
                <w:b/>
                <w:sz w:val="24"/>
                <w:szCs w:val="24"/>
              </w:rPr>
            </w:pPr>
          </w:p>
          <w:p w:rsidR="00735F23" w:rsidRPr="00B11EE9" w:rsidRDefault="00735F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5AA7" w:rsidRPr="00B11EE9" w:rsidRDefault="00785AA7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5AA7" w:rsidRPr="00B11EE9" w:rsidRDefault="00785AA7">
            <w:pPr>
              <w:rPr>
                <w:b/>
                <w:sz w:val="24"/>
                <w:szCs w:val="24"/>
              </w:rPr>
            </w:pPr>
          </w:p>
        </w:tc>
      </w:tr>
    </w:tbl>
    <w:p w:rsidR="00785AA7" w:rsidRPr="00B11EE9" w:rsidRDefault="00785AA7">
      <w:pPr>
        <w:rPr>
          <w:b/>
          <w:sz w:val="24"/>
          <w:szCs w:val="24"/>
        </w:rPr>
      </w:pPr>
    </w:p>
    <w:p w:rsidR="00785AA7" w:rsidRPr="00B11EE9" w:rsidRDefault="00735F23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Presentation</w:t>
      </w:r>
      <w:r w:rsidR="00785AA7" w:rsidRPr="00B11EE9">
        <w:rPr>
          <w:b/>
          <w:sz w:val="24"/>
          <w:szCs w:val="24"/>
        </w:rPr>
        <w:t>/Demonstration</w:t>
      </w:r>
      <w:r w:rsidR="00B11EE9" w:rsidRPr="00B11EE9">
        <w:rPr>
          <w:b/>
          <w:sz w:val="24"/>
          <w:szCs w:val="24"/>
        </w:rPr>
        <w:t>/Modeli</w:t>
      </w:r>
      <w:r w:rsidRPr="00B11EE9">
        <w:rPr>
          <w:b/>
          <w:sz w:val="24"/>
          <w:szCs w:val="24"/>
        </w:rPr>
        <w:t>n</w:t>
      </w:r>
      <w:r w:rsidR="00B11EE9" w:rsidRPr="00B11EE9">
        <w:rPr>
          <w:b/>
          <w:sz w:val="24"/>
          <w:szCs w:val="24"/>
        </w:rPr>
        <w:t>g</w:t>
      </w:r>
    </w:p>
    <w:p w:rsidR="00CC5E1B" w:rsidRPr="00B11EE9" w:rsidRDefault="00CC5E1B" w:rsidP="008C792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What is corrosion and how can it affect water pipes?  </w:t>
      </w:r>
    </w:p>
    <w:p w:rsidR="00CC5E1B" w:rsidRPr="00B11EE9" w:rsidRDefault="00CC5E1B" w:rsidP="008C79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E1B" w:rsidRPr="00B11EE9" w:rsidRDefault="00CC5E1B" w:rsidP="008C79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How is the corrosion of water pipes usually prevented?</w:t>
      </w:r>
    </w:p>
    <w:p w:rsidR="00CC5E1B" w:rsidRPr="00B11EE9" w:rsidRDefault="00CC5E1B" w:rsidP="00CC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E1B" w:rsidRPr="00B11EE9" w:rsidRDefault="00CC5E1B" w:rsidP="008C792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The year a house, school, or apartment building was built can make the quality of the drinking water better or worse.  Why is this the case?</w:t>
      </w:r>
    </w:p>
    <w:p w:rsidR="00735F23" w:rsidRPr="00B11EE9" w:rsidRDefault="00735F23" w:rsidP="00735F2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735F23" w:rsidRPr="00B11EE9" w:rsidRDefault="00735F23" w:rsidP="00735F23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b/>
          <w:color w:val="000000"/>
          <w:sz w:val="24"/>
          <w:szCs w:val="24"/>
        </w:rPr>
        <w:t>Guided Practice</w:t>
      </w:r>
    </w:p>
    <w:p w:rsidR="00735F23" w:rsidRDefault="00735F23" w:rsidP="00735F2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[Create a chart for each question so that groups can record their answers on them, in large print so the class can read them]</w:t>
      </w:r>
    </w:p>
    <w:p w:rsidR="00A86D95" w:rsidRPr="00A86D95" w:rsidRDefault="00A86D95" w:rsidP="00A86D9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86D95">
        <w:rPr>
          <w:rFonts w:ascii="Arial" w:eastAsia="Times New Roman" w:hAnsi="Arial" w:cs="Arial"/>
          <w:color w:val="000000"/>
          <w:sz w:val="24"/>
          <w:szCs w:val="24"/>
        </w:rPr>
        <w:t xml:space="preserve">Young Children </w:t>
      </w:r>
    </w:p>
    <w:p w:rsidR="00A86D95" w:rsidRPr="00A86D95" w:rsidRDefault="00A86D95" w:rsidP="00A86D9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86D95">
        <w:rPr>
          <w:rFonts w:ascii="Arial" w:eastAsia="Times New Roman" w:hAnsi="Arial" w:cs="Arial"/>
          <w:color w:val="000000"/>
          <w:sz w:val="24"/>
          <w:szCs w:val="24"/>
        </w:rPr>
        <w:t>Pregnant Women and Unborn Babies</w:t>
      </w:r>
    </w:p>
    <w:p w:rsidR="00A86D95" w:rsidRPr="00A86D95" w:rsidRDefault="00A86D95" w:rsidP="00A86D9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86D95">
        <w:rPr>
          <w:rFonts w:ascii="Arial" w:eastAsia="Times New Roman" w:hAnsi="Arial" w:cs="Arial"/>
          <w:color w:val="000000"/>
          <w:sz w:val="24"/>
          <w:szCs w:val="24"/>
        </w:rPr>
        <w:t>Adults</w:t>
      </w:r>
    </w:p>
    <w:p w:rsidR="00A86D95" w:rsidRPr="00B11EE9" w:rsidRDefault="00A86D95" w:rsidP="00735F2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35F23" w:rsidRPr="00B11EE9" w:rsidRDefault="00735F23" w:rsidP="00735F23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35F23" w:rsidRPr="00B11EE9" w:rsidRDefault="00735F23" w:rsidP="00735F23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b/>
          <w:color w:val="000000"/>
          <w:sz w:val="24"/>
          <w:szCs w:val="24"/>
        </w:rPr>
        <w:t>Evaluation</w:t>
      </w:r>
    </w:p>
    <w:p w:rsidR="00735F23" w:rsidRPr="00B11EE9" w:rsidRDefault="00735F23" w:rsidP="00735F2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[Write the following questions on a chart, or project it so that students have the in front of them as they answer them.]</w:t>
      </w:r>
    </w:p>
    <w:p w:rsidR="00735F23" w:rsidRPr="00B11EE9" w:rsidRDefault="00735F23" w:rsidP="00735F2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Why do you think we discussed these topics today?</w:t>
      </w:r>
    </w:p>
    <w:p w:rsidR="00735F23" w:rsidRPr="00B11EE9" w:rsidRDefault="00735F23" w:rsidP="00735F2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List 3 things that you learned today from the video, reading, and discussion with the grou</w:t>
      </w:r>
      <w:r w:rsidR="009E5696">
        <w:rPr>
          <w:rFonts w:ascii="Arial" w:eastAsia="Times New Roman" w:hAnsi="Arial" w:cs="Arial"/>
          <w:color w:val="000000"/>
          <w:sz w:val="24"/>
          <w:szCs w:val="24"/>
        </w:rPr>
        <w:t>p.</w:t>
      </w:r>
    </w:p>
    <w:p w:rsidR="00735F23" w:rsidRPr="00B11EE9" w:rsidRDefault="00735F23" w:rsidP="00735F2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What is one question that you have? Or is there something that you have found confusing about the information we worked on today?</w:t>
      </w:r>
    </w:p>
    <w:p w:rsidR="00735F23" w:rsidRPr="00B11EE9" w:rsidRDefault="00735F23" w:rsidP="00735F2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35F23" w:rsidRPr="00B11EE9" w:rsidRDefault="00735F23" w:rsidP="00735F2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C5E1B" w:rsidRPr="00B11EE9" w:rsidRDefault="00CC5E1B" w:rsidP="00CC5E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5E1B" w:rsidRPr="00B11EE9" w:rsidRDefault="00CC5E1B" w:rsidP="009E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Lesson #2</w:t>
      </w:r>
    </w:p>
    <w:p w:rsidR="00CC5E1B" w:rsidRPr="00B11EE9" w:rsidRDefault="00735F23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Presentation/Demonstration/Modeling</w:t>
      </w:r>
    </w:p>
    <w:p w:rsidR="00CB6E37" w:rsidRPr="00B11EE9" w:rsidRDefault="00CB6E37" w:rsidP="00CB6E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What decisions and mistakes were made by officials in the city of Flint, Michigan that made the water unsafe to drink and use for washing and cooking?</w:t>
      </w:r>
    </w:p>
    <w:p w:rsidR="008C792F" w:rsidRPr="00B11EE9" w:rsidRDefault="008C792F" w:rsidP="008C792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>Why did the city officials make these decisions about the water supply?</w:t>
      </w:r>
    </w:p>
    <w:p w:rsidR="008C792F" w:rsidRPr="00B11EE9" w:rsidRDefault="008C792F" w:rsidP="008C792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1EE9">
        <w:rPr>
          <w:rFonts w:ascii="Calibri" w:eastAsia="Times New Roman" w:hAnsi="Calibri" w:cs="Arial"/>
          <w:color w:val="000000"/>
          <w:sz w:val="24"/>
          <w:szCs w:val="24"/>
        </w:rPr>
        <w:t>How did the water supply get contaminated with lead and other poisons?</w:t>
      </w:r>
    </w:p>
    <w:p w:rsidR="008C792F" w:rsidRPr="00B11EE9" w:rsidRDefault="008C792F" w:rsidP="008C79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What were the main causes of the water crisis in Flint, MI? (Identify at least 3)</w:t>
      </w:r>
    </w:p>
    <w:p w:rsidR="008C792F" w:rsidRPr="00B11EE9" w:rsidRDefault="008C792F" w:rsidP="008C79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How did the water problem get identified?</w:t>
      </w:r>
    </w:p>
    <w:p w:rsidR="008C792F" w:rsidRPr="00B11EE9" w:rsidRDefault="008C792F" w:rsidP="008C79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 w:rsidP="008C79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C792F" w:rsidRPr="00B11EE9" w:rsidRDefault="008C792F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Charts for this question:</w:t>
      </w:r>
    </w:p>
    <w:p w:rsidR="008C792F" w:rsidRPr="00B11EE9" w:rsidRDefault="008C792F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Pr="00B11EE9" w:rsidRDefault="00CE209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 xml:space="preserve">[Create charts for each group – Group. </w:t>
      </w:r>
      <w:r w:rsidRPr="00B11EE9">
        <w:rPr>
          <w:rFonts w:ascii="Calibri" w:eastAsia="Times New Roman" w:hAnsi="Calibri" w:cs="Times New Roman"/>
          <w:b/>
          <w:color w:val="000000"/>
          <w:sz w:val="24"/>
          <w:szCs w:val="24"/>
        </w:rPr>
        <w:t>Group 1</w:t>
      </w: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:  Qs 1a and 1</w:t>
      </w:r>
      <w:proofErr w:type="gramStart"/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b ;</w:t>
      </w:r>
      <w:proofErr w:type="gramEnd"/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11EE9">
        <w:rPr>
          <w:rFonts w:ascii="Calibri" w:eastAsia="Times New Roman" w:hAnsi="Calibri" w:cs="Times New Roman"/>
          <w:b/>
          <w:color w:val="000000"/>
          <w:sz w:val="24"/>
          <w:szCs w:val="24"/>
        </w:rPr>
        <w:t>Group 2</w:t>
      </w: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: Qs 1c and 1d ; </w:t>
      </w:r>
      <w:r w:rsidRPr="00B11EE9">
        <w:rPr>
          <w:rFonts w:ascii="Calibri" w:eastAsia="Times New Roman" w:hAnsi="Calibri" w:cs="Times New Roman"/>
          <w:b/>
          <w:color w:val="000000"/>
          <w:sz w:val="24"/>
          <w:szCs w:val="24"/>
        </w:rPr>
        <w:t>Group 3:</w:t>
      </w: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 Q 2 ]</w:t>
      </w:r>
    </w:p>
    <w:p w:rsidR="008C792F" w:rsidRPr="00B11EE9" w:rsidRDefault="00CE2094" w:rsidP="008C792F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C792F" w:rsidRPr="00B11EE9">
        <w:rPr>
          <w:rFonts w:ascii="Calibri" w:eastAsia="Times New Roman" w:hAnsi="Calibri" w:cs="Times New Roman"/>
          <w:color w:val="000000"/>
          <w:sz w:val="24"/>
          <w:szCs w:val="24"/>
        </w:rPr>
        <w:t>a. Water quality</w:t>
      </w:r>
    </w:p>
    <w:p w:rsidR="008C792F" w:rsidRPr="00B11EE9" w:rsidRDefault="008C792F" w:rsidP="008C792F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Pr="00B11EE9" w:rsidRDefault="00CE2094" w:rsidP="008C792F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C792F" w:rsidRPr="00B11EE9">
        <w:rPr>
          <w:rFonts w:ascii="Calibri" w:eastAsia="Times New Roman" w:hAnsi="Calibri" w:cs="Times New Roman"/>
          <w:color w:val="000000"/>
          <w:sz w:val="24"/>
          <w:szCs w:val="24"/>
        </w:rPr>
        <w:t>b. Health of the residents</w:t>
      </w:r>
    </w:p>
    <w:p w:rsidR="008C792F" w:rsidRPr="00B11EE9" w:rsidRDefault="008C792F" w:rsidP="00CE209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Pr="00B11EE9" w:rsidRDefault="00CE2094" w:rsidP="008C792F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C792F" w:rsidRPr="00B11EE9">
        <w:rPr>
          <w:rFonts w:ascii="Calibri" w:eastAsia="Times New Roman" w:hAnsi="Calibri" w:cs="Times New Roman"/>
          <w:color w:val="000000"/>
          <w:sz w:val="24"/>
          <w:szCs w:val="24"/>
        </w:rPr>
        <w:t>c. Economic issues in the city</w:t>
      </w:r>
    </w:p>
    <w:p w:rsidR="008C792F" w:rsidRPr="00B11EE9" w:rsidRDefault="008C792F" w:rsidP="008C792F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2094" w:rsidRPr="00B11EE9" w:rsidRDefault="00CE2094" w:rsidP="00CE2094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C792F" w:rsidRPr="00B11EE9">
        <w:rPr>
          <w:rFonts w:ascii="Calibri" w:eastAsia="Times New Roman" w:hAnsi="Calibri" w:cs="Times New Roman"/>
          <w:color w:val="000000"/>
          <w:sz w:val="24"/>
          <w:szCs w:val="24"/>
        </w:rPr>
        <w:t>d. The way the residents view their local and state government</w:t>
      </w:r>
    </w:p>
    <w:p w:rsidR="00CE2094" w:rsidRPr="00B11EE9" w:rsidRDefault="00CE2094" w:rsidP="00CE2094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2094" w:rsidRPr="00B11EE9" w:rsidRDefault="00CE2094" w:rsidP="00CE2094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1EE9">
        <w:rPr>
          <w:rFonts w:ascii="Calibri" w:eastAsia="Times New Roman" w:hAnsi="Calibri" w:cs="Times New Roman"/>
          <w:color w:val="000000"/>
          <w:sz w:val="24"/>
          <w:szCs w:val="24"/>
        </w:rPr>
        <w:t xml:space="preserve">2. </w:t>
      </w:r>
      <w:r w:rsidRPr="00B11EE9">
        <w:rPr>
          <w:rFonts w:ascii="Calibri" w:hAnsi="Calibri"/>
          <w:color w:val="000000"/>
          <w:sz w:val="24"/>
          <w:szCs w:val="24"/>
        </w:rPr>
        <w:t>What strategies were used to address the water issues in Flint, MI? Which were helpful and which were not?</w:t>
      </w:r>
    </w:p>
    <w:p w:rsidR="008C792F" w:rsidRPr="00B11EE9" w:rsidRDefault="008C792F" w:rsidP="008C792F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Default="008C792F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E5696" w:rsidRPr="00B11EE9" w:rsidRDefault="009E5696" w:rsidP="008C79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Pr="00B11EE9" w:rsidRDefault="008C792F" w:rsidP="008C792F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792F" w:rsidRPr="00B11EE9" w:rsidRDefault="00B11EE9" w:rsidP="009E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2B2A84" w:rsidRPr="00B11EE9">
        <w:rPr>
          <w:b/>
          <w:sz w:val="24"/>
          <w:szCs w:val="24"/>
        </w:rPr>
        <w:t>#3</w:t>
      </w:r>
    </w:p>
    <w:p w:rsidR="00CC5E1B" w:rsidRPr="00B11EE9" w:rsidRDefault="00CC5E1B">
      <w:pPr>
        <w:rPr>
          <w:sz w:val="24"/>
          <w:szCs w:val="24"/>
        </w:rPr>
      </w:pPr>
    </w:p>
    <w:p w:rsidR="0025561F" w:rsidRPr="00B11EE9" w:rsidRDefault="00CE2094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Presentation/Demonstration/Modeling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351"/>
        <w:gridCol w:w="1513"/>
        <w:gridCol w:w="1796"/>
        <w:gridCol w:w="1513"/>
        <w:gridCol w:w="1440"/>
      </w:tblGrid>
      <w:tr w:rsidR="000A1917" w:rsidRPr="00B11EE9" w:rsidTr="005409DE">
        <w:tc>
          <w:tcPr>
            <w:tcW w:w="2425" w:type="dxa"/>
            <w:shd w:val="clear" w:color="auto" w:fill="F2F2F2" w:themeFill="background1" w:themeFillShade="F2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What is the Community Problem?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Who is Most Affected by this Problem and How?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What Caused the Problem?</w:t>
            </w: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What Has Been Done to Solve the Problem?</w:t>
            </w:r>
          </w:p>
          <w:p w:rsidR="000A1917" w:rsidRPr="00B11EE9" w:rsidRDefault="000A1917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(effective/not effective)</w:t>
            </w: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>Who Should Be Involved in Solving the Problem?</w:t>
            </w: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25561F" w:rsidRPr="00B11EE9" w:rsidRDefault="000A1917" w:rsidP="005409DE">
            <w:pPr>
              <w:jc w:val="center"/>
              <w:rPr>
                <w:b/>
                <w:sz w:val="24"/>
                <w:szCs w:val="24"/>
              </w:rPr>
            </w:pPr>
            <w:r w:rsidRPr="00B11EE9">
              <w:rPr>
                <w:b/>
                <w:sz w:val="24"/>
                <w:szCs w:val="24"/>
              </w:rPr>
              <w:t xml:space="preserve">Ideas </w:t>
            </w:r>
            <w:r w:rsidR="0025561F" w:rsidRPr="00B11EE9">
              <w:rPr>
                <w:b/>
                <w:sz w:val="24"/>
                <w:szCs w:val="24"/>
              </w:rPr>
              <w:t>to Solve this Problem</w:t>
            </w:r>
            <w:r w:rsidR="00CE2094" w:rsidRPr="00B11EE9">
              <w:rPr>
                <w:b/>
                <w:sz w:val="24"/>
                <w:szCs w:val="24"/>
              </w:rPr>
              <w:t xml:space="preserve"> and explain why they can work</w:t>
            </w:r>
            <w:r w:rsidR="0025561F" w:rsidRPr="00B11EE9">
              <w:rPr>
                <w:b/>
                <w:sz w:val="24"/>
                <w:szCs w:val="24"/>
              </w:rPr>
              <w:t>.</w:t>
            </w: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561F" w:rsidRPr="00B11EE9" w:rsidTr="005409DE">
        <w:tc>
          <w:tcPr>
            <w:tcW w:w="2425" w:type="dxa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rPr>
                <w:b/>
                <w:sz w:val="24"/>
                <w:szCs w:val="24"/>
              </w:rPr>
            </w:pPr>
          </w:p>
          <w:p w:rsidR="0025561F" w:rsidRPr="00B11EE9" w:rsidRDefault="0025561F" w:rsidP="005409DE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5561F" w:rsidRPr="00B11EE9" w:rsidRDefault="0025561F" w:rsidP="005409DE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25561F" w:rsidRPr="00B11EE9" w:rsidRDefault="0025561F" w:rsidP="005409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561F" w:rsidRPr="00B11EE9" w:rsidRDefault="0025561F">
      <w:pPr>
        <w:rPr>
          <w:sz w:val="24"/>
          <w:szCs w:val="24"/>
        </w:rPr>
      </w:pPr>
    </w:p>
    <w:p w:rsidR="0025561F" w:rsidRPr="00B11EE9" w:rsidRDefault="0025561F">
      <w:pPr>
        <w:rPr>
          <w:sz w:val="24"/>
          <w:szCs w:val="24"/>
        </w:rPr>
      </w:pPr>
    </w:p>
    <w:p w:rsidR="000A1917" w:rsidRPr="00B11EE9" w:rsidRDefault="000A1917" w:rsidP="000A1917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>Evaluation</w:t>
      </w:r>
    </w:p>
    <w:p w:rsidR="000A1917" w:rsidRPr="00B11EE9" w:rsidRDefault="000A1917" w:rsidP="000A1917">
      <w:pPr>
        <w:rPr>
          <w:sz w:val="24"/>
          <w:szCs w:val="24"/>
        </w:rPr>
      </w:pPr>
      <w:r w:rsidRPr="00B11EE9">
        <w:rPr>
          <w:sz w:val="24"/>
          <w:szCs w:val="24"/>
        </w:rPr>
        <w:t>[List can be on one chart]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Scientist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Parents of small children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Community activist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School teacher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Medical doctor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City official in charge of finances</w:t>
      </w:r>
    </w:p>
    <w:p w:rsidR="000A1917" w:rsidRPr="000A1917" w:rsidRDefault="000A1917" w:rsidP="000A1917">
      <w:pPr>
        <w:numPr>
          <w:ilvl w:val="0"/>
          <w:numId w:val="8"/>
        </w:numPr>
        <w:spacing w:after="0" w:line="380" w:lineRule="atLeast"/>
        <w:textAlignment w:val="baseline"/>
        <w:rPr>
          <w:rFonts w:eastAsia="Times New Roman" w:cs="Times"/>
          <w:color w:val="474F60"/>
          <w:sz w:val="24"/>
          <w:szCs w:val="24"/>
        </w:rPr>
      </w:pPr>
      <w:r w:rsidRPr="000A1917">
        <w:rPr>
          <w:rFonts w:eastAsia="Times New Roman" w:cs="Times"/>
          <w:color w:val="474F60"/>
          <w:sz w:val="24"/>
          <w:szCs w:val="24"/>
        </w:rPr>
        <w:t>Water plant employee</w:t>
      </w:r>
    </w:p>
    <w:p w:rsidR="000A1917" w:rsidRPr="00B11EE9" w:rsidRDefault="000A1917" w:rsidP="000A1917">
      <w:pPr>
        <w:pStyle w:val="ListParagraph"/>
        <w:rPr>
          <w:sz w:val="24"/>
          <w:szCs w:val="24"/>
        </w:rPr>
      </w:pPr>
    </w:p>
    <w:p w:rsidR="000A1917" w:rsidRPr="00B11EE9" w:rsidRDefault="000A1917" w:rsidP="000A1917">
      <w:pPr>
        <w:pStyle w:val="ListParagraph"/>
        <w:rPr>
          <w:sz w:val="24"/>
          <w:szCs w:val="24"/>
        </w:rPr>
      </w:pPr>
    </w:p>
    <w:p w:rsidR="000A1917" w:rsidRPr="00B11EE9" w:rsidRDefault="000A1917" w:rsidP="000A1917">
      <w:pPr>
        <w:rPr>
          <w:b/>
          <w:sz w:val="24"/>
          <w:szCs w:val="24"/>
        </w:rPr>
      </w:pPr>
      <w:r w:rsidRPr="00B11EE9">
        <w:rPr>
          <w:b/>
          <w:sz w:val="24"/>
          <w:szCs w:val="24"/>
        </w:rPr>
        <w:t xml:space="preserve">Application </w:t>
      </w:r>
    </w:p>
    <w:p w:rsidR="000A1917" w:rsidRPr="00B11EE9" w:rsidRDefault="000A1917" w:rsidP="000A1917">
      <w:pPr>
        <w:pStyle w:val="ListParagraph"/>
        <w:rPr>
          <w:sz w:val="24"/>
          <w:szCs w:val="24"/>
        </w:rPr>
      </w:pPr>
    </w:p>
    <w:p w:rsidR="000A1917" w:rsidRPr="00B11EE9" w:rsidRDefault="000A1917" w:rsidP="000A1917">
      <w:pPr>
        <w:pStyle w:val="ListParagraph"/>
        <w:rPr>
          <w:sz w:val="24"/>
          <w:szCs w:val="24"/>
        </w:rPr>
      </w:pPr>
      <w:r w:rsidRPr="00B11EE9">
        <w:rPr>
          <w:rFonts w:ascii="Arial" w:eastAsia="Times New Roman" w:hAnsi="Arial" w:cs="Arial"/>
          <w:color w:val="000000"/>
          <w:sz w:val="24"/>
          <w:szCs w:val="24"/>
        </w:rPr>
        <w:t xml:space="preserve">[Provide chart for a brainstorm of good approaches to fix the problem.  Record responses on chart </w:t>
      </w:r>
      <w:r w:rsidR="009E5696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Pr="00B11EE9">
        <w:rPr>
          <w:rFonts w:ascii="Arial" w:eastAsia="Times New Roman" w:hAnsi="Arial" w:cs="Arial"/>
          <w:color w:val="000000"/>
          <w:sz w:val="24"/>
          <w:szCs w:val="24"/>
        </w:rPr>
        <w:t xml:space="preserve"> students </w:t>
      </w:r>
      <w:r w:rsidR="009E5696">
        <w:rPr>
          <w:rFonts w:ascii="Arial" w:eastAsia="Times New Roman" w:hAnsi="Arial" w:cs="Arial"/>
          <w:color w:val="000000"/>
          <w:sz w:val="24"/>
          <w:szCs w:val="24"/>
        </w:rPr>
        <w:t xml:space="preserve">can select 2 out of the list that they </w:t>
      </w:r>
      <w:r w:rsidRPr="00B11EE9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9E5696">
        <w:rPr>
          <w:rFonts w:ascii="Arial" w:eastAsia="Times New Roman" w:hAnsi="Arial" w:cs="Arial"/>
          <w:color w:val="000000"/>
          <w:sz w:val="24"/>
          <w:szCs w:val="24"/>
        </w:rPr>
        <w:t xml:space="preserve"> expand on and provide their rationales for. They will record their</w:t>
      </w:r>
      <w:r w:rsidRPr="00B11EE9">
        <w:rPr>
          <w:rFonts w:ascii="Arial" w:eastAsia="Times New Roman" w:hAnsi="Arial" w:cs="Arial"/>
          <w:color w:val="000000"/>
          <w:sz w:val="24"/>
          <w:szCs w:val="24"/>
        </w:rPr>
        <w:t xml:space="preserve"> final answers on their Class Notes Sheets.]</w:t>
      </w:r>
    </w:p>
    <w:p w:rsidR="000A1917" w:rsidRPr="00B11EE9" w:rsidRDefault="000A1917" w:rsidP="000A1917">
      <w:pPr>
        <w:pStyle w:val="ListParagraph"/>
        <w:rPr>
          <w:sz w:val="24"/>
          <w:szCs w:val="24"/>
        </w:rPr>
      </w:pPr>
    </w:p>
    <w:p w:rsidR="000A1917" w:rsidRDefault="000A1917" w:rsidP="000A1917">
      <w:pPr>
        <w:pStyle w:val="ListParagraph"/>
        <w:rPr>
          <w:sz w:val="24"/>
          <w:szCs w:val="24"/>
        </w:rPr>
      </w:pPr>
    </w:p>
    <w:p w:rsidR="00C43214" w:rsidRDefault="00C43214" w:rsidP="000A1917">
      <w:pPr>
        <w:pStyle w:val="ListParagraph"/>
        <w:rPr>
          <w:sz w:val="24"/>
          <w:szCs w:val="24"/>
        </w:rPr>
      </w:pPr>
    </w:p>
    <w:p w:rsidR="00C43214" w:rsidRPr="00C43214" w:rsidRDefault="00C43214" w:rsidP="00C43214">
      <w:pPr>
        <w:rPr>
          <w:sz w:val="24"/>
          <w:szCs w:val="24"/>
        </w:rPr>
      </w:pPr>
    </w:p>
    <w:sectPr w:rsidR="00C43214" w:rsidRPr="00C43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E2" w:rsidRDefault="008A3DE2" w:rsidP="009E5696">
      <w:pPr>
        <w:spacing w:after="0" w:line="240" w:lineRule="auto"/>
      </w:pPr>
      <w:r>
        <w:separator/>
      </w:r>
    </w:p>
  </w:endnote>
  <w:endnote w:type="continuationSeparator" w:id="0">
    <w:p w:rsidR="008A3DE2" w:rsidRDefault="008A3DE2" w:rsidP="009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6" w:rsidRDefault="009E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B2" w:rsidRPr="00EF14A3" w:rsidRDefault="006855B2" w:rsidP="006855B2">
    <w:pPr>
      <w:pStyle w:val="Footer"/>
      <w:rPr>
        <w:sz w:val="20"/>
        <w:szCs w:val="20"/>
      </w:rPr>
    </w:pPr>
    <w:r w:rsidRPr="00AB6354">
      <w:rPr>
        <w:noProof/>
      </w:rPr>
      <w:drawing>
        <wp:inline distT="0" distB="0" distL="0" distR="0" wp14:anchorId="53A98F46" wp14:editId="2AEA464D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354">
      <w:rPr>
        <w:rStyle w:val="apple-converted-space"/>
        <w:rFonts w:cs="Arial"/>
        <w:color w:val="474F60"/>
        <w:sz w:val="21"/>
        <w:szCs w:val="21"/>
        <w:shd w:val="clear" w:color="auto" w:fill="FFFFFF"/>
      </w:rPr>
      <w:t> </w:t>
    </w:r>
    <w:r w:rsidRPr="00AB6354">
      <w:rPr>
        <w:rFonts w:cs="Arial"/>
        <w:color w:val="474F60"/>
        <w:sz w:val="21"/>
        <w:szCs w:val="21"/>
        <w:shd w:val="clear" w:color="auto" w:fill="FFFFFF"/>
      </w:rPr>
      <w:t> </w:t>
    </w:r>
    <w:r w:rsidRPr="00EF14A3">
      <w:rPr>
        <w:rFonts w:cs="Arial"/>
        <w:color w:val="474F60"/>
        <w:sz w:val="20"/>
        <w:szCs w:val="20"/>
        <w:shd w:val="clear" w:color="auto" w:fill="FFFFFF"/>
      </w:rPr>
      <w:t>This content offered by Ruth Sugar under a</w:t>
    </w:r>
    <w:hyperlink r:id="rId2" w:history="1">
      <w:r w:rsidRPr="00EF14A3">
        <w:rPr>
          <w:rStyle w:val="apple-converted-space"/>
          <w:rFonts w:cs="Arial"/>
          <w:color w:val="0B6A8E"/>
          <w:sz w:val="20"/>
          <w:szCs w:val="20"/>
          <w:shd w:val="clear" w:color="auto" w:fill="FFFFFF"/>
        </w:rPr>
        <w:t> </w:t>
      </w:r>
      <w:r w:rsidRPr="00EF14A3">
        <w:rPr>
          <w:rStyle w:val="Hyperlink"/>
          <w:rFonts w:cs="Arial"/>
          <w:color w:val="0B6A8E"/>
          <w:sz w:val="20"/>
          <w:szCs w:val="20"/>
          <w:shd w:val="clear" w:color="auto" w:fill="FFFFFF"/>
        </w:rPr>
        <w:t>CC Attribution License</w:t>
      </w:r>
    </w:hyperlink>
    <w:r w:rsidRPr="00EF14A3">
      <w:rPr>
        <w:rFonts w:cs="Arial"/>
        <w:color w:val="474F60"/>
        <w:sz w:val="20"/>
        <w:szCs w:val="20"/>
        <w:shd w:val="clear" w:color="auto" w:fill="FFFFFF"/>
      </w:rPr>
      <w:t>. June 14, 2016</w:t>
    </w:r>
  </w:p>
  <w:p w:rsidR="006855B2" w:rsidRDefault="006855B2">
    <w:pPr>
      <w:pStyle w:val="Footer"/>
    </w:pPr>
    <w:bookmarkStart w:id="0" w:name="_GoBack"/>
    <w:bookmarkEnd w:id="0"/>
  </w:p>
  <w:p w:rsidR="009E5696" w:rsidRDefault="009E5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6" w:rsidRDefault="009E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E2" w:rsidRDefault="008A3DE2" w:rsidP="009E5696">
      <w:pPr>
        <w:spacing w:after="0" w:line="240" w:lineRule="auto"/>
      </w:pPr>
      <w:r>
        <w:separator/>
      </w:r>
    </w:p>
  </w:footnote>
  <w:footnote w:type="continuationSeparator" w:id="0">
    <w:p w:rsidR="008A3DE2" w:rsidRDefault="008A3DE2" w:rsidP="009E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6" w:rsidRDefault="009E5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6" w:rsidRDefault="009E5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6" w:rsidRDefault="009E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2BD"/>
    <w:multiLevelType w:val="hybridMultilevel"/>
    <w:tmpl w:val="5CDC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1E0"/>
    <w:multiLevelType w:val="hybridMultilevel"/>
    <w:tmpl w:val="D24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305"/>
    <w:multiLevelType w:val="multilevel"/>
    <w:tmpl w:val="9E2E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011CC"/>
    <w:multiLevelType w:val="hybridMultilevel"/>
    <w:tmpl w:val="E006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28F"/>
    <w:multiLevelType w:val="hybridMultilevel"/>
    <w:tmpl w:val="B4A0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4AD1"/>
    <w:multiLevelType w:val="multilevel"/>
    <w:tmpl w:val="D3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F28FF"/>
    <w:multiLevelType w:val="multilevel"/>
    <w:tmpl w:val="B11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921FE"/>
    <w:multiLevelType w:val="multilevel"/>
    <w:tmpl w:val="B11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D479E"/>
    <w:multiLevelType w:val="hybridMultilevel"/>
    <w:tmpl w:val="76A4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B"/>
    <w:rsid w:val="000179F7"/>
    <w:rsid w:val="000A1917"/>
    <w:rsid w:val="0025561F"/>
    <w:rsid w:val="002B2A84"/>
    <w:rsid w:val="006855B2"/>
    <w:rsid w:val="00735F23"/>
    <w:rsid w:val="00785AA7"/>
    <w:rsid w:val="0084634B"/>
    <w:rsid w:val="008A3DE2"/>
    <w:rsid w:val="008C792F"/>
    <w:rsid w:val="009E5696"/>
    <w:rsid w:val="00A86D95"/>
    <w:rsid w:val="00B11EE9"/>
    <w:rsid w:val="00C2119F"/>
    <w:rsid w:val="00C43214"/>
    <w:rsid w:val="00CB6E37"/>
    <w:rsid w:val="00CC5E1B"/>
    <w:rsid w:val="00CE2094"/>
    <w:rsid w:val="00D65168"/>
    <w:rsid w:val="00E527D0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AD56-D5C6-47AF-9112-365684B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2F"/>
    <w:pPr>
      <w:ind w:left="720"/>
      <w:contextualSpacing/>
    </w:pPr>
  </w:style>
  <w:style w:type="table" w:styleId="TableGrid">
    <w:name w:val="Table Grid"/>
    <w:basedOn w:val="TableNormal"/>
    <w:uiPriority w:val="39"/>
    <w:rsid w:val="0025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2094"/>
  </w:style>
  <w:style w:type="character" w:styleId="Hyperlink">
    <w:name w:val="Hyperlink"/>
    <w:basedOn w:val="DefaultParagraphFont"/>
    <w:uiPriority w:val="99"/>
    <w:unhideWhenUsed/>
    <w:rsid w:val="00C432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14"/>
  </w:style>
  <w:style w:type="paragraph" w:styleId="Header">
    <w:name w:val="header"/>
    <w:basedOn w:val="Normal"/>
    <w:link w:val="HeaderChar"/>
    <w:uiPriority w:val="99"/>
    <w:unhideWhenUsed/>
    <w:rsid w:val="009E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7</cp:revision>
  <dcterms:created xsi:type="dcterms:W3CDTF">2016-06-12T22:31:00Z</dcterms:created>
  <dcterms:modified xsi:type="dcterms:W3CDTF">2016-06-16T22:22:00Z</dcterms:modified>
</cp:coreProperties>
</file>