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8F" w:rsidRDefault="00A5788F" w:rsidP="00B84DB3">
      <w:pPr>
        <w:spacing w:after="0" w:line="240" w:lineRule="auto"/>
        <w:rPr>
          <w:b/>
          <w:i/>
          <w:sz w:val="28"/>
          <w:szCs w:val="28"/>
        </w:rPr>
      </w:pPr>
    </w:p>
    <w:p w:rsidR="00A5788F" w:rsidRDefault="00A5788F" w:rsidP="00B84DB3">
      <w:pPr>
        <w:spacing w:after="0" w:line="240" w:lineRule="auto"/>
        <w:rPr>
          <w:b/>
          <w:i/>
          <w:sz w:val="28"/>
          <w:szCs w:val="28"/>
        </w:rPr>
      </w:pPr>
    </w:p>
    <w:p w:rsidR="0003017F" w:rsidRPr="0003017F" w:rsidRDefault="0003017F" w:rsidP="00B84DB3">
      <w:pPr>
        <w:spacing w:after="0" w:line="240" w:lineRule="auto"/>
        <w:jc w:val="center"/>
        <w:rPr>
          <w:b/>
          <w:color w:val="336600"/>
        </w:rPr>
      </w:pPr>
    </w:p>
    <w:p w:rsidR="0003017F" w:rsidRPr="0003017F" w:rsidRDefault="0003017F" w:rsidP="00B84DB3">
      <w:pPr>
        <w:spacing w:after="0" w:line="240" w:lineRule="auto"/>
        <w:jc w:val="center"/>
        <w:rPr>
          <w:color w:val="0033CC"/>
        </w:rPr>
      </w:pPr>
    </w:p>
    <w:p w:rsidR="00401C53" w:rsidRDefault="00401C53" w:rsidP="00B84DB3">
      <w:pPr>
        <w:spacing w:after="0" w:line="240" w:lineRule="auto"/>
        <w:jc w:val="center"/>
        <w:rPr>
          <w:b/>
        </w:rPr>
      </w:pPr>
    </w:p>
    <w:p w:rsidR="00401C53" w:rsidRDefault="00D01251" w:rsidP="00B84DB3">
      <w:pPr>
        <w:spacing w:after="0" w:line="240" w:lineRule="auto"/>
        <w:jc w:val="center"/>
        <w:rPr>
          <w:b/>
        </w:rPr>
      </w:pPr>
      <w:r>
        <w:rPr>
          <w:b/>
          <w:noProof/>
        </w:rPr>
        <mc:AlternateContent>
          <mc:Choice Requires="wps">
            <w:drawing>
              <wp:anchor distT="0" distB="0" distL="114300" distR="114300" simplePos="0" relativeHeight="251667456" behindDoc="0" locked="0" layoutInCell="1" allowOverlap="1" wp14:anchorId="29577F01" wp14:editId="1CB00BFA">
                <wp:simplePos x="0" y="0"/>
                <wp:positionH relativeFrom="column">
                  <wp:posOffset>99391</wp:posOffset>
                </wp:positionH>
                <wp:positionV relativeFrom="paragraph">
                  <wp:posOffset>139838</wp:posOffset>
                </wp:positionV>
                <wp:extent cx="6241388" cy="1995777"/>
                <wp:effectExtent l="0" t="0" r="26670" b="241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1388" cy="19957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2032" w:rsidRPr="00EC0A1F" w:rsidRDefault="00CF1765" w:rsidP="0012372B">
                            <w:pPr>
                              <w:spacing w:after="0" w:line="240" w:lineRule="auto"/>
                              <w:jc w:val="center"/>
                              <w:rPr>
                                <w:b/>
                                <w:sz w:val="96"/>
                                <w:szCs w:val="96"/>
                              </w:rPr>
                            </w:pPr>
                            <w:r>
                              <w:rPr>
                                <w:b/>
                                <w:sz w:val="96"/>
                                <w:szCs w:val="96"/>
                              </w:rPr>
                              <w:t>Common Core 3.0</w:t>
                            </w:r>
                          </w:p>
                          <w:p w:rsidR="00233DBB" w:rsidRDefault="00CF1765" w:rsidP="00C55A0F">
                            <w:pPr>
                              <w:spacing w:after="0" w:line="240" w:lineRule="auto"/>
                              <w:jc w:val="center"/>
                              <w:rPr>
                                <w:b/>
                                <w:sz w:val="48"/>
                                <w:szCs w:val="48"/>
                              </w:rPr>
                            </w:pPr>
                            <w:r>
                              <w:rPr>
                                <w:b/>
                                <w:sz w:val="48"/>
                                <w:szCs w:val="48"/>
                              </w:rPr>
                              <w:t>[Training Title]</w:t>
                            </w:r>
                          </w:p>
                          <w:p w:rsidR="00902032" w:rsidRPr="00EC0A1F" w:rsidRDefault="00233DBB" w:rsidP="00C55A0F">
                            <w:pPr>
                              <w:spacing w:after="0" w:line="240" w:lineRule="auto"/>
                              <w:jc w:val="center"/>
                              <w:rPr>
                                <w:b/>
                                <w:sz w:val="48"/>
                                <w:szCs w:val="48"/>
                              </w:rPr>
                            </w:pPr>
                            <w:r>
                              <w:rPr>
                                <w:b/>
                                <w:sz w:val="48"/>
                                <w:szCs w:val="48"/>
                              </w:rPr>
                              <w:t>Participant</w:t>
                            </w:r>
                            <w:r w:rsidR="00EC0A1F" w:rsidRPr="00EC0A1F">
                              <w:rPr>
                                <w:b/>
                                <w:sz w:val="48"/>
                                <w:szCs w:val="48"/>
                              </w:rPr>
                              <w:t xml:space="preserve">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5" o:spid="_x0000_s1026" style="position:absolute;left:0;text-align:left;margin-left:7.85pt;margin-top:11pt;width:491.45pt;height:15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" fillcolor="#4f81bd [3204]" strokecolor="#243f60 [1604]" strokeweight="2pt">
                <v:path arrowok="t"/>
                <v:textbox>
                  <w:txbxContent>
                    <w:p w:rsidR="00902032" w:rsidRPr="00EC0A1F" w:rsidRDefault="00CF1765" w:rsidP="0012372B">
                      <w:pPr>
                        <w:spacing w:after="0" w:line="240" w:lineRule="auto"/>
                        <w:jc w:val="center"/>
                        <w:rPr>
                          <w:b/>
                          <w:sz w:val="96"/>
                          <w:szCs w:val="96"/>
                        </w:rPr>
                      </w:pPr>
                      <w:r>
                        <w:rPr>
                          <w:b/>
                          <w:sz w:val="96"/>
                          <w:szCs w:val="96"/>
                        </w:rPr>
                        <w:t>Common Core 3.0</w:t>
                      </w:r>
                    </w:p>
                    <w:p w:rsidR="00233DBB" w:rsidRDefault="00CF1765" w:rsidP="00C55A0F">
                      <w:pPr>
                        <w:spacing w:after="0" w:line="240" w:lineRule="auto"/>
                        <w:jc w:val="center"/>
                        <w:rPr>
                          <w:b/>
                          <w:sz w:val="48"/>
                          <w:szCs w:val="48"/>
                        </w:rPr>
                      </w:pPr>
                      <w:r>
                        <w:rPr>
                          <w:b/>
                          <w:sz w:val="48"/>
                          <w:szCs w:val="48"/>
                        </w:rPr>
                        <w:t>[Training Title]</w:t>
                      </w:r>
                    </w:p>
                    <w:p w:rsidR="00902032" w:rsidRPr="00EC0A1F" w:rsidRDefault="00233DBB" w:rsidP="00C55A0F">
                      <w:pPr>
                        <w:spacing w:after="0" w:line="240" w:lineRule="auto"/>
                        <w:jc w:val="center"/>
                        <w:rPr>
                          <w:b/>
                          <w:sz w:val="48"/>
                          <w:szCs w:val="48"/>
                        </w:rPr>
                      </w:pPr>
                      <w:r>
                        <w:rPr>
                          <w:b/>
                          <w:sz w:val="48"/>
                          <w:szCs w:val="48"/>
                        </w:rPr>
                        <w:t>Participant</w:t>
                      </w:r>
                      <w:r w:rsidR="00EC0A1F" w:rsidRPr="00EC0A1F">
                        <w:rPr>
                          <w:b/>
                          <w:sz w:val="48"/>
                          <w:szCs w:val="48"/>
                        </w:rPr>
                        <w:t xml:space="preserve"> Guide</w:t>
                      </w:r>
                    </w:p>
                  </w:txbxContent>
                </v:textbox>
              </v:rect>
            </w:pict>
          </mc:Fallback>
        </mc:AlternateContent>
      </w: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401C53" w:rsidRPr="00401C53" w:rsidRDefault="00401C53" w:rsidP="00B84DB3">
      <w:pPr>
        <w:spacing w:after="0" w:line="240" w:lineRule="auto"/>
        <w:jc w:val="center"/>
        <w:rPr>
          <w:b/>
        </w:rPr>
      </w:pPr>
    </w:p>
    <w:p w:rsidR="00A5788F" w:rsidRDefault="00A5788F" w:rsidP="00B84DB3">
      <w:pPr>
        <w:spacing w:after="0" w:line="240" w:lineRule="auto"/>
        <w:jc w:val="center"/>
        <w:rPr>
          <w:b/>
        </w:rPr>
      </w:pPr>
    </w:p>
    <w:p w:rsidR="00A5788F" w:rsidRDefault="00A5788F"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noProof/>
        </w:rPr>
      </w:pPr>
    </w:p>
    <w:p w:rsidR="00A5788F" w:rsidRDefault="00A5788F" w:rsidP="00B84DB3">
      <w:pPr>
        <w:spacing w:after="0" w:line="240" w:lineRule="auto"/>
        <w:jc w:val="center"/>
        <w:rPr>
          <w:b/>
        </w:rPr>
      </w:pPr>
    </w:p>
    <w:p w:rsidR="00A5788F" w:rsidRDefault="00A5788F"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A5788F" w:rsidRDefault="00A5788F" w:rsidP="00B84DB3">
      <w:pPr>
        <w:spacing w:after="0" w:line="240" w:lineRule="auto"/>
        <w:jc w:val="center"/>
        <w:rPr>
          <w:b/>
        </w:rPr>
      </w:pPr>
    </w:p>
    <w:tbl>
      <w:tblPr>
        <w:tblStyle w:val="TableGrid"/>
        <w:tblW w:w="108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C55A0F" w:rsidTr="00D01251">
        <w:tc>
          <w:tcPr>
            <w:tcW w:w="10800" w:type="dxa"/>
          </w:tcPr>
          <w:p w:rsidR="00C55A0F" w:rsidRDefault="00C55A0F" w:rsidP="00B84DB3">
            <w:pPr>
              <w:jc w:val="center"/>
              <w:rPr>
                <w:b/>
              </w:rPr>
            </w:pPr>
            <w:r w:rsidRPr="00C55A0F">
              <w:rPr>
                <w:b/>
                <w:noProof/>
              </w:rPr>
              <w:drawing>
                <wp:inline distT="0" distB="0" distL="0" distR="0" wp14:anchorId="395F78F1" wp14:editId="1EAF777D">
                  <wp:extent cx="1346032" cy="698413"/>
                  <wp:effectExtent l="0" t="0" r="6985" b="698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s-updat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032" cy="698413"/>
                          </a:xfrm>
                          <a:prstGeom prst="rect">
                            <a:avLst/>
                          </a:prstGeom>
                        </pic:spPr>
                      </pic:pic>
                    </a:graphicData>
                  </a:graphic>
                </wp:inline>
              </w:drawing>
            </w:r>
          </w:p>
        </w:tc>
      </w:tr>
      <w:tr w:rsidR="00C55A0F" w:rsidTr="00D01251">
        <w:tc>
          <w:tcPr>
            <w:tcW w:w="10800" w:type="dxa"/>
          </w:tcPr>
          <w:p w:rsidR="00C55A0F" w:rsidRDefault="00C55A0F" w:rsidP="00B84DB3">
            <w:pPr>
              <w:jc w:val="center"/>
              <w:rPr>
                <w:sz w:val="44"/>
                <w:szCs w:val="44"/>
              </w:rPr>
            </w:pPr>
          </w:p>
          <w:p w:rsidR="00C55A0F" w:rsidRDefault="00C55A0F" w:rsidP="00B84DB3">
            <w:pPr>
              <w:jc w:val="center"/>
              <w:rPr>
                <w:sz w:val="44"/>
                <w:szCs w:val="44"/>
              </w:rPr>
            </w:pPr>
          </w:p>
          <w:p w:rsidR="00160A84" w:rsidRDefault="00160A84" w:rsidP="00B84DB3">
            <w:pPr>
              <w:jc w:val="center"/>
              <w:rPr>
                <w:sz w:val="44"/>
                <w:szCs w:val="44"/>
              </w:rPr>
            </w:pPr>
          </w:p>
          <w:p w:rsidR="00160A84" w:rsidRDefault="00160A84" w:rsidP="00B84DB3">
            <w:pPr>
              <w:jc w:val="center"/>
              <w:rPr>
                <w:sz w:val="44"/>
                <w:szCs w:val="44"/>
              </w:rPr>
            </w:pPr>
          </w:p>
          <w:p w:rsidR="00160A84" w:rsidRDefault="00160A84" w:rsidP="00B84DB3">
            <w:pPr>
              <w:jc w:val="center"/>
              <w:rPr>
                <w:sz w:val="44"/>
                <w:szCs w:val="44"/>
              </w:rPr>
            </w:pPr>
          </w:p>
          <w:p w:rsidR="00160A84" w:rsidRDefault="00160A84" w:rsidP="00B84DB3">
            <w:pPr>
              <w:jc w:val="center"/>
              <w:rPr>
                <w:sz w:val="44"/>
                <w:szCs w:val="44"/>
              </w:rPr>
            </w:pPr>
          </w:p>
          <w:p w:rsidR="00160A84" w:rsidRDefault="00160A84" w:rsidP="00B84DB3">
            <w:pPr>
              <w:jc w:val="center"/>
              <w:rPr>
                <w:sz w:val="44"/>
                <w:szCs w:val="44"/>
              </w:rPr>
            </w:pPr>
          </w:p>
          <w:p w:rsidR="00C55A0F" w:rsidRPr="00C77349" w:rsidRDefault="00EC0A1F" w:rsidP="00B84DB3">
            <w:pPr>
              <w:jc w:val="center"/>
              <w:rPr>
                <w:sz w:val="44"/>
                <w:szCs w:val="44"/>
              </w:rPr>
            </w:pPr>
            <w:r>
              <w:rPr>
                <w:sz w:val="44"/>
                <w:szCs w:val="44"/>
              </w:rPr>
              <w:t xml:space="preserve">Version </w:t>
            </w:r>
            <w:r w:rsidR="00233DBB">
              <w:rPr>
                <w:sz w:val="44"/>
                <w:szCs w:val="44"/>
              </w:rPr>
              <w:t>3</w:t>
            </w:r>
            <w:r>
              <w:rPr>
                <w:sz w:val="44"/>
                <w:szCs w:val="44"/>
              </w:rPr>
              <w:t xml:space="preserve">.0 | </w:t>
            </w:r>
            <w:r w:rsidR="00C55A0F" w:rsidRPr="00C77349">
              <w:rPr>
                <w:sz w:val="44"/>
                <w:szCs w:val="44"/>
              </w:rPr>
              <w:t>201</w:t>
            </w:r>
            <w:r w:rsidR="00233DBB">
              <w:rPr>
                <w:sz w:val="44"/>
                <w:szCs w:val="44"/>
              </w:rPr>
              <w:t>6</w:t>
            </w:r>
          </w:p>
          <w:p w:rsidR="00C55A0F" w:rsidRDefault="00C55A0F" w:rsidP="00B84DB3">
            <w:pPr>
              <w:jc w:val="center"/>
              <w:rPr>
                <w:b/>
              </w:rPr>
            </w:pPr>
          </w:p>
        </w:tc>
      </w:tr>
    </w:tbl>
    <w:p w:rsidR="00401C53" w:rsidRDefault="00401C53" w:rsidP="00B84DB3">
      <w:pPr>
        <w:spacing w:after="0" w:line="240" w:lineRule="auto"/>
        <w:jc w:val="center"/>
        <w:rPr>
          <w:b/>
        </w:rPr>
      </w:pPr>
      <w:r>
        <w:rPr>
          <w:b/>
        </w:rPr>
        <w:br w:type="page"/>
      </w:r>
    </w:p>
    <w:p w:rsidR="0003017F" w:rsidRPr="009D3C58" w:rsidRDefault="0003017F" w:rsidP="00B84DB3">
      <w:pPr>
        <w:spacing w:after="0" w:line="240" w:lineRule="auto"/>
        <w:rPr>
          <w:b/>
          <w:i/>
          <w:sz w:val="24"/>
          <w:szCs w:val="24"/>
        </w:rPr>
      </w:pPr>
      <w:r w:rsidRPr="009D3C58">
        <w:rPr>
          <w:b/>
          <w:i/>
          <w:sz w:val="24"/>
          <w:szCs w:val="24"/>
        </w:rPr>
        <w:lastRenderedPageBreak/>
        <w:t>Table of Contents:</w:t>
      </w:r>
    </w:p>
    <w:p w:rsidR="00C77349" w:rsidRPr="009D3C58" w:rsidRDefault="00C77349" w:rsidP="00B84DB3">
      <w:pPr>
        <w:spacing w:after="0" w:line="240" w:lineRule="auto"/>
        <w:rPr>
          <w:b/>
          <w:sz w:val="24"/>
          <w:szCs w:val="24"/>
        </w:rPr>
      </w:pPr>
    </w:p>
    <w:p w:rsidR="001815E6" w:rsidRPr="001815E6" w:rsidRDefault="00377A6C" w:rsidP="001815E6">
      <w:pPr>
        <w:pStyle w:val="TOC1"/>
        <w:tabs>
          <w:tab w:val="clear" w:pos="9270"/>
          <w:tab w:val="right" w:leader="dot" w:pos="10260"/>
        </w:tabs>
        <w:rPr>
          <w:rFonts w:asciiTheme="minorHAnsi" w:eastAsiaTheme="minorEastAsia" w:hAnsiTheme="minorHAnsi" w:cstheme="minorBidi"/>
          <w:sz w:val="22"/>
          <w:szCs w:val="22"/>
        </w:rPr>
      </w:pPr>
      <w:r w:rsidRPr="001815E6">
        <w:rPr>
          <w:rFonts w:asciiTheme="minorHAnsi" w:hAnsiTheme="minorHAnsi"/>
          <w:b/>
          <w:bCs/>
        </w:rPr>
        <w:fldChar w:fldCharType="begin"/>
      </w:r>
      <w:r w:rsidR="0003017F" w:rsidRPr="001815E6">
        <w:rPr>
          <w:rFonts w:asciiTheme="minorHAnsi" w:hAnsiTheme="minorHAnsi"/>
          <w:b/>
          <w:bCs/>
        </w:rPr>
        <w:instrText xml:space="preserve"> TOC \h \z \t "Style14,1,Style15,1" </w:instrText>
      </w:r>
      <w:r w:rsidRPr="001815E6">
        <w:rPr>
          <w:rFonts w:asciiTheme="minorHAnsi" w:hAnsiTheme="minorHAnsi"/>
          <w:b/>
          <w:bCs/>
        </w:rPr>
        <w:fldChar w:fldCharType="separate"/>
      </w:r>
      <w:hyperlink w:anchor="_Toc367976115" w:history="1">
        <w:r w:rsidR="001815E6" w:rsidRPr="001815E6">
          <w:rPr>
            <w:rStyle w:val="Hyperlink"/>
            <w:rFonts w:asciiTheme="minorHAnsi" w:hAnsiTheme="minorHAnsi"/>
          </w:rPr>
          <w:t>General Common Core Introduction</w:t>
        </w:r>
        <w:r w:rsidR="001815E6" w:rsidRPr="001815E6">
          <w:rPr>
            <w:rFonts w:asciiTheme="minorHAnsi" w:hAnsiTheme="minorHAnsi"/>
            <w:webHidden/>
          </w:rPr>
          <w:tab/>
        </w:r>
        <w:r w:rsidR="001815E6" w:rsidRPr="001815E6">
          <w:rPr>
            <w:rFonts w:asciiTheme="minorHAnsi" w:hAnsiTheme="minorHAnsi"/>
            <w:webHidden/>
          </w:rPr>
          <w:fldChar w:fldCharType="begin"/>
        </w:r>
        <w:r w:rsidR="001815E6" w:rsidRPr="001815E6">
          <w:rPr>
            <w:rFonts w:asciiTheme="minorHAnsi" w:hAnsiTheme="minorHAnsi"/>
            <w:webHidden/>
          </w:rPr>
          <w:instrText xml:space="preserve"> PAGEREF _Toc367976115 \h </w:instrText>
        </w:r>
        <w:r w:rsidR="001815E6" w:rsidRPr="001815E6">
          <w:rPr>
            <w:rFonts w:asciiTheme="minorHAnsi" w:hAnsiTheme="minorHAnsi"/>
            <w:webHidden/>
          </w:rPr>
        </w:r>
        <w:r w:rsidR="001815E6" w:rsidRPr="001815E6">
          <w:rPr>
            <w:rFonts w:asciiTheme="minorHAnsi" w:hAnsiTheme="minorHAnsi"/>
            <w:webHidden/>
          </w:rPr>
          <w:fldChar w:fldCharType="separate"/>
        </w:r>
        <w:r w:rsidR="001815E6" w:rsidRPr="001815E6">
          <w:rPr>
            <w:rFonts w:asciiTheme="minorHAnsi" w:hAnsiTheme="minorHAnsi"/>
            <w:webHidden/>
          </w:rPr>
          <w:t>3</w:t>
        </w:r>
        <w:r w:rsidR="001815E6" w:rsidRPr="001815E6">
          <w:rPr>
            <w:rFonts w:asciiTheme="minorHAnsi" w:hAnsiTheme="minorHAnsi"/>
            <w:webHidden/>
          </w:rPr>
          <w:fldChar w:fldCharType="end"/>
        </w:r>
      </w:hyperlink>
    </w:p>
    <w:p w:rsidR="001815E6" w:rsidRPr="001815E6" w:rsidRDefault="00ED41B3" w:rsidP="001815E6">
      <w:pPr>
        <w:pStyle w:val="TOC1"/>
        <w:tabs>
          <w:tab w:val="clear" w:pos="9270"/>
          <w:tab w:val="right" w:leader="dot" w:pos="10260"/>
        </w:tabs>
        <w:rPr>
          <w:rFonts w:asciiTheme="minorHAnsi" w:eastAsiaTheme="minorEastAsia" w:hAnsiTheme="minorHAnsi" w:cstheme="minorBidi"/>
          <w:sz w:val="22"/>
          <w:szCs w:val="22"/>
        </w:rPr>
      </w:pPr>
      <w:hyperlink w:anchor="_Toc367976116" w:history="1">
        <w:r w:rsidR="001815E6" w:rsidRPr="001815E6">
          <w:rPr>
            <w:rStyle w:val="Hyperlink"/>
            <w:rFonts w:asciiTheme="minorHAnsi" w:hAnsiTheme="minorHAnsi"/>
          </w:rPr>
          <w:t>Specific Curriculum Introduction</w:t>
        </w:r>
        <w:r w:rsidR="001815E6" w:rsidRPr="001815E6">
          <w:rPr>
            <w:rFonts w:asciiTheme="minorHAnsi" w:hAnsiTheme="minorHAnsi"/>
            <w:webHidden/>
          </w:rPr>
          <w:tab/>
        </w:r>
        <w:r w:rsidR="001815E6" w:rsidRPr="001815E6">
          <w:rPr>
            <w:rFonts w:asciiTheme="minorHAnsi" w:hAnsiTheme="minorHAnsi"/>
            <w:webHidden/>
          </w:rPr>
          <w:fldChar w:fldCharType="begin"/>
        </w:r>
        <w:r w:rsidR="001815E6" w:rsidRPr="001815E6">
          <w:rPr>
            <w:rFonts w:asciiTheme="minorHAnsi" w:hAnsiTheme="minorHAnsi"/>
            <w:webHidden/>
          </w:rPr>
          <w:instrText xml:space="preserve"> PAGEREF _Toc367976116 \h </w:instrText>
        </w:r>
        <w:r w:rsidR="001815E6" w:rsidRPr="001815E6">
          <w:rPr>
            <w:rFonts w:asciiTheme="minorHAnsi" w:hAnsiTheme="minorHAnsi"/>
            <w:webHidden/>
          </w:rPr>
        </w:r>
        <w:r w:rsidR="001815E6" w:rsidRPr="001815E6">
          <w:rPr>
            <w:rFonts w:asciiTheme="minorHAnsi" w:hAnsiTheme="minorHAnsi"/>
            <w:webHidden/>
          </w:rPr>
          <w:fldChar w:fldCharType="separate"/>
        </w:r>
        <w:r w:rsidR="001815E6" w:rsidRPr="001815E6">
          <w:rPr>
            <w:rFonts w:asciiTheme="minorHAnsi" w:hAnsiTheme="minorHAnsi"/>
            <w:webHidden/>
          </w:rPr>
          <w:t>4</w:t>
        </w:r>
        <w:r w:rsidR="001815E6" w:rsidRPr="001815E6">
          <w:rPr>
            <w:rFonts w:asciiTheme="minorHAnsi" w:hAnsiTheme="minorHAnsi"/>
            <w:webHidden/>
          </w:rPr>
          <w:fldChar w:fldCharType="end"/>
        </w:r>
      </w:hyperlink>
    </w:p>
    <w:p w:rsidR="001815E6" w:rsidRDefault="00ED41B3" w:rsidP="001815E6">
      <w:pPr>
        <w:pStyle w:val="TOC1"/>
        <w:tabs>
          <w:tab w:val="clear" w:pos="9270"/>
          <w:tab w:val="right" w:leader="dot" w:pos="10260"/>
        </w:tabs>
        <w:rPr>
          <w:rFonts w:asciiTheme="minorHAnsi" w:hAnsiTheme="minorHAnsi"/>
        </w:rPr>
      </w:pPr>
      <w:hyperlink w:anchor="_Toc367976117" w:history="1">
        <w:r w:rsidR="001815E6" w:rsidRPr="001815E6">
          <w:rPr>
            <w:rStyle w:val="Hyperlink"/>
            <w:rFonts w:asciiTheme="minorHAnsi" w:hAnsiTheme="minorHAnsi"/>
          </w:rPr>
          <w:t>Agenda</w:t>
        </w:r>
        <w:r w:rsidR="001815E6" w:rsidRPr="001815E6">
          <w:rPr>
            <w:rFonts w:asciiTheme="minorHAnsi" w:hAnsiTheme="minorHAnsi"/>
            <w:webHidden/>
          </w:rPr>
          <w:tab/>
        </w:r>
        <w:r w:rsidR="001815E6" w:rsidRPr="001815E6">
          <w:rPr>
            <w:rFonts w:asciiTheme="minorHAnsi" w:hAnsiTheme="minorHAnsi"/>
            <w:webHidden/>
          </w:rPr>
          <w:fldChar w:fldCharType="begin"/>
        </w:r>
        <w:r w:rsidR="001815E6" w:rsidRPr="001815E6">
          <w:rPr>
            <w:rFonts w:asciiTheme="minorHAnsi" w:hAnsiTheme="minorHAnsi"/>
            <w:webHidden/>
          </w:rPr>
          <w:instrText xml:space="preserve"> PAGEREF _Toc367976117 \h </w:instrText>
        </w:r>
        <w:r w:rsidR="001815E6" w:rsidRPr="001815E6">
          <w:rPr>
            <w:rFonts w:asciiTheme="minorHAnsi" w:hAnsiTheme="minorHAnsi"/>
            <w:webHidden/>
          </w:rPr>
        </w:r>
        <w:r w:rsidR="001815E6" w:rsidRPr="001815E6">
          <w:rPr>
            <w:rFonts w:asciiTheme="minorHAnsi" w:hAnsiTheme="minorHAnsi"/>
            <w:webHidden/>
          </w:rPr>
          <w:fldChar w:fldCharType="separate"/>
        </w:r>
        <w:r w:rsidR="001815E6" w:rsidRPr="001815E6">
          <w:rPr>
            <w:rFonts w:asciiTheme="minorHAnsi" w:hAnsiTheme="minorHAnsi"/>
            <w:webHidden/>
          </w:rPr>
          <w:t>5</w:t>
        </w:r>
        <w:r w:rsidR="001815E6" w:rsidRPr="001815E6">
          <w:rPr>
            <w:rFonts w:asciiTheme="minorHAnsi" w:hAnsiTheme="minorHAnsi"/>
            <w:webHidden/>
          </w:rPr>
          <w:fldChar w:fldCharType="end"/>
        </w:r>
      </w:hyperlink>
    </w:p>
    <w:p w:rsidR="00C971EE" w:rsidRDefault="00C971EE" w:rsidP="00C971EE">
      <w:r>
        <w:t>Learning Objectives…………………………………………………………………………………………………………………………………………………6</w:t>
      </w:r>
    </w:p>
    <w:p w:rsidR="00C971EE" w:rsidRDefault="00C971EE" w:rsidP="00C971EE">
      <w:r>
        <w:t>Segment 1</w:t>
      </w:r>
      <w:r w:rsidR="001F28CD">
        <w:t>: Activity…</w:t>
      </w:r>
    </w:p>
    <w:p w:rsidR="00C971EE" w:rsidRDefault="00C971EE" w:rsidP="00C971EE">
      <w:r>
        <w:t>Segment 2</w:t>
      </w:r>
    </w:p>
    <w:p w:rsidR="00C971EE" w:rsidRPr="00C971EE" w:rsidRDefault="00C971EE" w:rsidP="00C971EE">
      <w:r>
        <w:t>….</w:t>
      </w:r>
    </w:p>
    <w:p w:rsidR="0003017F" w:rsidRDefault="00377A6C" w:rsidP="001815E6">
      <w:pPr>
        <w:tabs>
          <w:tab w:val="right" w:leader="dot" w:pos="10260"/>
        </w:tabs>
        <w:spacing w:after="0" w:line="240" w:lineRule="auto"/>
        <w:rPr>
          <w:b/>
          <w:bCs/>
        </w:rPr>
      </w:pPr>
      <w:r w:rsidRPr="001815E6">
        <w:rPr>
          <w:b/>
          <w:bCs/>
          <w:sz w:val="24"/>
          <w:szCs w:val="24"/>
        </w:rPr>
        <w:fldChar w:fldCharType="end"/>
      </w:r>
      <w:bookmarkStart w:id="0" w:name="_Toc238631123"/>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rFonts w:ascii="Candara" w:hAnsi="Candara"/>
        </w:rPr>
      </w:pPr>
    </w:p>
    <w:p w:rsidR="0003017F" w:rsidRDefault="0003017F" w:rsidP="00B84DB3">
      <w:pPr>
        <w:spacing w:after="0" w:line="240" w:lineRule="auto"/>
        <w:rPr>
          <w:rFonts w:ascii="Candara" w:hAnsi="Candara"/>
        </w:rPr>
      </w:pPr>
    </w:p>
    <w:p w:rsidR="0003017F" w:rsidRDefault="00A5788F" w:rsidP="00B84DB3">
      <w:pPr>
        <w:spacing w:after="0" w:line="240" w:lineRule="auto"/>
        <w:jc w:val="center"/>
        <w:rPr>
          <w:rFonts w:ascii="Candara" w:hAnsi="Candara"/>
        </w:rPr>
      </w:pPr>
      <w:r>
        <w:rPr>
          <w:rFonts w:ascii="Candara" w:hAnsi="Candara"/>
        </w:rPr>
        <w:t xml:space="preserve">        </w:t>
      </w:r>
    </w:p>
    <w:p w:rsidR="000A636D" w:rsidRDefault="000A636D" w:rsidP="00B84DB3">
      <w:pPr>
        <w:spacing w:after="0" w:line="240" w:lineRule="auto"/>
        <w:rPr>
          <w:rFonts w:eastAsia="Batang" w:cs="Times New Roman"/>
          <w:b/>
          <w:sz w:val="32"/>
          <w:szCs w:val="32"/>
        </w:rPr>
      </w:pPr>
      <w:r>
        <w:br w:type="page"/>
      </w:r>
    </w:p>
    <w:tbl>
      <w:tblPr>
        <w:tblStyle w:val="TableGrid"/>
        <w:tblW w:w="0" w:type="auto"/>
        <w:tblInd w:w="113" w:type="dxa"/>
        <w:tblLook w:val="04A0" w:firstRow="1" w:lastRow="0" w:firstColumn="1" w:lastColumn="0" w:noHBand="0" w:noVBand="1"/>
      </w:tblPr>
      <w:tblGrid>
        <w:gridCol w:w="10327"/>
      </w:tblGrid>
      <w:tr w:rsidR="001815E6" w:rsidTr="00D621A6">
        <w:tc>
          <w:tcPr>
            <w:tcW w:w="10327" w:type="dxa"/>
            <w:tcBorders>
              <w:top w:val="nil"/>
              <w:left w:val="nil"/>
              <w:bottom w:val="nil"/>
              <w:right w:val="nil"/>
            </w:tcBorders>
            <w:shd w:val="clear" w:color="auto" w:fill="8DB3E2" w:themeFill="text2" w:themeFillTint="66"/>
          </w:tcPr>
          <w:p w:rsidR="001815E6" w:rsidRPr="004B68B7" w:rsidRDefault="00C971EE" w:rsidP="00C971EE">
            <w:pPr>
              <w:pStyle w:val="Style14"/>
            </w:pPr>
            <w:bookmarkStart w:id="1" w:name="_Toc367976115"/>
            <w:r>
              <w:lastRenderedPageBreak/>
              <w:t xml:space="preserve">Introduction to </w:t>
            </w:r>
            <w:r w:rsidR="001815E6">
              <w:t xml:space="preserve">Common Core </w:t>
            </w:r>
            <w:bookmarkEnd w:id="1"/>
          </w:p>
        </w:tc>
      </w:tr>
    </w:tbl>
    <w:p w:rsidR="001815E6" w:rsidRDefault="001815E6" w:rsidP="001815E6">
      <w:pPr>
        <w:pStyle w:val="ListParagraph"/>
        <w:spacing w:after="0" w:line="240" w:lineRule="auto"/>
        <w:ind w:left="360" w:right="360"/>
        <w:contextualSpacing w:val="0"/>
        <w:rPr>
          <w:rFonts w:cstheme="minorHAnsi"/>
        </w:rPr>
      </w:pPr>
    </w:p>
    <w:bookmarkEnd w:id="0"/>
    <w:p w:rsidR="00C971EE" w:rsidRPr="007A0603" w:rsidRDefault="00C971EE" w:rsidP="00990C44">
      <w:pPr>
        <w:spacing w:after="0" w:line="240" w:lineRule="auto"/>
        <w:ind w:right="54"/>
        <w:rPr>
          <w:rFonts w:cs="Tahoma"/>
          <w:sz w:val="24"/>
          <w:szCs w:val="24"/>
        </w:rPr>
      </w:pPr>
      <w:r w:rsidRPr="007A0603">
        <w:rPr>
          <w:rFonts w:cs="Tahoma"/>
          <w:sz w:val="24"/>
          <w:szCs w:val="24"/>
        </w:rPr>
        <w:t>California’s Common Core Curricula for Child Welfare Workers is the result of the invaluable work and guidance of a great many people throughout the child welfare system in California and across the country.  It would be impossible to list all of the individuals who contributed, but some groups of people will be acknowledged here.</w:t>
      </w:r>
    </w:p>
    <w:p w:rsidR="00C971EE" w:rsidRPr="007A0603" w:rsidRDefault="00C971EE" w:rsidP="00990C44">
      <w:pPr>
        <w:spacing w:after="0" w:line="240" w:lineRule="auto"/>
        <w:ind w:right="54"/>
        <w:rPr>
          <w:rFonts w:cs="Tahoma"/>
          <w:sz w:val="24"/>
          <w:szCs w:val="24"/>
        </w:rPr>
      </w:pPr>
    </w:p>
    <w:p w:rsidR="00C971EE" w:rsidRPr="007A0603" w:rsidRDefault="00C971EE" w:rsidP="00990C44">
      <w:pPr>
        <w:spacing w:after="0" w:line="240" w:lineRule="auto"/>
        <w:ind w:right="54"/>
        <w:rPr>
          <w:rFonts w:cs="Tahoma"/>
          <w:sz w:val="24"/>
          <w:szCs w:val="24"/>
        </w:rPr>
      </w:pPr>
      <w:r w:rsidRPr="007A0603">
        <w:rPr>
          <w:rFonts w:cs="Tahoma"/>
          <w:sz w:val="24"/>
          <w:szCs w:val="24"/>
        </w:rPr>
        <w:t xml:space="preserve">The </w:t>
      </w:r>
      <w:r>
        <w:rPr>
          <w:rFonts w:cs="Tahoma"/>
          <w:sz w:val="24"/>
          <w:szCs w:val="24"/>
        </w:rPr>
        <w:t xml:space="preserve">Content Development Oversight Group (CDOG) a subcommittee of the </w:t>
      </w:r>
      <w:r w:rsidRPr="007A0603">
        <w:rPr>
          <w:rFonts w:cs="Tahoma"/>
          <w:sz w:val="24"/>
          <w:szCs w:val="24"/>
        </w:rPr>
        <w:t xml:space="preserve">Statewide Training and Education Committee (STEC) provided overall guidance for the development of the curricula.  Convened by the California Social Work Education Center (CalSWEC) and the California Department of Social Services (CDSS), </w:t>
      </w:r>
      <w:r>
        <w:rPr>
          <w:rFonts w:cs="Tahoma"/>
          <w:sz w:val="24"/>
          <w:szCs w:val="24"/>
        </w:rPr>
        <w:t>CDOG</w:t>
      </w:r>
      <w:r w:rsidRPr="007A0603">
        <w:rPr>
          <w:rFonts w:cs="Tahoma"/>
          <w:sz w:val="24"/>
          <w:szCs w:val="24"/>
        </w:rPr>
        <w:t xml:space="preserve"> </w:t>
      </w:r>
      <w:r>
        <w:rPr>
          <w:rFonts w:cs="Tahoma"/>
          <w:sz w:val="24"/>
          <w:szCs w:val="24"/>
        </w:rPr>
        <w:t>membership</w:t>
      </w:r>
      <w:r w:rsidRPr="007A0603">
        <w:rPr>
          <w:rFonts w:cs="Tahoma"/>
          <w:sz w:val="24"/>
          <w:szCs w:val="24"/>
        </w:rPr>
        <w:t xml:space="preserve"> includes </w:t>
      </w:r>
      <w:r>
        <w:rPr>
          <w:rFonts w:cs="Tahoma"/>
          <w:sz w:val="24"/>
          <w:szCs w:val="24"/>
        </w:rPr>
        <w:t xml:space="preserve">representatives from the </w:t>
      </w:r>
      <w:r w:rsidRPr="007A0603">
        <w:rPr>
          <w:rFonts w:cs="Tahoma"/>
          <w:sz w:val="24"/>
          <w:szCs w:val="24"/>
        </w:rPr>
        <w:t>Regional Training Academ</w:t>
      </w:r>
      <w:r>
        <w:rPr>
          <w:rFonts w:cs="Tahoma"/>
          <w:sz w:val="24"/>
          <w:szCs w:val="24"/>
        </w:rPr>
        <w:t>ies</w:t>
      </w:r>
      <w:r w:rsidRPr="007A0603">
        <w:rPr>
          <w:rFonts w:cs="Tahoma"/>
          <w:sz w:val="24"/>
          <w:szCs w:val="24"/>
        </w:rPr>
        <w:t xml:space="preserve"> (RTA</w:t>
      </w:r>
      <w:r>
        <w:rPr>
          <w:rFonts w:cs="Tahoma"/>
          <w:sz w:val="24"/>
          <w:szCs w:val="24"/>
        </w:rPr>
        <w:t>s)</w:t>
      </w:r>
      <w:r w:rsidRPr="007A0603">
        <w:rPr>
          <w:rFonts w:cs="Tahoma"/>
          <w:sz w:val="24"/>
          <w:szCs w:val="24"/>
        </w:rPr>
        <w:t>, the University Consortium</w:t>
      </w:r>
      <w:r>
        <w:rPr>
          <w:rFonts w:cs="Tahoma"/>
          <w:sz w:val="24"/>
          <w:szCs w:val="24"/>
        </w:rPr>
        <w:t xml:space="preserve"> for Children and families in Los Angeles (</w:t>
      </w:r>
      <w:r w:rsidRPr="007A0603">
        <w:rPr>
          <w:rFonts w:cs="Tahoma"/>
          <w:sz w:val="24"/>
          <w:szCs w:val="24"/>
        </w:rPr>
        <w:t>UC</w:t>
      </w:r>
      <w:r>
        <w:rPr>
          <w:rFonts w:cs="Tahoma"/>
          <w:sz w:val="24"/>
          <w:szCs w:val="24"/>
        </w:rPr>
        <w:t>CF</w:t>
      </w:r>
      <w:r w:rsidRPr="007A0603">
        <w:rPr>
          <w:rFonts w:cs="Tahoma"/>
          <w:sz w:val="24"/>
          <w:szCs w:val="24"/>
        </w:rPr>
        <w:t xml:space="preserve">), </w:t>
      </w:r>
      <w:r>
        <w:rPr>
          <w:rFonts w:cs="Tahoma"/>
          <w:sz w:val="24"/>
          <w:szCs w:val="24"/>
        </w:rPr>
        <w:t>and Los Angeles County Department of Children and Family Services</w:t>
      </w:r>
      <w:r w:rsidRPr="007A0603">
        <w:rPr>
          <w:rFonts w:cs="Tahoma"/>
          <w:sz w:val="24"/>
          <w:szCs w:val="24"/>
        </w:rPr>
        <w:t>.</w:t>
      </w:r>
    </w:p>
    <w:p w:rsidR="00C971EE" w:rsidRPr="007A0603" w:rsidRDefault="00C971EE" w:rsidP="00990C44">
      <w:pPr>
        <w:spacing w:after="0" w:line="240" w:lineRule="auto"/>
        <w:ind w:right="54"/>
        <w:rPr>
          <w:rFonts w:cs="Tahoma"/>
          <w:sz w:val="24"/>
          <w:szCs w:val="24"/>
        </w:rPr>
      </w:pPr>
    </w:p>
    <w:p w:rsidR="00C971EE" w:rsidRPr="007A0603" w:rsidRDefault="00C971EE" w:rsidP="00990C44">
      <w:pPr>
        <w:spacing w:after="0" w:line="240" w:lineRule="auto"/>
        <w:ind w:right="54"/>
        <w:rPr>
          <w:rFonts w:cs="Tahoma"/>
          <w:sz w:val="24"/>
          <w:szCs w:val="24"/>
        </w:rPr>
      </w:pPr>
      <w:r>
        <w:rPr>
          <w:rFonts w:cs="Tahoma"/>
          <w:sz w:val="24"/>
          <w:szCs w:val="24"/>
        </w:rPr>
        <w:t>In addition to CDOG, a Common Core 3.0 subcommittee comprised of representatives from the RTAs, the Resource Center for Family Focused Practice, and counties</w:t>
      </w:r>
      <w:r w:rsidRPr="007A0603">
        <w:rPr>
          <w:rFonts w:cs="Tahoma"/>
          <w:sz w:val="24"/>
          <w:szCs w:val="24"/>
        </w:rPr>
        <w:t xml:space="preserve"> provided oversight and approval for the curriculum development process.  </w:t>
      </w:r>
    </w:p>
    <w:p w:rsidR="00C971EE" w:rsidRPr="007A0603" w:rsidRDefault="00C971EE" w:rsidP="00990C44">
      <w:pPr>
        <w:spacing w:after="0" w:line="240" w:lineRule="auto"/>
        <w:ind w:right="54"/>
        <w:rPr>
          <w:rFonts w:cs="Tahoma"/>
          <w:sz w:val="24"/>
          <w:szCs w:val="24"/>
        </w:rPr>
      </w:pPr>
    </w:p>
    <w:p w:rsidR="00C971EE" w:rsidRPr="007A0603" w:rsidRDefault="00C971EE" w:rsidP="00990C44">
      <w:pPr>
        <w:spacing w:after="0" w:line="240" w:lineRule="auto"/>
        <w:ind w:right="54"/>
        <w:rPr>
          <w:rFonts w:cs="Tahoma"/>
          <w:sz w:val="24"/>
          <w:szCs w:val="24"/>
        </w:rPr>
      </w:pPr>
      <w:r w:rsidRPr="007A0603">
        <w:rPr>
          <w:rFonts w:cs="Tahoma"/>
          <w:sz w:val="24"/>
          <w:szCs w:val="24"/>
        </w:rPr>
        <w:t>Along the way, many other people provided their insight and hard work, attending pilots of the trainings, reviewing sections of curricula, or providing other assistance.</w:t>
      </w:r>
    </w:p>
    <w:p w:rsidR="00C971EE" w:rsidRPr="007A0603" w:rsidRDefault="00C971EE" w:rsidP="00990C44">
      <w:pPr>
        <w:spacing w:after="0" w:line="240" w:lineRule="auto"/>
        <w:ind w:right="54"/>
        <w:rPr>
          <w:rFonts w:cs="Tahoma"/>
          <w:sz w:val="24"/>
          <w:szCs w:val="24"/>
        </w:rPr>
      </w:pPr>
    </w:p>
    <w:p w:rsidR="00C971EE" w:rsidRPr="007A0603" w:rsidRDefault="00C971EE" w:rsidP="00990C44">
      <w:pPr>
        <w:tabs>
          <w:tab w:val="left" w:pos="1710"/>
          <w:tab w:val="left" w:pos="2700"/>
        </w:tabs>
        <w:spacing w:after="0" w:line="240" w:lineRule="auto"/>
        <w:ind w:right="54"/>
        <w:rPr>
          <w:rFonts w:cs="Tahoma"/>
          <w:sz w:val="24"/>
          <w:szCs w:val="24"/>
        </w:rPr>
      </w:pPr>
      <w:r w:rsidRPr="007A0603">
        <w:rPr>
          <w:rFonts w:cs="Tahoma"/>
          <w:sz w:val="24"/>
          <w:szCs w:val="24"/>
        </w:rPr>
        <w:t>California’s child welfare system greatly benefits from this collaborative endeavor, which helps our workforce meet the needs of the state’s children and families.</w:t>
      </w:r>
    </w:p>
    <w:p w:rsidR="00C971EE" w:rsidRDefault="00C971EE" w:rsidP="00990C44">
      <w:pPr>
        <w:spacing w:after="0" w:line="240" w:lineRule="auto"/>
        <w:ind w:right="54"/>
        <w:rPr>
          <w:rFonts w:cs="Tahoma"/>
          <w:sz w:val="24"/>
          <w:szCs w:val="24"/>
        </w:rPr>
      </w:pPr>
    </w:p>
    <w:p w:rsidR="00233DBB" w:rsidRPr="00E138AB" w:rsidRDefault="00233DBB" w:rsidP="00233DBB">
      <w:pPr>
        <w:tabs>
          <w:tab w:val="left" w:pos="1710"/>
          <w:tab w:val="left" w:pos="2700"/>
        </w:tabs>
        <w:spacing w:after="0" w:line="240" w:lineRule="auto"/>
        <w:ind w:right="54"/>
        <w:rPr>
          <w:rFonts w:cs="Tahoma"/>
          <w:sz w:val="24"/>
          <w:szCs w:val="24"/>
        </w:rPr>
      </w:pPr>
      <w:r w:rsidRPr="00E138AB">
        <w:rPr>
          <w:rFonts w:cs="Tahoma"/>
          <w:sz w:val="24"/>
          <w:szCs w:val="24"/>
        </w:rPr>
        <w:t xml:space="preserve">The Children’s Research Center provided technical support as well as The Structured Decision Making System that includes the SDM 3.0 Policy and Procedure Manual and Decision Making Tools. These resources are used in compliance with CRC copyright agreements with California. Additionally, content in this curriculum has been adapted from CRC’s SDM 3.0 classroom curriculum to meet the training needs in California. </w:t>
      </w:r>
    </w:p>
    <w:p w:rsidR="00233DBB" w:rsidRDefault="00233DBB" w:rsidP="00990C44">
      <w:pPr>
        <w:spacing w:after="0" w:line="240" w:lineRule="auto"/>
        <w:ind w:right="54"/>
        <w:rPr>
          <w:rFonts w:cs="Tahoma"/>
          <w:sz w:val="24"/>
          <w:szCs w:val="24"/>
        </w:rPr>
      </w:pPr>
    </w:p>
    <w:p w:rsidR="00C971EE" w:rsidRDefault="00C971EE" w:rsidP="00990C44">
      <w:pPr>
        <w:spacing w:after="0" w:line="240" w:lineRule="auto"/>
        <w:ind w:right="54"/>
        <w:rPr>
          <w:rFonts w:cs="Tahoma"/>
          <w:sz w:val="24"/>
          <w:szCs w:val="24"/>
        </w:rPr>
      </w:pPr>
      <w:r w:rsidRPr="001D64EF">
        <w:rPr>
          <w:rFonts w:cs="Tahoma"/>
          <w:sz w:val="24"/>
          <w:szCs w:val="24"/>
        </w:rPr>
        <w:t>In compliance with the Indian Child Welfare Act (1978) and the California Practice Model, social workers must identify American Indian/Alaska</w:t>
      </w:r>
      <w:r>
        <w:rPr>
          <w:rFonts w:cs="Tahoma"/>
          <w:sz w:val="24"/>
          <w:szCs w:val="24"/>
        </w:rPr>
        <w:t xml:space="preserve"> Native children in the system. For an overview of </w:t>
      </w:r>
      <w:proofErr w:type="gramStart"/>
      <w:r w:rsidRPr="00BA32EF">
        <w:rPr>
          <w:rFonts w:cs="Tahoma"/>
          <w:i/>
          <w:sz w:val="24"/>
          <w:szCs w:val="24"/>
        </w:rPr>
        <w:t>Implementing</w:t>
      </w:r>
      <w:proofErr w:type="gramEnd"/>
      <w:r w:rsidRPr="00BA32EF">
        <w:rPr>
          <w:rFonts w:cs="Tahoma"/>
          <w:i/>
          <w:sz w:val="24"/>
          <w:szCs w:val="24"/>
        </w:rPr>
        <w:t xml:space="preserve"> the Indian Child Welfare Act </w:t>
      </w:r>
      <w:r w:rsidRPr="00BA32EF">
        <w:rPr>
          <w:rFonts w:cs="Tahoma"/>
          <w:sz w:val="24"/>
          <w:szCs w:val="24"/>
        </w:rPr>
        <w:t>view:</w:t>
      </w:r>
      <w:r>
        <w:rPr>
          <w:rFonts w:cs="Tahoma"/>
          <w:sz w:val="24"/>
          <w:szCs w:val="24"/>
        </w:rPr>
        <w:t xml:space="preserve">  </w:t>
      </w:r>
      <w:hyperlink r:id="rId10" w:history="1">
        <w:r w:rsidRPr="00C20E04">
          <w:rPr>
            <w:rStyle w:val="Hyperlink"/>
            <w:rFonts w:cs="Tahoma"/>
            <w:sz w:val="24"/>
            <w:szCs w:val="24"/>
          </w:rPr>
          <w:t>https://www.youtube.com/watch?v=BIQG65KFKGs</w:t>
        </w:r>
      </w:hyperlink>
    </w:p>
    <w:p w:rsidR="00C971EE" w:rsidRPr="007A0603" w:rsidRDefault="00C971EE" w:rsidP="00990C44">
      <w:pPr>
        <w:spacing w:after="0" w:line="240" w:lineRule="auto"/>
        <w:ind w:right="54"/>
        <w:rPr>
          <w:rFonts w:cs="Tahoma"/>
          <w:sz w:val="24"/>
          <w:szCs w:val="24"/>
        </w:rPr>
      </w:pPr>
    </w:p>
    <w:p w:rsidR="00C971EE" w:rsidRPr="007A0603" w:rsidRDefault="00C971EE" w:rsidP="00990C44">
      <w:pPr>
        <w:spacing w:after="0" w:line="240" w:lineRule="auto"/>
        <w:ind w:right="54"/>
        <w:rPr>
          <w:rFonts w:cs="Tahoma"/>
          <w:sz w:val="24"/>
          <w:szCs w:val="24"/>
        </w:rPr>
      </w:pPr>
      <w:r w:rsidRPr="007A0603">
        <w:rPr>
          <w:rFonts w:cs="Tahoma"/>
          <w:sz w:val="24"/>
          <w:szCs w:val="24"/>
        </w:rPr>
        <w:t xml:space="preserve">The curriculum is developed with public funds and is intended for public use.  For information on use and citation of the curriculum, please refer to: </w:t>
      </w:r>
    </w:p>
    <w:p w:rsidR="00C971EE" w:rsidRPr="007A0603" w:rsidRDefault="00ED41B3" w:rsidP="00990C44">
      <w:pPr>
        <w:tabs>
          <w:tab w:val="left" w:pos="8966"/>
        </w:tabs>
        <w:spacing w:after="0" w:line="240" w:lineRule="auto"/>
        <w:ind w:right="54"/>
        <w:rPr>
          <w:rFonts w:cs="Tahoma"/>
          <w:sz w:val="24"/>
          <w:szCs w:val="24"/>
        </w:rPr>
      </w:pPr>
      <w:hyperlink r:id="rId11" w:history="1">
        <w:r w:rsidR="00C971EE" w:rsidRPr="007A0603">
          <w:rPr>
            <w:rStyle w:val="Hyperlink"/>
            <w:rFonts w:cs="Tahoma"/>
            <w:sz w:val="24"/>
            <w:szCs w:val="24"/>
          </w:rPr>
          <w:t>http://calswec.berkeley.edu/CalSWEC/Citation_Guidelines.doc</w:t>
        </w:r>
      </w:hyperlink>
    </w:p>
    <w:p w:rsidR="00C971EE" w:rsidRDefault="00C971EE" w:rsidP="00990C44">
      <w:pPr>
        <w:spacing w:after="0" w:line="240" w:lineRule="auto"/>
        <w:ind w:right="54"/>
        <w:rPr>
          <w:rFonts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712"/>
      </w:tblGrid>
      <w:tr w:rsidR="00C971EE" w:rsidTr="00990C44">
        <w:tc>
          <w:tcPr>
            <w:tcW w:w="1728" w:type="dxa"/>
          </w:tcPr>
          <w:p w:rsidR="00C971EE" w:rsidRDefault="00C971EE" w:rsidP="00C971EE">
            <w:pPr>
              <w:ind w:right="54"/>
              <w:rPr>
                <w:rFonts w:cs="Tahoma"/>
                <w:sz w:val="24"/>
                <w:szCs w:val="24"/>
              </w:rPr>
            </w:pPr>
            <w:r w:rsidRPr="007A0603">
              <w:rPr>
                <w:rFonts w:cs="Arial"/>
                <w:noProof/>
                <w:sz w:val="24"/>
                <w:szCs w:val="24"/>
              </w:rPr>
              <w:drawing>
                <wp:inline distT="0" distB="0" distL="0" distR="0" wp14:anchorId="130E7D83" wp14:editId="2DF1CE40">
                  <wp:extent cx="914400" cy="882650"/>
                  <wp:effectExtent l="0" t="0" r="0" b="0"/>
                  <wp:docPr id="1" name="Picture 1" descr="CALSWEC-Logo-Color-Vertical-No-B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SWEC-Logo-Color-Vertical-No-By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882650"/>
                          </a:xfrm>
                          <a:prstGeom prst="rect">
                            <a:avLst/>
                          </a:prstGeom>
                          <a:noFill/>
                          <a:ln>
                            <a:noFill/>
                          </a:ln>
                        </pic:spPr>
                      </pic:pic>
                    </a:graphicData>
                  </a:graphic>
                </wp:inline>
              </w:drawing>
            </w:r>
          </w:p>
        </w:tc>
        <w:tc>
          <w:tcPr>
            <w:tcW w:w="8712" w:type="dxa"/>
          </w:tcPr>
          <w:p w:rsidR="00C971EE" w:rsidRDefault="00C971EE" w:rsidP="00C971EE">
            <w:pPr>
              <w:ind w:right="54"/>
              <w:rPr>
                <w:rFonts w:cs="Tahoma"/>
                <w:sz w:val="24"/>
                <w:szCs w:val="24"/>
              </w:rPr>
            </w:pPr>
          </w:p>
          <w:p w:rsidR="00C971EE" w:rsidRDefault="00C971EE" w:rsidP="00C971EE">
            <w:pPr>
              <w:ind w:right="54"/>
              <w:rPr>
                <w:rFonts w:cs="Tahoma"/>
                <w:sz w:val="24"/>
                <w:szCs w:val="24"/>
              </w:rPr>
            </w:pPr>
            <w:r w:rsidRPr="007A0603">
              <w:rPr>
                <w:rFonts w:cs="Tahoma"/>
                <w:sz w:val="24"/>
                <w:szCs w:val="24"/>
              </w:rPr>
              <w:t>FOR MORE INFORMATION</w:t>
            </w:r>
            <w:r w:rsidRPr="007A0603">
              <w:rPr>
                <w:rFonts w:cs="Tahoma"/>
                <w:b/>
                <w:sz w:val="24"/>
                <w:szCs w:val="24"/>
              </w:rPr>
              <w:t xml:space="preserve"> </w:t>
            </w:r>
            <w:r w:rsidRPr="007A0603">
              <w:rPr>
                <w:rFonts w:cs="Tahoma"/>
                <w:sz w:val="24"/>
                <w:szCs w:val="24"/>
              </w:rPr>
              <w:t xml:space="preserve">on California’s Core </w:t>
            </w:r>
            <w:r>
              <w:rPr>
                <w:rFonts w:cs="Tahoma"/>
                <w:sz w:val="24"/>
                <w:szCs w:val="24"/>
              </w:rPr>
              <w:t xml:space="preserve">Curricula, as well as the latest </w:t>
            </w:r>
            <w:r w:rsidRPr="007A0603">
              <w:rPr>
                <w:rFonts w:cs="Tahoma"/>
                <w:sz w:val="24"/>
                <w:szCs w:val="24"/>
              </w:rPr>
              <w:t xml:space="preserve">version of this curriculum, please visit the California Social Work Education Center (CalSWEC) website: </w:t>
            </w:r>
            <w:hyperlink r:id="rId13" w:history="1">
              <w:r w:rsidRPr="00C20E04">
                <w:rPr>
                  <w:rStyle w:val="Hyperlink"/>
                  <w:rFonts w:cs="Tahoma"/>
                  <w:sz w:val="24"/>
                  <w:szCs w:val="24"/>
                </w:rPr>
                <w:t>http://calswec.berkeley.edu</w:t>
              </w:r>
            </w:hyperlink>
            <w:r>
              <w:rPr>
                <w:rFonts w:cs="Tahoma"/>
                <w:sz w:val="24"/>
                <w:szCs w:val="24"/>
              </w:rPr>
              <w:t xml:space="preserve"> </w:t>
            </w:r>
          </w:p>
        </w:tc>
      </w:tr>
    </w:tbl>
    <w:p w:rsidR="00C971EE" w:rsidRDefault="00C971EE" w:rsidP="00990C44">
      <w:pPr>
        <w:spacing w:after="0" w:line="240" w:lineRule="auto"/>
        <w:ind w:right="54"/>
        <w:rPr>
          <w:rFonts w:cs="Tahoma"/>
          <w:sz w:val="24"/>
          <w:szCs w:val="24"/>
        </w:rPr>
      </w:pPr>
    </w:p>
    <w:tbl>
      <w:tblPr>
        <w:tblStyle w:val="TableGrid"/>
        <w:tblW w:w="0" w:type="auto"/>
        <w:tblInd w:w="113" w:type="dxa"/>
        <w:tblLook w:val="04A0" w:firstRow="1" w:lastRow="0" w:firstColumn="1" w:lastColumn="0" w:noHBand="0" w:noVBand="1"/>
      </w:tblPr>
      <w:tblGrid>
        <w:gridCol w:w="10327"/>
      </w:tblGrid>
      <w:tr w:rsidR="001815E6" w:rsidTr="00D621A6">
        <w:tc>
          <w:tcPr>
            <w:tcW w:w="10327" w:type="dxa"/>
            <w:tcBorders>
              <w:top w:val="nil"/>
              <w:left w:val="nil"/>
              <w:bottom w:val="nil"/>
              <w:right w:val="nil"/>
            </w:tcBorders>
            <w:shd w:val="clear" w:color="auto" w:fill="8DB3E2" w:themeFill="text2" w:themeFillTint="66"/>
          </w:tcPr>
          <w:p w:rsidR="001815E6" w:rsidRPr="004B68B7" w:rsidRDefault="001815E6" w:rsidP="00D621A6">
            <w:pPr>
              <w:pStyle w:val="Style14"/>
            </w:pPr>
            <w:bookmarkStart w:id="2" w:name="_Toc367976116"/>
            <w:r>
              <w:lastRenderedPageBreak/>
              <w:t>Curriculum Introduction</w:t>
            </w:r>
            <w:bookmarkEnd w:id="2"/>
          </w:p>
        </w:tc>
      </w:tr>
    </w:tbl>
    <w:p w:rsidR="001815E6" w:rsidRDefault="001815E6" w:rsidP="001815E6">
      <w:pPr>
        <w:pStyle w:val="ListParagraph"/>
        <w:spacing w:after="0" w:line="240" w:lineRule="auto"/>
        <w:ind w:left="360" w:right="360"/>
        <w:contextualSpacing w:val="0"/>
        <w:rPr>
          <w:rFonts w:cstheme="minorHAnsi"/>
        </w:rPr>
      </w:pPr>
    </w:p>
    <w:p w:rsidR="00C971EE" w:rsidRDefault="00CF1765" w:rsidP="00C971EE">
      <w:pPr>
        <w:spacing w:after="120" w:line="240" w:lineRule="auto"/>
      </w:pPr>
      <w:r>
        <w:t xml:space="preserve">EXAMPLE: </w:t>
      </w:r>
      <w:r w:rsidR="00C971EE">
        <w:t>This half day curriculum focuses on critical thinking activities that link critical thinking to assessment.  Throughout the training, the trainer will guide the trainees through the activities and facilitate active participation in the development of a critical thinking framework.</w:t>
      </w:r>
    </w:p>
    <w:p w:rsidR="00C971EE" w:rsidRDefault="00C971EE" w:rsidP="00C971EE">
      <w:pPr>
        <w:spacing w:after="120" w:line="240" w:lineRule="auto"/>
        <w:rPr>
          <w:rFonts w:eastAsia="Times New Roman" w:cs="Arial"/>
        </w:rPr>
      </w:pPr>
      <w:r>
        <w:t xml:space="preserve">Some content in this curriculum was developed by </w:t>
      </w:r>
      <w:r>
        <w:rPr>
          <w:rFonts w:eastAsia="Times New Roman" w:cs="Arial"/>
        </w:rPr>
        <w:t>NCCD and the Northern California Training Academy as part of the Safety Organized Practice Curriculum.  Safety Organized Practice (SOP) is a collaborative practice approach that emphasizes the importance of teamwork in child welfare.  SOP aims to build and strengthen partnerships with the child welfare agency and within a family by involving their informal support networks of friends and family members.  A central belief in SOP is that all families have strengths.  SOP uses strategies and techniques that align with the belief that a child and his or her family are the central focus, and that the partnership exists in an effort to find solutions that ensure safety, permanency, and well-being for children.  Safety Organized Practice is informed by an integration of practices and approaches including:</w:t>
      </w:r>
    </w:p>
    <w:p w:rsidR="00C971EE" w:rsidRDefault="00C971EE" w:rsidP="00C971EE">
      <w:pPr>
        <w:pStyle w:val="ListParagraph"/>
        <w:numPr>
          <w:ilvl w:val="0"/>
          <w:numId w:val="47"/>
        </w:numPr>
        <w:spacing w:after="120" w:line="240" w:lineRule="auto"/>
        <w:rPr>
          <w:rFonts w:eastAsia="Times New Roman" w:cs="Arial"/>
        </w:rPr>
      </w:pPr>
      <w:r>
        <w:rPr>
          <w:rFonts w:eastAsia="Times New Roman" w:cs="Arial"/>
        </w:rPr>
        <w:t>Solution-focused practice</w:t>
      </w:r>
      <w:r>
        <w:rPr>
          <w:rStyle w:val="FootnoteReference"/>
          <w:rFonts w:eastAsia="Times New Roman" w:cs="Arial"/>
        </w:rPr>
        <w:footnoteReference w:id="1"/>
      </w:r>
    </w:p>
    <w:p w:rsidR="00C971EE" w:rsidRDefault="00C971EE" w:rsidP="00C971EE">
      <w:pPr>
        <w:pStyle w:val="ListParagraph"/>
        <w:numPr>
          <w:ilvl w:val="0"/>
          <w:numId w:val="47"/>
        </w:numPr>
        <w:spacing w:after="120" w:line="240" w:lineRule="auto"/>
        <w:rPr>
          <w:rFonts w:eastAsia="Times New Roman" w:cs="Arial"/>
        </w:rPr>
      </w:pPr>
      <w:r>
        <w:rPr>
          <w:rFonts w:eastAsia="Times New Roman" w:cs="Arial"/>
        </w:rPr>
        <w:t>Signs of Safety</w:t>
      </w:r>
      <w:r>
        <w:rPr>
          <w:rStyle w:val="FootnoteReference"/>
          <w:rFonts w:eastAsia="Times New Roman" w:cs="Arial"/>
        </w:rPr>
        <w:footnoteReference w:id="2"/>
      </w:r>
    </w:p>
    <w:p w:rsidR="00C971EE" w:rsidRDefault="00C971EE" w:rsidP="00C971EE">
      <w:pPr>
        <w:pStyle w:val="ListParagraph"/>
        <w:numPr>
          <w:ilvl w:val="0"/>
          <w:numId w:val="47"/>
        </w:numPr>
        <w:spacing w:after="120" w:line="240" w:lineRule="auto"/>
        <w:rPr>
          <w:rFonts w:eastAsia="Times New Roman" w:cs="Arial"/>
        </w:rPr>
      </w:pPr>
      <w:r>
        <w:rPr>
          <w:rFonts w:eastAsia="Times New Roman" w:cs="Arial"/>
        </w:rPr>
        <w:t>Structured Decision making</w:t>
      </w:r>
      <w:r>
        <w:rPr>
          <w:rStyle w:val="FootnoteReference"/>
          <w:rFonts w:eastAsia="Times New Roman" w:cs="Arial"/>
        </w:rPr>
        <w:footnoteReference w:id="3"/>
      </w:r>
    </w:p>
    <w:p w:rsidR="00C971EE" w:rsidRDefault="00C971EE" w:rsidP="00C971EE">
      <w:pPr>
        <w:pStyle w:val="ListParagraph"/>
        <w:numPr>
          <w:ilvl w:val="0"/>
          <w:numId w:val="47"/>
        </w:numPr>
        <w:spacing w:after="120" w:line="240" w:lineRule="auto"/>
        <w:rPr>
          <w:rFonts w:eastAsia="Times New Roman" w:cs="Arial"/>
        </w:rPr>
      </w:pPr>
      <w:r>
        <w:rPr>
          <w:rFonts w:eastAsia="Times New Roman" w:cs="Arial"/>
        </w:rPr>
        <w:t>Child and family engagement</w:t>
      </w:r>
      <w:r>
        <w:rPr>
          <w:rStyle w:val="FootnoteReference"/>
          <w:rFonts w:eastAsia="Times New Roman" w:cs="Arial"/>
        </w:rPr>
        <w:footnoteReference w:id="4"/>
      </w:r>
    </w:p>
    <w:p w:rsidR="00C971EE" w:rsidRDefault="00C971EE" w:rsidP="00C971EE">
      <w:pPr>
        <w:pStyle w:val="ListParagraph"/>
        <w:numPr>
          <w:ilvl w:val="0"/>
          <w:numId w:val="47"/>
        </w:numPr>
        <w:spacing w:after="120" w:line="240" w:lineRule="auto"/>
        <w:rPr>
          <w:rFonts w:eastAsia="Times New Roman" w:cs="Arial"/>
        </w:rPr>
      </w:pPr>
      <w:r>
        <w:rPr>
          <w:rFonts w:eastAsia="Times New Roman" w:cs="Arial"/>
        </w:rPr>
        <w:t>Risk and safety assessment research</w:t>
      </w:r>
    </w:p>
    <w:p w:rsidR="00C971EE" w:rsidRDefault="00C971EE" w:rsidP="00C971EE">
      <w:pPr>
        <w:pStyle w:val="ListParagraph"/>
        <w:numPr>
          <w:ilvl w:val="0"/>
          <w:numId w:val="47"/>
        </w:numPr>
        <w:spacing w:after="120" w:line="240" w:lineRule="auto"/>
        <w:rPr>
          <w:rFonts w:eastAsia="Times New Roman" w:cs="Arial"/>
        </w:rPr>
      </w:pPr>
      <w:r>
        <w:rPr>
          <w:rFonts w:eastAsia="Times New Roman" w:cs="Arial"/>
        </w:rPr>
        <w:t>Group Supervision and Interactional Supervision</w:t>
      </w:r>
      <w:r>
        <w:rPr>
          <w:rStyle w:val="FootnoteReference"/>
          <w:rFonts w:eastAsia="Times New Roman" w:cs="Arial"/>
        </w:rPr>
        <w:footnoteReference w:id="5"/>
      </w:r>
    </w:p>
    <w:p w:rsidR="00C971EE" w:rsidRDefault="00C971EE" w:rsidP="00C971EE">
      <w:pPr>
        <w:pStyle w:val="ListParagraph"/>
        <w:numPr>
          <w:ilvl w:val="0"/>
          <w:numId w:val="47"/>
        </w:numPr>
        <w:spacing w:after="120" w:line="240" w:lineRule="auto"/>
        <w:rPr>
          <w:rFonts w:eastAsia="Times New Roman" w:cs="Arial"/>
        </w:rPr>
      </w:pPr>
      <w:r>
        <w:rPr>
          <w:rFonts w:eastAsia="Times New Roman" w:cs="Arial"/>
        </w:rPr>
        <w:t>Appreciative Inquiry</w:t>
      </w:r>
      <w:r>
        <w:rPr>
          <w:rStyle w:val="FootnoteReference"/>
          <w:rFonts w:eastAsia="Times New Roman" w:cs="Arial"/>
        </w:rPr>
        <w:footnoteReference w:id="6"/>
      </w:r>
    </w:p>
    <w:p w:rsidR="00C971EE" w:rsidRDefault="00C971EE" w:rsidP="00C971EE">
      <w:pPr>
        <w:pStyle w:val="ListParagraph"/>
        <w:numPr>
          <w:ilvl w:val="0"/>
          <w:numId w:val="47"/>
        </w:numPr>
        <w:spacing w:after="120" w:line="240" w:lineRule="auto"/>
        <w:rPr>
          <w:rFonts w:eastAsia="Times New Roman" w:cs="Arial"/>
        </w:rPr>
      </w:pPr>
      <w:r>
        <w:rPr>
          <w:rFonts w:eastAsia="Times New Roman" w:cs="Arial"/>
        </w:rPr>
        <w:t>Motivational Interviewing</w:t>
      </w:r>
      <w:r>
        <w:rPr>
          <w:rStyle w:val="FootnoteReference"/>
          <w:rFonts w:eastAsia="Times New Roman" w:cs="Arial"/>
        </w:rPr>
        <w:footnoteReference w:id="7"/>
      </w:r>
    </w:p>
    <w:p w:rsidR="00C971EE" w:rsidRDefault="00C971EE" w:rsidP="00C971EE">
      <w:pPr>
        <w:pStyle w:val="ListParagraph"/>
        <w:numPr>
          <w:ilvl w:val="0"/>
          <w:numId w:val="47"/>
        </w:numPr>
        <w:spacing w:after="120" w:line="240" w:lineRule="auto"/>
        <w:rPr>
          <w:rFonts w:eastAsia="Times New Roman" w:cs="Arial"/>
        </w:rPr>
      </w:pPr>
      <w:r>
        <w:rPr>
          <w:rFonts w:eastAsia="Times New Roman" w:cs="Arial"/>
        </w:rPr>
        <w:t>Consultation and Information Sharing Framework</w:t>
      </w:r>
      <w:r>
        <w:rPr>
          <w:rStyle w:val="FootnoteReference"/>
          <w:rFonts w:eastAsia="Times New Roman" w:cs="Arial"/>
        </w:rPr>
        <w:footnoteReference w:id="8"/>
      </w:r>
    </w:p>
    <w:p w:rsidR="00C971EE" w:rsidRDefault="00C971EE" w:rsidP="00C971EE">
      <w:pPr>
        <w:pStyle w:val="ListParagraph"/>
        <w:numPr>
          <w:ilvl w:val="0"/>
          <w:numId w:val="47"/>
        </w:numPr>
        <w:rPr>
          <w:rFonts w:eastAsia="Times New Roman" w:cs="Arial"/>
        </w:rPr>
      </w:pPr>
      <w:r>
        <w:rPr>
          <w:rFonts w:eastAsia="Times New Roman" w:cs="Arial"/>
        </w:rPr>
        <w:t>Cultural Humility</w:t>
      </w:r>
    </w:p>
    <w:p w:rsidR="00C971EE" w:rsidRDefault="00C971EE" w:rsidP="00C971EE">
      <w:pPr>
        <w:pStyle w:val="ListParagraph"/>
        <w:numPr>
          <w:ilvl w:val="0"/>
          <w:numId w:val="47"/>
        </w:numPr>
        <w:rPr>
          <w:rFonts w:eastAsia="Times New Roman" w:cs="Arial"/>
        </w:rPr>
      </w:pPr>
      <w:r>
        <w:rPr>
          <w:rFonts w:eastAsia="Times New Roman" w:cs="Arial"/>
        </w:rPr>
        <w:t>Trauma-informed practice</w:t>
      </w:r>
    </w:p>
    <w:p w:rsidR="00C971EE" w:rsidRDefault="00C971EE" w:rsidP="00C971EE"/>
    <w:tbl>
      <w:tblPr>
        <w:tblStyle w:val="TableGrid"/>
        <w:tblW w:w="0" w:type="auto"/>
        <w:tblInd w:w="113" w:type="dxa"/>
        <w:tblLook w:val="04A0" w:firstRow="1" w:lastRow="0" w:firstColumn="1" w:lastColumn="0" w:noHBand="0" w:noVBand="1"/>
      </w:tblPr>
      <w:tblGrid>
        <w:gridCol w:w="10327"/>
      </w:tblGrid>
      <w:tr w:rsidR="00C97C67" w:rsidTr="00960E2B">
        <w:tc>
          <w:tcPr>
            <w:tcW w:w="10327" w:type="dxa"/>
            <w:tcBorders>
              <w:top w:val="nil"/>
              <w:left w:val="nil"/>
              <w:bottom w:val="nil"/>
              <w:right w:val="nil"/>
            </w:tcBorders>
            <w:shd w:val="clear" w:color="auto" w:fill="8DB3E2" w:themeFill="text2" w:themeFillTint="66"/>
          </w:tcPr>
          <w:p w:rsidR="00C97C67" w:rsidRPr="004B68B7" w:rsidRDefault="004B68B7" w:rsidP="004B68B7">
            <w:pPr>
              <w:pStyle w:val="Style14"/>
            </w:pPr>
            <w:bookmarkStart w:id="3" w:name="_Toc367976117"/>
            <w:bookmarkStart w:id="4" w:name="_Toc235346085"/>
            <w:bookmarkStart w:id="5" w:name="_Toc238275167"/>
            <w:r>
              <w:lastRenderedPageBreak/>
              <w:t>Agenda</w:t>
            </w:r>
            <w:bookmarkEnd w:id="3"/>
          </w:p>
        </w:tc>
      </w:tr>
    </w:tbl>
    <w:p w:rsidR="00B84DB3" w:rsidRDefault="00B84DB3" w:rsidP="00B84DB3">
      <w:pPr>
        <w:pStyle w:val="ListParagraph"/>
        <w:spacing w:after="0" w:line="240" w:lineRule="auto"/>
        <w:ind w:left="360" w:right="360"/>
        <w:contextualSpacing w:val="0"/>
        <w:rPr>
          <w:rFonts w:cstheme="minorHAnsi"/>
        </w:rPr>
      </w:pPr>
    </w:p>
    <w:p w:rsidR="004D227C" w:rsidRDefault="00CE7678" w:rsidP="00CE7678">
      <w:pPr>
        <w:pStyle w:val="ListParagraph"/>
        <w:numPr>
          <w:ilvl w:val="0"/>
          <w:numId w:val="12"/>
        </w:numPr>
        <w:spacing w:before="120" w:after="120" w:line="240" w:lineRule="auto"/>
        <w:ind w:right="360"/>
        <w:contextualSpacing w:val="0"/>
        <w:rPr>
          <w:rFonts w:cstheme="minorHAnsi"/>
        </w:rPr>
      </w:pPr>
      <w:r>
        <w:rPr>
          <w:rFonts w:cstheme="minorHAnsi"/>
        </w:rPr>
        <w:t xml:space="preserve">Segment 1: Welcome and Review of Agenda </w:t>
      </w:r>
    </w:p>
    <w:p w:rsidR="00CE7678" w:rsidRDefault="00CE7678" w:rsidP="00CE7678">
      <w:pPr>
        <w:pStyle w:val="ListParagraph"/>
        <w:numPr>
          <w:ilvl w:val="1"/>
          <w:numId w:val="38"/>
        </w:numPr>
        <w:spacing w:before="120" w:after="120" w:line="240" w:lineRule="auto"/>
        <w:ind w:right="360"/>
        <w:contextualSpacing w:val="0"/>
        <w:rPr>
          <w:rFonts w:cstheme="minorHAnsi"/>
        </w:rPr>
      </w:pPr>
      <w:r>
        <w:rPr>
          <w:rFonts w:cstheme="minorHAnsi"/>
        </w:rPr>
        <w:t>Welcome and Orientation</w:t>
      </w:r>
    </w:p>
    <w:p w:rsidR="00CE7678" w:rsidRDefault="00CE7678" w:rsidP="00CE7678">
      <w:pPr>
        <w:pStyle w:val="ListParagraph"/>
        <w:numPr>
          <w:ilvl w:val="1"/>
          <w:numId w:val="38"/>
        </w:numPr>
        <w:spacing w:before="120" w:after="120" w:line="240" w:lineRule="auto"/>
        <w:ind w:right="360"/>
        <w:contextualSpacing w:val="0"/>
        <w:rPr>
          <w:rFonts w:cstheme="minorHAnsi"/>
        </w:rPr>
      </w:pPr>
      <w:r>
        <w:rPr>
          <w:rFonts w:cstheme="minorHAnsi"/>
        </w:rPr>
        <w:t>Review Learning Objectives</w:t>
      </w:r>
    </w:p>
    <w:p w:rsidR="00CE7678" w:rsidRDefault="00CE7678" w:rsidP="00CE7678">
      <w:pPr>
        <w:pStyle w:val="ListParagraph"/>
        <w:numPr>
          <w:ilvl w:val="1"/>
          <w:numId w:val="38"/>
        </w:numPr>
        <w:spacing w:before="120" w:after="120" w:line="240" w:lineRule="auto"/>
        <w:ind w:right="360"/>
        <w:contextualSpacing w:val="0"/>
        <w:rPr>
          <w:rFonts w:cstheme="minorHAnsi"/>
        </w:rPr>
      </w:pPr>
      <w:r>
        <w:rPr>
          <w:rFonts w:cstheme="minorHAnsi"/>
        </w:rPr>
        <w:t>Icebreaker</w:t>
      </w:r>
    </w:p>
    <w:p w:rsidR="00CE7678" w:rsidRDefault="00CE7678" w:rsidP="00CE7678">
      <w:pPr>
        <w:pStyle w:val="ListParagraph"/>
        <w:numPr>
          <w:ilvl w:val="0"/>
          <w:numId w:val="12"/>
        </w:numPr>
        <w:spacing w:before="120" w:after="120" w:line="240" w:lineRule="auto"/>
        <w:ind w:right="360"/>
        <w:contextualSpacing w:val="0"/>
        <w:rPr>
          <w:rFonts w:cstheme="minorHAnsi"/>
        </w:rPr>
      </w:pPr>
      <w:r>
        <w:rPr>
          <w:rFonts w:cstheme="minorHAnsi"/>
        </w:rPr>
        <w:t xml:space="preserve">Segment 2: </w:t>
      </w:r>
    </w:p>
    <w:p w:rsidR="00CE7678" w:rsidRDefault="00CE7678">
      <w:pPr>
        <w:rPr>
          <w:rFonts w:cstheme="minorHAnsi"/>
        </w:rPr>
      </w:pPr>
      <w:r>
        <w:rPr>
          <w:rFonts w:cstheme="minorHAnsi"/>
        </w:rPr>
        <w:br w:type="page"/>
      </w:r>
    </w:p>
    <w:p w:rsidR="00CE7678" w:rsidRDefault="00CE7678" w:rsidP="00CE7678">
      <w:pPr>
        <w:spacing w:after="0" w:line="240" w:lineRule="auto"/>
        <w:rPr>
          <w:b/>
          <w:i/>
        </w:rPr>
      </w:pPr>
    </w:p>
    <w:tbl>
      <w:tblPr>
        <w:tblStyle w:val="TableGrid"/>
        <w:tblW w:w="0" w:type="auto"/>
        <w:tblInd w:w="113" w:type="dxa"/>
        <w:tblLook w:val="04A0" w:firstRow="1" w:lastRow="0" w:firstColumn="1" w:lastColumn="0" w:noHBand="0" w:noVBand="1"/>
      </w:tblPr>
      <w:tblGrid>
        <w:gridCol w:w="10327"/>
      </w:tblGrid>
      <w:tr w:rsidR="00CE7678" w:rsidTr="00D621A6">
        <w:tc>
          <w:tcPr>
            <w:tcW w:w="10327" w:type="dxa"/>
            <w:tcBorders>
              <w:top w:val="nil"/>
              <w:left w:val="nil"/>
              <w:bottom w:val="nil"/>
              <w:right w:val="nil"/>
            </w:tcBorders>
            <w:shd w:val="clear" w:color="auto" w:fill="8DB3E2" w:themeFill="text2" w:themeFillTint="66"/>
          </w:tcPr>
          <w:p w:rsidR="00CE7678" w:rsidRPr="004B68B7" w:rsidRDefault="00CE7678" w:rsidP="00CE7678">
            <w:pPr>
              <w:pStyle w:val="Style14"/>
            </w:pPr>
            <w:r>
              <w:t>Learning Objectives</w:t>
            </w:r>
          </w:p>
        </w:tc>
      </w:tr>
    </w:tbl>
    <w:p w:rsidR="00CE7678" w:rsidRDefault="00CE7678" w:rsidP="00CE7678">
      <w:pPr>
        <w:pStyle w:val="ListParagraph"/>
        <w:spacing w:after="0" w:line="240" w:lineRule="auto"/>
        <w:ind w:left="360" w:right="360"/>
        <w:contextualSpacing w:val="0"/>
        <w:rPr>
          <w:rFonts w:cstheme="minorHAnsi"/>
        </w:rPr>
      </w:pPr>
    </w:p>
    <w:p w:rsidR="00971422" w:rsidRPr="006D5A63" w:rsidRDefault="00971422" w:rsidP="00971422">
      <w:pPr>
        <w:spacing w:after="0" w:line="240" w:lineRule="auto"/>
        <w:rPr>
          <w:b/>
        </w:rPr>
      </w:pPr>
      <w:r w:rsidRPr="006D5A63">
        <w:rPr>
          <w:b/>
        </w:rPr>
        <w:t xml:space="preserve">Knowledge </w:t>
      </w:r>
    </w:p>
    <w:p w:rsidR="00971422" w:rsidRDefault="00971422" w:rsidP="00B65712">
      <w:pPr>
        <w:spacing w:after="0" w:line="240" w:lineRule="auto"/>
      </w:pPr>
      <w:r w:rsidRPr="006D5A63">
        <w:rPr>
          <w:b/>
        </w:rPr>
        <w:t>K1.</w:t>
      </w:r>
      <w:r>
        <w:t xml:space="preserve"> </w:t>
      </w:r>
    </w:p>
    <w:p w:rsidR="00B65712" w:rsidRPr="00B65712" w:rsidRDefault="00B65712" w:rsidP="00B65712">
      <w:pPr>
        <w:spacing w:after="0" w:line="240" w:lineRule="auto"/>
        <w:rPr>
          <w:b/>
        </w:rPr>
      </w:pPr>
      <w:proofErr w:type="gramStart"/>
      <w:r w:rsidRPr="00B65712">
        <w:rPr>
          <w:b/>
        </w:rPr>
        <w:t>K2.</w:t>
      </w:r>
      <w:proofErr w:type="gramEnd"/>
    </w:p>
    <w:p w:rsidR="00B65712" w:rsidRDefault="00B65712" w:rsidP="00B65712">
      <w:pPr>
        <w:spacing w:after="0" w:line="240" w:lineRule="auto"/>
      </w:pPr>
    </w:p>
    <w:p w:rsidR="00B65712" w:rsidRPr="00B65712" w:rsidRDefault="00B65712" w:rsidP="00B65712">
      <w:pPr>
        <w:spacing w:after="0" w:line="240" w:lineRule="auto"/>
        <w:rPr>
          <w:b/>
        </w:rPr>
      </w:pPr>
      <w:r w:rsidRPr="00B65712">
        <w:rPr>
          <w:b/>
        </w:rPr>
        <w:t>Skills</w:t>
      </w:r>
    </w:p>
    <w:p w:rsidR="00B65712" w:rsidRDefault="00B65712" w:rsidP="00B65712">
      <w:pPr>
        <w:spacing w:after="0" w:line="240" w:lineRule="auto"/>
        <w:rPr>
          <w:b/>
        </w:rPr>
      </w:pPr>
      <w:r w:rsidRPr="00B65712">
        <w:rPr>
          <w:b/>
        </w:rPr>
        <w:t xml:space="preserve">S1. </w:t>
      </w:r>
    </w:p>
    <w:p w:rsidR="00B65712" w:rsidRPr="00B65712" w:rsidRDefault="00B65712" w:rsidP="00B65712">
      <w:pPr>
        <w:spacing w:after="0" w:line="240" w:lineRule="auto"/>
        <w:rPr>
          <w:b/>
        </w:rPr>
      </w:pPr>
      <w:r>
        <w:rPr>
          <w:b/>
        </w:rPr>
        <w:t>S2</w:t>
      </w:r>
    </w:p>
    <w:p w:rsidR="00971422" w:rsidRDefault="00971422" w:rsidP="00971422">
      <w:pPr>
        <w:spacing w:after="0" w:line="240" w:lineRule="auto"/>
      </w:pPr>
    </w:p>
    <w:p w:rsidR="00971422" w:rsidRPr="006D5A63" w:rsidRDefault="00971422" w:rsidP="00971422">
      <w:pPr>
        <w:spacing w:after="0" w:line="240" w:lineRule="auto"/>
        <w:rPr>
          <w:b/>
        </w:rPr>
      </w:pPr>
      <w:r w:rsidRPr="006D5A63">
        <w:rPr>
          <w:b/>
        </w:rPr>
        <w:t xml:space="preserve">Values </w:t>
      </w:r>
    </w:p>
    <w:p w:rsidR="00971422" w:rsidRPr="0049742E" w:rsidRDefault="00971422" w:rsidP="00971422">
      <w:pPr>
        <w:spacing w:after="0" w:line="240" w:lineRule="auto"/>
        <w:ind w:left="342" w:hanging="342"/>
      </w:pPr>
      <w:r>
        <w:rPr>
          <w:b/>
        </w:rPr>
        <w:t>V</w:t>
      </w:r>
      <w:r w:rsidRPr="006D5A63">
        <w:rPr>
          <w:b/>
        </w:rPr>
        <w:t>1.</w:t>
      </w:r>
      <w:r>
        <w:t xml:space="preserve"> </w:t>
      </w:r>
    </w:p>
    <w:p w:rsidR="00CE7678" w:rsidRDefault="00971422" w:rsidP="00971422">
      <w:pPr>
        <w:spacing w:after="0" w:line="240" w:lineRule="auto"/>
        <w:ind w:right="360"/>
      </w:pPr>
      <w:r>
        <w:rPr>
          <w:b/>
        </w:rPr>
        <w:t>V2</w:t>
      </w:r>
      <w:r w:rsidRPr="006D5A63">
        <w:rPr>
          <w:b/>
        </w:rPr>
        <w:t>.</w:t>
      </w:r>
      <w:r>
        <w:t xml:space="preserve"> </w:t>
      </w:r>
    </w:p>
    <w:p w:rsidR="00A01EE2" w:rsidRDefault="00A01EE2" w:rsidP="00971422">
      <w:pPr>
        <w:spacing w:after="0" w:line="240" w:lineRule="auto"/>
        <w:ind w:right="360"/>
      </w:pPr>
    </w:p>
    <w:p w:rsidR="00A01EE2" w:rsidRDefault="00A01EE2">
      <w:r>
        <w:br w:type="page"/>
      </w:r>
    </w:p>
    <w:tbl>
      <w:tblPr>
        <w:tblStyle w:val="TableGrid"/>
        <w:tblW w:w="0" w:type="auto"/>
        <w:tblInd w:w="113" w:type="dxa"/>
        <w:tblLook w:val="04A0" w:firstRow="1" w:lastRow="0" w:firstColumn="1" w:lastColumn="0" w:noHBand="0" w:noVBand="1"/>
      </w:tblPr>
      <w:tblGrid>
        <w:gridCol w:w="10327"/>
      </w:tblGrid>
      <w:tr w:rsidR="00A01EE2" w:rsidTr="002D3F83">
        <w:tc>
          <w:tcPr>
            <w:tcW w:w="10327" w:type="dxa"/>
            <w:tcBorders>
              <w:top w:val="nil"/>
              <w:left w:val="nil"/>
              <w:bottom w:val="nil"/>
              <w:right w:val="nil"/>
            </w:tcBorders>
            <w:shd w:val="clear" w:color="auto" w:fill="8DB3E2" w:themeFill="text2" w:themeFillTint="66"/>
          </w:tcPr>
          <w:p w:rsidR="00A01EE2" w:rsidRPr="00A01EE2" w:rsidRDefault="001F28CD" w:rsidP="001F28CD">
            <w:pPr>
              <w:pStyle w:val="Heading2"/>
              <w:spacing w:before="120" w:after="120"/>
              <w:outlineLvl w:val="1"/>
              <w:rPr>
                <w:rFonts w:asciiTheme="minorHAnsi" w:hAnsiTheme="minorHAnsi" w:cstheme="minorHAnsi"/>
                <w:sz w:val="36"/>
                <w:szCs w:val="36"/>
              </w:rPr>
            </w:pPr>
            <w:r>
              <w:rPr>
                <w:rFonts w:asciiTheme="minorHAnsi" w:eastAsia="Calibri" w:hAnsiTheme="minorHAnsi" w:cstheme="minorHAnsi"/>
                <w:sz w:val="36"/>
                <w:szCs w:val="36"/>
              </w:rPr>
              <w:lastRenderedPageBreak/>
              <w:t xml:space="preserve">Segment 1: </w:t>
            </w:r>
            <w:r w:rsidR="00A01EE2" w:rsidRPr="00A01EE2">
              <w:rPr>
                <w:rFonts w:asciiTheme="minorHAnsi" w:eastAsia="Calibri" w:hAnsiTheme="minorHAnsi" w:cstheme="minorHAnsi"/>
                <w:sz w:val="36"/>
                <w:szCs w:val="36"/>
              </w:rPr>
              <w:t>ACTIVITY</w:t>
            </w:r>
            <w:r>
              <w:rPr>
                <w:rFonts w:asciiTheme="minorHAnsi" w:eastAsia="Calibri" w:hAnsiTheme="minorHAnsi" w:cstheme="minorHAnsi"/>
                <w:sz w:val="36"/>
                <w:szCs w:val="36"/>
              </w:rPr>
              <w:t>-</w:t>
            </w:r>
            <w:r w:rsidR="00A01EE2" w:rsidRPr="00A01EE2">
              <w:rPr>
                <w:rFonts w:asciiTheme="minorHAnsi" w:eastAsia="Calibri" w:hAnsiTheme="minorHAnsi" w:cstheme="minorHAnsi"/>
                <w:sz w:val="36"/>
                <w:szCs w:val="36"/>
              </w:rPr>
              <w:t xml:space="preserve"> </w:t>
            </w:r>
            <w:r w:rsidR="00A01EE2">
              <w:rPr>
                <w:rFonts w:asciiTheme="minorHAnsi" w:hAnsiTheme="minorHAnsi" w:cstheme="minorHAnsi"/>
                <w:sz w:val="36"/>
                <w:szCs w:val="36"/>
              </w:rPr>
              <w:t>How Do I Plan?</w:t>
            </w:r>
          </w:p>
        </w:tc>
      </w:tr>
    </w:tbl>
    <w:p w:rsidR="00A01EE2" w:rsidRDefault="00A01EE2" w:rsidP="00A01EE2">
      <w:pPr>
        <w:pStyle w:val="ListParagraph"/>
        <w:spacing w:after="0" w:line="240" w:lineRule="auto"/>
        <w:ind w:left="360" w:right="360"/>
        <w:contextualSpacing w:val="0"/>
        <w:rPr>
          <w:rFonts w:cstheme="minorHAnsi"/>
        </w:rPr>
      </w:pPr>
    </w:p>
    <w:p w:rsidR="00CF1765" w:rsidRDefault="00CF1765">
      <w:pPr>
        <w:rPr>
          <w:rFonts w:cstheme="minorHAnsi"/>
        </w:rPr>
      </w:pPr>
    </w:p>
    <w:p w:rsidR="00CF1765" w:rsidRDefault="00CF1765">
      <w:pPr>
        <w:rPr>
          <w:rFonts w:cstheme="minorHAnsi"/>
        </w:rPr>
      </w:pPr>
      <w:r>
        <w:rPr>
          <w:rFonts w:cstheme="minorHAnsi"/>
        </w:rPr>
        <w:br w:type="page"/>
      </w:r>
    </w:p>
    <w:tbl>
      <w:tblPr>
        <w:tblStyle w:val="TableGrid"/>
        <w:tblW w:w="0" w:type="auto"/>
        <w:tblInd w:w="113" w:type="dxa"/>
        <w:tblLook w:val="04A0" w:firstRow="1" w:lastRow="0" w:firstColumn="1" w:lastColumn="0" w:noHBand="0" w:noVBand="1"/>
      </w:tblPr>
      <w:tblGrid>
        <w:gridCol w:w="10327"/>
      </w:tblGrid>
      <w:tr w:rsidR="00CF1765" w:rsidTr="00082911">
        <w:tc>
          <w:tcPr>
            <w:tcW w:w="10327" w:type="dxa"/>
            <w:tcBorders>
              <w:top w:val="nil"/>
              <w:left w:val="nil"/>
              <w:bottom w:val="nil"/>
              <w:right w:val="nil"/>
            </w:tcBorders>
            <w:shd w:val="clear" w:color="auto" w:fill="8DB3E2" w:themeFill="text2" w:themeFillTint="66"/>
          </w:tcPr>
          <w:p w:rsidR="00CF1765" w:rsidRPr="00A01EE2" w:rsidRDefault="00CF1765" w:rsidP="00CF1765">
            <w:pPr>
              <w:pStyle w:val="Heading2"/>
              <w:spacing w:before="120" w:after="120"/>
              <w:outlineLvl w:val="1"/>
              <w:rPr>
                <w:rFonts w:asciiTheme="minorHAnsi" w:hAnsiTheme="minorHAnsi" w:cstheme="minorHAnsi"/>
                <w:sz w:val="36"/>
                <w:szCs w:val="36"/>
              </w:rPr>
            </w:pPr>
            <w:bookmarkStart w:id="6" w:name="_GoBack"/>
            <w:bookmarkEnd w:id="6"/>
            <w:r>
              <w:rPr>
                <w:rFonts w:asciiTheme="minorHAnsi" w:eastAsia="Calibri" w:hAnsiTheme="minorHAnsi" w:cstheme="minorHAnsi"/>
                <w:sz w:val="36"/>
                <w:szCs w:val="36"/>
              </w:rPr>
              <w:lastRenderedPageBreak/>
              <w:t xml:space="preserve">Segment </w:t>
            </w:r>
            <w:r>
              <w:rPr>
                <w:rFonts w:asciiTheme="minorHAnsi" w:eastAsia="Calibri" w:hAnsiTheme="minorHAnsi" w:cstheme="minorHAnsi"/>
                <w:sz w:val="36"/>
                <w:szCs w:val="36"/>
              </w:rPr>
              <w:t>2</w:t>
            </w:r>
            <w:r>
              <w:rPr>
                <w:rFonts w:asciiTheme="minorHAnsi" w:eastAsia="Calibri" w:hAnsiTheme="minorHAnsi" w:cstheme="minorHAnsi"/>
                <w:sz w:val="36"/>
                <w:szCs w:val="36"/>
              </w:rPr>
              <w:t xml:space="preserve">: </w:t>
            </w:r>
            <w:r>
              <w:rPr>
                <w:rFonts w:asciiTheme="minorHAnsi" w:eastAsia="Calibri" w:hAnsiTheme="minorHAnsi" w:cstheme="minorHAnsi"/>
                <w:sz w:val="36"/>
                <w:szCs w:val="36"/>
              </w:rPr>
              <w:t>Vignette</w:t>
            </w:r>
          </w:p>
        </w:tc>
      </w:tr>
    </w:tbl>
    <w:p w:rsidR="00A01EE2" w:rsidRDefault="00A01EE2">
      <w:pPr>
        <w:rPr>
          <w:rFonts w:cstheme="minorHAnsi"/>
        </w:rPr>
      </w:pPr>
      <w:r>
        <w:rPr>
          <w:rFonts w:cstheme="minorHAnsi"/>
        </w:rPr>
        <w:br w:type="page"/>
      </w:r>
    </w:p>
    <w:tbl>
      <w:tblPr>
        <w:tblStyle w:val="TableGrid"/>
        <w:tblW w:w="0" w:type="auto"/>
        <w:tblInd w:w="113" w:type="dxa"/>
        <w:tblLook w:val="04A0" w:firstRow="1" w:lastRow="0" w:firstColumn="1" w:lastColumn="0" w:noHBand="0" w:noVBand="1"/>
      </w:tblPr>
      <w:tblGrid>
        <w:gridCol w:w="10327"/>
      </w:tblGrid>
      <w:tr w:rsidR="00A01EE2" w:rsidTr="002D3F83">
        <w:tc>
          <w:tcPr>
            <w:tcW w:w="10327" w:type="dxa"/>
            <w:tcBorders>
              <w:top w:val="nil"/>
              <w:left w:val="nil"/>
              <w:bottom w:val="nil"/>
              <w:right w:val="nil"/>
            </w:tcBorders>
            <w:shd w:val="clear" w:color="auto" w:fill="8DB3E2" w:themeFill="text2" w:themeFillTint="66"/>
          </w:tcPr>
          <w:p w:rsidR="00A01EE2" w:rsidRPr="00A01EE2" w:rsidRDefault="00A01EE2" w:rsidP="00CF1765">
            <w:pPr>
              <w:pStyle w:val="Heading2"/>
              <w:spacing w:before="120" w:after="120"/>
              <w:outlineLvl w:val="1"/>
              <w:rPr>
                <w:rFonts w:asciiTheme="minorHAnsi" w:hAnsiTheme="minorHAnsi" w:cstheme="minorHAnsi"/>
                <w:sz w:val="36"/>
                <w:szCs w:val="36"/>
              </w:rPr>
            </w:pPr>
            <w:r>
              <w:rPr>
                <w:rFonts w:asciiTheme="minorHAnsi" w:eastAsia="Calibri" w:hAnsiTheme="minorHAnsi" w:cstheme="minorHAnsi"/>
                <w:sz w:val="36"/>
                <w:szCs w:val="36"/>
              </w:rPr>
              <w:lastRenderedPageBreak/>
              <w:t>RESOURCE</w:t>
            </w:r>
            <w:r w:rsidR="00CF1765">
              <w:rPr>
                <w:rFonts w:asciiTheme="minorHAnsi" w:eastAsia="Calibri" w:hAnsiTheme="minorHAnsi" w:cstheme="minorHAnsi"/>
                <w:sz w:val="36"/>
                <w:szCs w:val="36"/>
              </w:rPr>
              <w:t>S</w:t>
            </w:r>
            <w:r>
              <w:rPr>
                <w:rFonts w:asciiTheme="minorHAnsi" w:eastAsia="Calibri" w:hAnsiTheme="minorHAnsi" w:cstheme="minorHAnsi"/>
                <w:sz w:val="36"/>
                <w:szCs w:val="36"/>
              </w:rPr>
              <w:t xml:space="preserve">: </w:t>
            </w:r>
          </w:p>
        </w:tc>
      </w:tr>
      <w:bookmarkEnd w:id="4"/>
      <w:bookmarkEnd w:id="5"/>
    </w:tbl>
    <w:p w:rsidR="00A01EE2" w:rsidRDefault="00A01EE2" w:rsidP="00A01EE2">
      <w:pPr>
        <w:pStyle w:val="ListParagraph"/>
        <w:spacing w:after="0" w:line="240" w:lineRule="auto"/>
        <w:ind w:left="360" w:right="360"/>
        <w:contextualSpacing w:val="0"/>
        <w:rPr>
          <w:rFonts w:cstheme="minorHAnsi"/>
        </w:rPr>
      </w:pPr>
    </w:p>
    <w:sectPr w:rsidR="00A01EE2" w:rsidSect="009644B3">
      <w:footerReference w:type="default"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B3" w:rsidRDefault="00ED41B3" w:rsidP="001D613D">
      <w:pPr>
        <w:spacing w:after="0" w:line="240" w:lineRule="auto"/>
      </w:pPr>
      <w:r>
        <w:separator/>
      </w:r>
    </w:p>
  </w:endnote>
  <w:endnote w:type="continuationSeparator" w:id="0">
    <w:p w:rsidR="00ED41B3" w:rsidRDefault="00ED41B3" w:rsidP="001D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281863"/>
      <w:docPartObj>
        <w:docPartGallery w:val="Page Numbers (Bottom of Page)"/>
        <w:docPartUnique/>
      </w:docPartObj>
    </w:sdtPr>
    <w:sdtEndPr>
      <w:rPr>
        <w:noProof/>
      </w:rPr>
    </w:sdtEndPr>
    <w:sdtContent>
      <w:p w:rsidR="00233DBB" w:rsidRDefault="00971422" w:rsidP="00D01251">
        <w:pPr>
          <w:pStyle w:val="Footer"/>
          <w:tabs>
            <w:tab w:val="clear" w:pos="9360"/>
            <w:tab w:val="right" w:pos="10170"/>
          </w:tabs>
        </w:pPr>
        <w:r>
          <w:t xml:space="preserve">California </w:t>
        </w:r>
        <w:r w:rsidR="00902032">
          <w:t xml:space="preserve">Common Core Curriculum | </w:t>
        </w:r>
        <w:r w:rsidR="00233DBB">
          <w:t>Training Title</w:t>
        </w:r>
        <w:r w:rsidR="00902032">
          <w:t xml:space="preserve"> | 201</w:t>
        </w:r>
        <w:r w:rsidR="00233DBB">
          <w:t>6</w:t>
        </w:r>
      </w:p>
      <w:p w:rsidR="00902032" w:rsidRDefault="00233DBB" w:rsidP="00233DBB">
        <w:pPr>
          <w:pStyle w:val="Footer"/>
          <w:tabs>
            <w:tab w:val="clear" w:pos="9360"/>
            <w:tab w:val="right" w:pos="10170"/>
          </w:tabs>
        </w:pPr>
        <w:r>
          <w:t>Participant guide</w:t>
        </w:r>
        <w:r w:rsidR="00902032">
          <w:t xml:space="preserve">       </w:t>
        </w:r>
        <w:r>
          <w:tab/>
        </w:r>
        <w:r w:rsidR="00902032">
          <w:tab/>
        </w:r>
        <w:r w:rsidR="00902032">
          <w:fldChar w:fldCharType="begin"/>
        </w:r>
        <w:r w:rsidR="00902032">
          <w:instrText xml:space="preserve"> PAGE   \* MERGEFORMAT </w:instrText>
        </w:r>
        <w:r w:rsidR="00902032">
          <w:fldChar w:fldCharType="separate"/>
        </w:r>
        <w:r w:rsidR="00CF1765">
          <w:rPr>
            <w:noProof/>
          </w:rPr>
          <w:t>8</w:t>
        </w:r>
        <w:r w:rsidR="00902032">
          <w:rPr>
            <w:noProof/>
          </w:rPr>
          <w:fldChar w:fldCharType="end"/>
        </w:r>
      </w:p>
    </w:sdtContent>
  </w:sdt>
  <w:p w:rsidR="00902032" w:rsidRDefault="00902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B3" w:rsidRDefault="00ED41B3" w:rsidP="001D613D">
      <w:pPr>
        <w:spacing w:after="0" w:line="240" w:lineRule="auto"/>
      </w:pPr>
      <w:r>
        <w:separator/>
      </w:r>
    </w:p>
  </w:footnote>
  <w:footnote w:type="continuationSeparator" w:id="0">
    <w:p w:rsidR="00ED41B3" w:rsidRDefault="00ED41B3" w:rsidP="001D613D">
      <w:pPr>
        <w:spacing w:after="0" w:line="240" w:lineRule="auto"/>
      </w:pPr>
      <w:r>
        <w:continuationSeparator/>
      </w:r>
    </w:p>
  </w:footnote>
  <w:footnote w:id="1">
    <w:p w:rsidR="00C971EE" w:rsidRDefault="00C971EE" w:rsidP="00C971EE">
      <w:pPr>
        <w:pStyle w:val="FootnoteText"/>
      </w:pPr>
      <w:r>
        <w:rPr>
          <w:rStyle w:val="FootnoteReference"/>
        </w:rPr>
        <w:footnoteRef/>
      </w:r>
      <w:r>
        <w:t xml:space="preserve"> </w:t>
      </w:r>
      <w:proofErr w:type="gramStart"/>
      <w:r>
        <w:t>Berg, I.K. and De Jong, P. (1996).</w:t>
      </w:r>
      <w:proofErr w:type="gramEnd"/>
      <w:r>
        <w:t xml:space="preserve"> Solution-building conversations: co-constructing a sense of competence with clients. </w:t>
      </w:r>
      <w:proofErr w:type="gramStart"/>
      <w:r>
        <w:rPr>
          <w:i/>
        </w:rPr>
        <w:t>Families in Society</w:t>
      </w:r>
      <w:r>
        <w:t xml:space="preserve">, pp. 376-391; de </w:t>
      </w:r>
      <w:proofErr w:type="spellStart"/>
      <w:r>
        <w:t>Shazer</w:t>
      </w:r>
      <w:proofErr w:type="spellEnd"/>
      <w:r>
        <w:t>, S. (1985).</w:t>
      </w:r>
      <w:proofErr w:type="gramEnd"/>
      <w:r>
        <w:t xml:space="preserve"> </w:t>
      </w:r>
      <w:proofErr w:type="gramStart"/>
      <w:r>
        <w:rPr>
          <w:i/>
        </w:rPr>
        <w:t>Keys to solution in brief therapy.</w:t>
      </w:r>
      <w:proofErr w:type="gramEnd"/>
      <w:r>
        <w:t xml:space="preserve"> NY: Norton; </w:t>
      </w:r>
      <w:proofErr w:type="spellStart"/>
      <w:r>
        <w:t>Saleebey</w:t>
      </w:r>
      <w:proofErr w:type="spellEnd"/>
      <w:r>
        <w:t xml:space="preserve">, D. (Ed.). (1992). </w:t>
      </w:r>
      <w:proofErr w:type="gramStart"/>
      <w:r>
        <w:rPr>
          <w:i/>
        </w:rPr>
        <w:t>The</w:t>
      </w:r>
      <w:proofErr w:type="gramEnd"/>
      <w:r>
        <w:rPr>
          <w:i/>
        </w:rPr>
        <w:t xml:space="preserve"> strengths perspective in social work practice.</w:t>
      </w:r>
      <w:r>
        <w:t xml:space="preserve"> NY: Longman.</w:t>
      </w:r>
    </w:p>
  </w:footnote>
  <w:footnote w:id="2">
    <w:p w:rsidR="00C971EE" w:rsidRDefault="00C971EE" w:rsidP="00C971EE">
      <w:pPr>
        <w:pStyle w:val="FootnoteText"/>
      </w:pPr>
      <w:r>
        <w:rPr>
          <w:rStyle w:val="FootnoteReference"/>
        </w:rPr>
        <w:footnoteRef/>
      </w:r>
      <w:r>
        <w:t xml:space="preserve"> </w:t>
      </w:r>
      <w:proofErr w:type="spellStart"/>
      <w:r>
        <w:t>Turnell</w:t>
      </w:r>
      <w:proofErr w:type="spellEnd"/>
      <w:r>
        <w:t xml:space="preserve">, A. (2004). Relationship grounded, safety organized child protection practice: dreamtime or real time option for child welfare? </w:t>
      </w:r>
      <w:r>
        <w:rPr>
          <w:i/>
        </w:rPr>
        <w:t>Protecting Children, 19</w:t>
      </w:r>
      <w:r>
        <w:t xml:space="preserve">(2): 14-25; </w:t>
      </w:r>
      <w:proofErr w:type="spellStart"/>
      <w:r>
        <w:t>Turnell</w:t>
      </w:r>
      <w:proofErr w:type="spellEnd"/>
      <w:r>
        <w:t xml:space="preserve">, A. &amp; Edwards, S. (1999). </w:t>
      </w:r>
      <w:r>
        <w:rPr>
          <w:i/>
        </w:rPr>
        <w:t>Signs of Safety: A safety and solution oriented approach to child protection casework</w:t>
      </w:r>
      <w:r>
        <w:t xml:space="preserve">.  NY: WW Norton; Parker, S. (2010). </w:t>
      </w:r>
      <w:r>
        <w:rPr>
          <w:i/>
        </w:rPr>
        <w:t>Family Safety Circles: Identifying people for their safety network</w:t>
      </w:r>
      <w:r>
        <w:t>. Perth, Australia: Aspirations Consultancy.</w:t>
      </w:r>
    </w:p>
  </w:footnote>
  <w:footnote w:id="3">
    <w:p w:rsidR="00C971EE" w:rsidRDefault="00C971EE" w:rsidP="00C971EE">
      <w:pPr>
        <w:pStyle w:val="FootnoteText"/>
      </w:pPr>
      <w:r>
        <w:rPr>
          <w:rStyle w:val="FootnoteReference"/>
        </w:rPr>
        <w:footnoteRef/>
      </w:r>
      <w:r>
        <w:t xml:space="preserve"> Children’s Research Center. (2008). Structured Decision Making: An evidence-based practice approach to human services. Madison: Author.</w:t>
      </w:r>
    </w:p>
  </w:footnote>
  <w:footnote w:id="4">
    <w:p w:rsidR="00C971EE" w:rsidRDefault="00C971EE" w:rsidP="00C971EE">
      <w:pPr>
        <w:pStyle w:val="FootnoteText"/>
      </w:pPr>
      <w:r>
        <w:rPr>
          <w:rStyle w:val="FootnoteReference"/>
        </w:rPr>
        <w:footnoteRef/>
      </w:r>
      <w:r>
        <w:t xml:space="preserve"> Weld, N. (2008). The three houses tool: building safety and positive change. </w:t>
      </w:r>
      <w:proofErr w:type="gramStart"/>
      <w:r>
        <w:t>In M. Calder (Ed.) Contemporary risk assessment in safeguarding children.</w:t>
      </w:r>
      <w:proofErr w:type="gramEnd"/>
      <w:r>
        <w:t xml:space="preserve"> Lyme Regis: Russell House Publishing.</w:t>
      </w:r>
    </w:p>
  </w:footnote>
  <w:footnote w:id="5">
    <w:p w:rsidR="00C971EE" w:rsidRDefault="00C971EE" w:rsidP="00C971EE">
      <w:pPr>
        <w:pStyle w:val="FootnoteText"/>
      </w:pPr>
      <w:r>
        <w:rPr>
          <w:rStyle w:val="FootnoteReference"/>
        </w:rPr>
        <w:footnoteRef/>
      </w:r>
      <w:r>
        <w:t xml:space="preserve"> </w:t>
      </w:r>
      <w:proofErr w:type="spellStart"/>
      <w:proofErr w:type="gramStart"/>
      <w:r>
        <w:t>Lohrbach</w:t>
      </w:r>
      <w:proofErr w:type="spellEnd"/>
      <w:r>
        <w:t>, S. (2008).</w:t>
      </w:r>
      <w:proofErr w:type="gramEnd"/>
      <w:r>
        <w:t xml:space="preserve"> </w:t>
      </w:r>
      <w:proofErr w:type="gramStart"/>
      <w:r>
        <w:t>Group supervision in child protection practice.</w:t>
      </w:r>
      <w:proofErr w:type="gramEnd"/>
      <w:r>
        <w:t xml:space="preserve"> </w:t>
      </w:r>
      <w:r>
        <w:rPr>
          <w:i/>
        </w:rPr>
        <w:t>Social Work Now</w:t>
      </w:r>
      <w:r>
        <w:t>, 40, pp. 19-24.</w:t>
      </w:r>
    </w:p>
  </w:footnote>
  <w:footnote w:id="6">
    <w:p w:rsidR="00C971EE" w:rsidRDefault="00C971EE" w:rsidP="00C971EE">
      <w:pPr>
        <w:pStyle w:val="FootnoteText"/>
      </w:pPr>
      <w:r>
        <w:rPr>
          <w:rStyle w:val="FootnoteReference"/>
        </w:rPr>
        <w:footnoteRef/>
      </w:r>
      <w:r>
        <w:t xml:space="preserve"> </w:t>
      </w:r>
      <w:proofErr w:type="spellStart"/>
      <w:proofErr w:type="gramStart"/>
      <w:r>
        <w:t>Cooperrider</w:t>
      </w:r>
      <w:proofErr w:type="spellEnd"/>
      <w:r>
        <w:t>, D. L. (1990).</w:t>
      </w:r>
      <w:proofErr w:type="gramEnd"/>
      <w:r>
        <w:t xml:space="preserve"> Positive image, positive action: The affirmative basis of organizing.  In S. </w:t>
      </w:r>
      <w:proofErr w:type="spellStart"/>
      <w:r>
        <w:t>Srivasta</w:t>
      </w:r>
      <w:proofErr w:type="spellEnd"/>
      <w:r>
        <w:t xml:space="preserve">, D.L. </w:t>
      </w:r>
      <w:proofErr w:type="spellStart"/>
      <w:r>
        <w:t>Cooperrider</w:t>
      </w:r>
      <w:proofErr w:type="spellEnd"/>
      <w:r>
        <w:t xml:space="preserve"> and Associates (Eds.). </w:t>
      </w:r>
      <w:r>
        <w:rPr>
          <w:i/>
        </w:rPr>
        <w:t>Appreciative management and leadership: The power of positive thought and action in organization</w:t>
      </w:r>
      <w:r>
        <w:t xml:space="preserve">. San Francisco: </w:t>
      </w:r>
      <w:proofErr w:type="spellStart"/>
      <w:r>
        <w:t>Jossey</w:t>
      </w:r>
      <w:proofErr w:type="spellEnd"/>
      <w:r>
        <w:t>-Bass.</w:t>
      </w:r>
    </w:p>
  </w:footnote>
  <w:footnote w:id="7">
    <w:p w:rsidR="00C971EE" w:rsidRDefault="00C971EE" w:rsidP="00C971EE">
      <w:pPr>
        <w:pStyle w:val="FootnoteText"/>
      </w:pPr>
      <w:r>
        <w:rPr>
          <w:rStyle w:val="FootnoteReference"/>
        </w:rPr>
        <w:footnoteRef/>
      </w:r>
      <w:r>
        <w:t xml:space="preserve"> Miller, W.R. &amp; </w:t>
      </w:r>
      <w:proofErr w:type="spellStart"/>
      <w:r>
        <w:t>Rollnick</w:t>
      </w:r>
      <w:proofErr w:type="spellEnd"/>
      <w:r>
        <w:t xml:space="preserve">, S. (2012). </w:t>
      </w:r>
      <w:proofErr w:type="gramStart"/>
      <w:r>
        <w:rPr>
          <w:i/>
        </w:rPr>
        <w:t>Motivational Interviewing</w:t>
      </w:r>
      <w:r>
        <w:t>, (3</w:t>
      </w:r>
      <w:r>
        <w:rPr>
          <w:vertAlign w:val="superscript"/>
        </w:rPr>
        <w:t>rd</w:t>
      </w:r>
      <w:r>
        <w:t xml:space="preserve"> Ed.).</w:t>
      </w:r>
      <w:proofErr w:type="gramEnd"/>
      <w:r>
        <w:t xml:space="preserve"> NY: Guilford Press.</w:t>
      </w:r>
    </w:p>
  </w:footnote>
  <w:footnote w:id="8">
    <w:p w:rsidR="00C971EE" w:rsidRDefault="00C971EE" w:rsidP="00C971EE">
      <w:pPr>
        <w:pStyle w:val="FootnoteText"/>
      </w:pPr>
      <w:r>
        <w:rPr>
          <w:rStyle w:val="FootnoteReference"/>
        </w:rPr>
        <w:footnoteRef/>
      </w:r>
      <w:r>
        <w:t xml:space="preserve"> </w:t>
      </w:r>
      <w:proofErr w:type="spellStart"/>
      <w:proofErr w:type="gramStart"/>
      <w:r>
        <w:t>Lohrbach</w:t>
      </w:r>
      <w:proofErr w:type="spellEnd"/>
      <w:r>
        <w:t>, S. (1999).</w:t>
      </w:r>
      <w:proofErr w:type="gramEnd"/>
      <w:r>
        <w:t xml:space="preserve"> </w:t>
      </w:r>
      <w:proofErr w:type="gramStart"/>
      <w:r>
        <w:rPr>
          <w:i/>
        </w:rPr>
        <w:t>Child Protection Practice Framework - Consultation and Information Sharing</w:t>
      </w:r>
      <w:r>
        <w:t>.</w:t>
      </w:r>
      <w:proofErr w:type="gramEnd"/>
      <w:r>
        <w:t xml:space="preserve"> </w:t>
      </w:r>
      <w:proofErr w:type="gramStart"/>
      <w:r>
        <w:t xml:space="preserve">Unpublished manuscript; </w:t>
      </w:r>
      <w:proofErr w:type="spellStart"/>
      <w:r>
        <w:t>Lohrbach</w:t>
      </w:r>
      <w:proofErr w:type="spellEnd"/>
      <w:r>
        <w:t>, S. &amp; Sawyer, R. (2003).</w:t>
      </w:r>
      <w:proofErr w:type="gramEnd"/>
      <w:r>
        <w:t xml:space="preserve"> Family Group Decision Making: a process reflecting partnership based practice. </w:t>
      </w:r>
      <w:r>
        <w:rPr>
          <w:i/>
        </w:rPr>
        <w:t xml:space="preserve"> </w:t>
      </w:r>
      <w:proofErr w:type="gramStart"/>
      <w:r>
        <w:rPr>
          <w:i/>
        </w:rPr>
        <w:t>Protecting Children.</w:t>
      </w:r>
      <w:proofErr w:type="gramEnd"/>
      <w:r>
        <w:rPr>
          <w:i/>
        </w:rPr>
        <w:t xml:space="preserve"> 19</w:t>
      </w:r>
      <w:r>
        <w:t>(2):12-15.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382"/>
    <w:multiLevelType w:val="hybridMultilevel"/>
    <w:tmpl w:val="08CE1350"/>
    <w:lvl w:ilvl="0" w:tplc="AD8A0F2E">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01BA3"/>
    <w:multiLevelType w:val="hybridMultilevel"/>
    <w:tmpl w:val="F2E0451A"/>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8210C"/>
    <w:multiLevelType w:val="hybridMultilevel"/>
    <w:tmpl w:val="15DAA31A"/>
    <w:lvl w:ilvl="0" w:tplc="AD8A0F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87EB3"/>
    <w:multiLevelType w:val="hybridMultilevel"/>
    <w:tmpl w:val="E6BAE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F5D54"/>
    <w:multiLevelType w:val="singleLevel"/>
    <w:tmpl w:val="10A03E4A"/>
    <w:lvl w:ilvl="0">
      <w:start w:val="1"/>
      <w:numFmt w:val="upperRoman"/>
      <w:pStyle w:val="ListBullet2"/>
      <w:lvlText w:val="%1."/>
      <w:lvlJc w:val="left"/>
      <w:pPr>
        <w:tabs>
          <w:tab w:val="num" w:pos="720"/>
        </w:tabs>
        <w:ind w:left="720" w:hanging="720"/>
      </w:pPr>
      <w:rPr>
        <w:rFonts w:cs="Times New Roman"/>
      </w:rPr>
    </w:lvl>
  </w:abstractNum>
  <w:abstractNum w:abstractNumId="5">
    <w:nsid w:val="10537B0F"/>
    <w:multiLevelType w:val="hybridMultilevel"/>
    <w:tmpl w:val="B0984AEC"/>
    <w:lvl w:ilvl="0" w:tplc="7F8A71A2">
      <w:start w:val="1"/>
      <w:numFmt w:val="bullet"/>
      <w:pStyle w:val="1bulletCharChar1CharCharCharCharCharChar"/>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66F6558"/>
    <w:multiLevelType w:val="hybridMultilevel"/>
    <w:tmpl w:val="7EE0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42731"/>
    <w:multiLevelType w:val="hybridMultilevel"/>
    <w:tmpl w:val="291A159A"/>
    <w:lvl w:ilvl="0" w:tplc="2D2C6AAA">
      <w:start w:val="1"/>
      <w:numFmt w:val="decimal"/>
      <w:lvlText w:val="%1."/>
      <w:lvlJc w:val="left"/>
      <w:pPr>
        <w:tabs>
          <w:tab w:val="num" w:pos="1440"/>
        </w:tabs>
        <w:ind w:left="1440" w:hanging="360"/>
      </w:pPr>
      <w:rPr>
        <w:rFonts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BB34D26"/>
    <w:multiLevelType w:val="hybridMultilevel"/>
    <w:tmpl w:val="DAF225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CA87CC5"/>
    <w:multiLevelType w:val="hybridMultilevel"/>
    <w:tmpl w:val="D4185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57254"/>
    <w:multiLevelType w:val="hybridMultilevel"/>
    <w:tmpl w:val="C54C9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D15E6"/>
    <w:multiLevelType w:val="hybridMultilevel"/>
    <w:tmpl w:val="A0381D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297101"/>
    <w:multiLevelType w:val="hybridMultilevel"/>
    <w:tmpl w:val="ED92A334"/>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36F4A"/>
    <w:multiLevelType w:val="hybridMultilevel"/>
    <w:tmpl w:val="8DE4DD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242907"/>
    <w:multiLevelType w:val="hybridMultilevel"/>
    <w:tmpl w:val="0FE41724"/>
    <w:lvl w:ilvl="0" w:tplc="67C8CD6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13904"/>
    <w:multiLevelType w:val="hybridMultilevel"/>
    <w:tmpl w:val="CE8A28E0"/>
    <w:lvl w:ilvl="0" w:tplc="6DB0639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779A6"/>
    <w:multiLevelType w:val="hybridMultilevel"/>
    <w:tmpl w:val="D86682EA"/>
    <w:lvl w:ilvl="0" w:tplc="29C618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7D576A"/>
    <w:multiLevelType w:val="hybridMultilevel"/>
    <w:tmpl w:val="93C0CFE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9C08DE"/>
    <w:multiLevelType w:val="hybridMultilevel"/>
    <w:tmpl w:val="BDAE3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EA3198"/>
    <w:multiLevelType w:val="hybridMultilevel"/>
    <w:tmpl w:val="C5141268"/>
    <w:lvl w:ilvl="0" w:tplc="04090019">
      <w:start w:val="1"/>
      <w:numFmt w:val="lowerLetter"/>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942B51"/>
    <w:multiLevelType w:val="hybridMultilevel"/>
    <w:tmpl w:val="1D12A3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E228FF"/>
    <w:multiLevelType w:val="hybridMultilevel"/>
    <w:tmpl w:val="840C2796"/>
    <w:lvl w:ilvl="0" w:tplc="82963D56">
      <w:start w:val="1"/>
      <w:numFmt w:val="lowerLetter"/>
      <w:lvlText w:val="%1)"/>
      <w:lvlJc w:val="left"/>
      <w:pPr>
        <w:tabs>
          <w:tab w:val="num" w:pos="360"/>
        </w:tabs>
        <w:ind w:left="360" w:hanging="360"/>
      </w:pPr>
      <w:rPr>
        <w:rFonts w:ascii="Candara" w:hAnsi="Candara" w:hint="default"/>
        <w:i w:val="0"/>
        <w:sz w:val="24"/>
      </w:rPr>
    </w:lvl>
    <w:lvl w:ilvl="1" w:tplc="4A94A372">
      <w:start w:val="1"/>
      <w:numFmt w:val="lowerLetter"/>
      <w:lvlText w:val="%2)"/>
      <w:lvlJc w:val="left"/>
      <w:pPr>
        <w:tabs>
          <w:tab w:val="num" w:pos="1440"/>
        </w:tabs>
        <w:ind w:left="1440" w:hanging="360"/>
      </w:pPr>
      <w:rPr>
        <w:rFonts w:ascii="Candara" w:hAnsi="Candara" w:hint="default"/>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AD7266"/>
    <w:multiLevelType w:val="hybridMultilevel"/>
    <w:tmpl w:val="7346E118"/>
    <w:lvl w:ilvl="0" w:tplc="AD8A0F2E">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7309F"/>
    <w:multiLevelType w:val="hybridMultilevel"/>
    <w:tmpl w:val="1C40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067EA"/>
    <w:multiLevelType w:val="hybridMultilevel"/>
    <w:tmpl w:val="8006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861768B"/>
    <w:multiLevelType w:val="hybridMultilevel"/>
    <w:tmpl w:val="5B16F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F645B"/>
    <w:multiLevelType w:val="hybridMultilevel"/>
    <w:tmpl w:val="9BC683CA"/>
    <w:lvl w:ilvl="0" w:tplc="04090019">
      <w:start w:val="1"/>
      <w:numFmt w:val="lowerLetter"/>
      <w:lvlText w:val="%1."/>
      <w:lvlJc w:val="left"/>
      <w:pPr>
        <w:tabs>
          <w:tab w:val="num" w:pos="-432"/>
        </w:tabs>
        <w:ind w:left="-432" w:hanging="360"/>
      </w:pPr>
      <w:rPr>
        <w:rFonts w:hint="default"/>
        <w:sz w:val="24"/>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4D95105E"/>
    <w:multiLevelType w:val="hybridMultilevel"/>
    <w:tmpl w:val="4CF24B9A"/>
    <w:lvl w:ilvl="0" w:tplc="9CA02024">
      <w:start w:val="1"/>
      <w:numFmt w:val="lowerLetter"/>
      <w:lvlText w:val="%1)"/>
      <w:lvlJc w:val="left"/>
      <w:pPr>
        <w:tabs>
          <w:tab w:val="num" w:pos="972"/>
        </w:tabs>
        <w:ind w:left="972" w:hanging="360"/>
      </w:pPr>
      <w:rPr>
        <w:rFonts w:ascii="Candara" w:hAnsi="Candara" w:hint="default"/>
        <w:color w:val="auto"/>
        <w:sz w:val="24"/>
      </w:rPr>
    </w:lvl>
    <w:lvl w:ilvl="1" w:tplc="4A94A372">
      <w:start w:val="1"/>
      <w:numFmt w:val="lowerLetter"/>
      <w:lvlText w:val="%2)"/>
      <w:lvlJc w:val="left"/>
      <w:pPr>
        <w:tabs>
          <w:tab w:val="num" w:pos="2052"/>
        </w:tabs>
        <w:ind w:left="2052" w:hanging="360"/>
      </w:pPr>
      <w:rPr>
        <w:rFonts w:ascii="Candara" w:hAnsi="Candara" w:hint="default"/>
        <w:color w:val="auto"/>
        <w:sz w:val="24"/>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28">
    <w:nsid w:val="4DF754BB"/>
    <w:multiLevelType w:val="hybridMultilevel"/>
    <w:tmpl w:val="8AFEA7EE"/>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E13DF6"/>
    <w:multiLevelType w:val="hybridMultilevel"/>
    <w:tmpl w:val="A62C5E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95753C"/>
    <w:multiLevelType w:val="hybridMultilevel"/>
    <w:tmpl w:val="B330B714"/>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BA784E"/>
    <w:multiLevelType w:val="hybridMultilevel"/>
    <w:tmpl w:val="27FC62C6"/>
    <w:lvl w:ilvl="0" w:tplc="4A94A372">
      <w:start w:val="1"/>
      <w:numFmt w:val="lowerLetter"/>
      <w:lvlText w:val="%1)"/>
      <w:lvlJc w:val="left"/>
      <w:pPr>
        <w:tabs>
          <w:tab w:val="num" w:pos="972"/>
        </w:tabs>
        <w:ind w:left="972" w:hanging="360"/>
      </w:pPr>
      <w:rPr>
        <w:rFonts w:ascii="Candara" w:hAnsi="Candara" w:hint="default"/>
        <w:sz w:val="24"/>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32">
    <w:nsid w:val="5B8F4761"/>
    <w:multiLevelType w:val="hybridMultilevel"/>
    <w:tmpl w:val="4F3E5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461D4"/>
    <w:multiLevelType w:val="hybridMultilevel"/>
    <w:tmpl w:val="85A23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754C2A"/>
    <w:multiLevelType w:val="hybridMultilevel"/>
    <w:tmpl w:val="6938E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D06D02"/>
    <w:multiLevelType w:val="hybridMultilevel"/>
    <w:tmpl w:val="5ADC0ED8"/>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EB02CA"/>
    <w:multiLevelType w:val="hybridMultilevel"/>
    <w:tmpl w:val="BDAE3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036CCC"/>
    <w:multiLevelType w:val="hybridMultilevel"/>
    <w:tmpl w:val="597C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095957"/>
    <w:multiLevelType w:val="hybridMultilevel"/>
    <w:tmpl w:val="2AD6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426BF3"/>
    <w:multiLevelType w:val="hybridMultilevel"/>
    <w:tmpl w:val="52CCB116"/>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C70D82"/>
    <w:multiLevelType w:val="hybridMultilevel"/>
    <w:tmpl w:val="EA7C245E"/>
    <w:lvl w:ilvl="0" w:tplc="4A94A372">
      <w:start w:val="1"/>
      <w:numFmt w:val="lowerLetter"/>
      <w:lvlText w:val="%1)"/>
      <w:lvlJc w:val="left"/>
      <w:pPr>
        <w:tabs>
          <w:tab w:val="num" w:pos="360"/>
        </w:tabs>
        <w:ind w:left="360" w:hanging="360"/>
      </w:pPr>
      <w:rPr>
        <w:rFonts w:ascii="Candara" w:hAnsi="Candara"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0E34D0"/>
    <w:multiLevelType w:val="hybridMultilevel"/>
    <w:tmpl w:val="93B63B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822328"/>
    <w:multiLevelType w:val="hybridMultilevel"/>
    <w:tmpl w:val="C28E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A71354"/>
    <w:multiLevelType w:val="hybridMultilevel"/>
    <w:tmpl w:val="56BA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420C99"/>
    <w:multiLevelType w:val="hybridMultilevel"/>
    <w:tmpl w:val="EA788666"/>
    <w:lvl w:ilvl="0" w:tplc="F388547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D8656A3"/>
    <w:multiLevelType w:val="hybridMultilevel"/>
    <w:tmpl w:val="7C60F332"/>
    <w:lvl w:ilvl="0" w:tplc="FFFFFFFF">
      <w:start w:val="1"/>
      <w:numFmt w:val="bullet"/>
      <w:pStyle w:val="Style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F8B463A"/>
    <w:multiLevelType w:val="hybridMultilevel"/>
    <w:tmpl w:val="C758338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
  </w:num>
  <w:num w:numId="3">
    <w:abstractNumId w:val="10"/>
  </w:num>
  <w:num w:numId="4">
    <w:abstractNumId w:val="25"/>
  </w:num>
  <w:num w:numId="5">
    <w:abstractNumId w:val="33"/>
  </w:num>
  <w:num w:numId="6">
    <w:abstractNumId w:val="16"/>
  </w:num>
  <w:num w:numId="7">
    <w:abstractNumId w:val="18"/>
  </w:num>
  <w:num w:numId="8">
    <w:abstractNumId w:val="36"/>
  </w:num>
  <w:num w:numId="9">
    <w:abstractNumId w:val="3"/>
  </w:num>
  <w:num w:numId="10">
    <w:abstractNumId w:val="29"/>
  </w:num>
  <w:num w:numId="11">
    <w:abstractNumId w:val="20"/>
  </w:num>
  <w:num w:numId="12">
    <w:abstractNumId w:val="2"/>
  </w:num>
  <w:num w:numId="13">
    <w:abstractNumId w:val="22"/>
  </w:num>
  <w:num w:numId="14">
    <w:abstractNumId w:val="39"/>
  </w:num>
  <w:num w:numId="15">
    <w:abstractNumId w:val="30"/>
  </w:num>
  <w:num w:numId="16">
    <w:abstractNumId w:val="35"/>
  </w:num>
  <w:num w:numId="17">
    <w:abstractNumId w:val="43"/>
  </w:num>
  <w:num w:numId="18">
    <w:abstractNumId w:val="38"/>
  </w:num>
  <w:num w:numId="19">
    <w:abstractNumId w:val="15"/>
  </w:num>
  <w:num w:numId="20">
    <w:abstractNumId w:val="13"/>
  </w:num>
  <w:num w:numId="21">
    <w:abstractNumId w:val="1"/>
  </w:num>
  <w:num w:numId="22">
    <w:abstractNumId w:val="34"/>
  </w:num>
  <w:num w:numId="23">
    <w:abstractNumId w:val="9"/>
  </w:num>
  <w:num w:numId="24">
    <w:abstractNumId w:val="12"/>
  </w:num>
  <w:num w:numId="25">
    <w:abstractNumId w:val="42"/>
  </w:num>
  <w:num w:numId="26">
    <w:abstractNumId w:val="37"/>
  </w:num>
  <w:num w:numId="27">
    <w:abstractNumId w:val="41"/>
  </w:num>
  <w:num w:numId="28">
    <w:abstractNumId w:val="11"/>
  </w:num>
  <w:num w:numId="29">
    <w:abstractNumId w:val="46"/>
  </w:num>
  <w:num w:numId="30">
    <w:abstractNumId w:val="6"/>
  </w:num>
  <w:num w:numId="31">
    <w:abstractNumId w:val="28"/>
  </w:num>
  <w:num w:numId="32">
    <w:abstractNumId w:val="23"/>
  </w:num>
  <w:num w:numId="33">
    <w:abstractNumId w:val="40"/>
  </w:num>
  <w:num w:numId="34">
    <w:abstractNumId w:val="21"/>
  </w:num>
  <w:num w:numId="35">
    <w:abstractNumId w:val="31"/>
  </w:num>
  <w:num w:numId="36">
    <w:abstractNumId w:val="27"/>
  </w:num>
  <w:num w:numId="37">
    <w:abstractNumId w:val="19"/>
  </w:num>
  <w:num w:numId="38">
    <w:abstractNumId w:val="0"/>
  </w:num>
  <w:num w:numId="39">
    <w:abstractNumId w:val="32"/>
  </w:num>
  <w:num w:numId="40">
    <w:abstractNumId w:val="26"/>
  </w:num>
  <w:num w:numId="41">
    <w:abstractNumId w:val="17"/>
  </w:num>
  <w:num w:numId="42">
    <w:abstractNumId w:val="14"/>
  </w:num>
  <w:num w:numId="43">
    <w:abstractNumId w:val="5"/>
  </w:num>
  <w:num w:numId="44">
    <w:abstractNumId w:val="8"/>
  </w:num>
  <w:num w:numId="45">
    <w:abstractNumId w:val="44"/>
  </w:num>
  <w:num w:numId="46">
    <w:abstractNumId w:val="7"/>
  </w:num>
  <w:num w:numId="4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7D"/>
    <w:rsid w:val="00000A70"/>
    <w:rsid w:val="0000111A"/>
    <w:rsid w:val="000037B5"/>
    <w:rsid w:val="00005AF6"/>
    <w:rsid w:val="00007FC9"/>
    <w:rsid w:val="000118BF"/>
    <w:rsid w:val="00016F09"/>
    <w:rsid w:val="00026E2C"/>
    <w:rsid w:val="0003017F"/>
    <w:rsid w:val="00030B9B"/>
    <w:rsid w:val="000326EC"/>
    <w:rsid w:val="0003420A"/>
    <w:rsid w:val="000353C0"/>
    <w:rsid w:val="00035418"/>
    <w:rsid w:val="00040164"/>
    <w:rsid w:val="00041835"/>
    <w:rsid w:val="000553DC"/>
    <w:rsid w:val="00060052"/>
    <w:rsid w:val="0006132E"/>
    <w:rsid w:val="00063477"/>
    <w:rsid w:val="00063740"/>
    <w:rsid w:val="00071410"/>
    <w:rsid w:val="00072CE0"/>
    <w:rsid w:val="00073750"/>
    <w:rsid w:val="000747F2"/>
    <w:rsid w:val="0007796C"/>
    <w:rsid w:val="00077C03"/>
    <w:rsid w:val="00087513"/>
    <w:rsid w:val="00091593"/>
    <w:rsid w:val="00092078"/>
    <w:rsid w:val="00092E11"/>
    <w:rsid w:val="000951BE"/>
    <w:rsid w:val="000A5285"/>
    <w:rsid w:val="000A636D"/>
    <w:rsid w:val="000A69EC"/>
    <w:rsid w:val="000B0149"/>
    <w:rsid w:val="000B2EAA"/>
    <w:rsid w:val="000B421B"/>
    <w:rsid w:val="000B71DF"/>
    <w:rsid w:val="000B7A04"/>
    <w:rsid w:val="000C272E"/>
    <w:rsid w:val="000C369D"/>
    <w:rsid w:val="000C7066"/>
    <w:rsid w:val="000C7BCE"/>
    <w:rsid w:val="000D065F"/>
    <w:rsid w:val="000D19B9"/>
    <w:rsid w:val="000D202C"/>
    <w:rsid w:val="000D7376"/>
    <w:rsid w:val="000E0850"/>
    <w:rsid w:val="000E0E12"/>
    <w:rsid w:val="000E37E2"/>
    <w:rsid w:val="000E461F"/>
    <w:rsid w:val="000F3AF3"/>
    <w:rsid w:val="00105211"/>
    <w:rsid w:val="00105749"/>
    <w:rsid w:val="00105A0C"/>
    <w:rsid w:val="00107EE0"/>
    <w:rsid w:val="00111B76"/>
    <w:rsid w:val="00112B3B"/>
    <w:rsid w:val="00120690"/>
    <w:rsid w:val="00121647"/>
    <w:rsid w:val="0012372B"/>
    <w:rsid w:val="00126BF5"/>
    <w:rsid w:val="00131F47"/>
    <w:rsid w:val="00133EF2"/>
    <w:rsid w:val="001415D2"/>
    <w:rsid w:val="00144674"/>
    <w:rsid w:val="00145DA3"/>
    <w:rsid w:val="00156B98"/>
    <w:rsid w:val="00157872"/>
    <w:rsid w:val="00160A84"/>
    <w:rsid w:val="00161AA2"/>
    <w:rsid w:val="00164EAF"/>
    <w:rsid w:val="00170FD2"/>
    <w:rsid w:val="00176FC2"/>
    <w:rsid w:val="001773A3"/>
    <w:rsid w:val="001800EC"/>
    <w:rsid w:val="0018018E"/>
    <w:rsid w:val="001815E6"/>
    <w:rsid w:val="0018336D"/>
    <w:rsid w:val="00183E06"/>
    <w:rsid w:val="00187432"/>
    <w:rsid w:val="00194AE1"/>
    <w:rsid w:val="00195C7B"/>
    <w:rsid w:val="001A021B"/>
    <w:rsid w:val="001A1FB2"/>
    <w:rsid w:val="001A5965"/>
    <w:rsid w:val="001A5CEB"/>
    <w:rsid w:val="001B1442"/>
    <w:rsid w:val="001B2F3E"/>
    <w:rsid w:val="001B53FE"/>
    <w:rsid w:val="001B57F4"/>
    <w:rsid w:val="001C4DCC"/>
    <w:rsid w:val="001C59E4"/>
    <w:rsid w:val="001D2A59"/>
    <w:rsid w:val="001D613D"/>
    <w:rsid w:val="001E1CE3"/>
    <w:rsid w:val="001E2E1B"/>
    <w:rsid w:val="001E3923"/>
    <w:rsid w:val="001E5228"/>
    <w:rsid w:val="001E6222"/>
    <w:rsid w:val="001F28CD"/>
    <w:rsid w:val="001F432D"/>
    <w:rsid w:val="001F5D7E"/>
    <w:rsid w:val="001F5F1B"/>
    <w:rsid w:val="001F6F96"/>
    <w:rsid w:val="0020390E"/>
    <w:rsid w:val="002043CB"/>
    <w:rsid w:val="0020659E"/>
    <w:rsid w:val="00207D2D"/>
    <w:rsid w:val="0021118E"/>
    <w:rsid w:val="00213B7B"/>
    <w:rsid w:val="00214C3F"/>
    <w:rsid w:val="00214D6B"/>
    <w:rsid w:val="00217F96"/>
    <w:rsid w:val="00224B2E"/>
    <w:rsid w:val="002305F0"/>
    <w:rsid w:val="00233DBB"/>
    <w:rsid w:val="00245EFE"/>
    <w:rsid w:val="00250FBD"/>
    <w:rsid w:val="002547C6"/>
    <w:rsid w:val="002548F9"/>
    <w:rsid w:val="00255D56"/>
    <w:rsid w:val="00256DFF"/>
    <w:rsid w:val="00256FC1"/>
    <w:rsid w:val="00257718"/>
    <w:rsid w:val="0026168F"/>
    <w:rsid w:val="00263D5A"/>
    <w:rsid w:val="00271F74"/>
    <w:rsid w:val="00273D39"/>
    <w:rsid w:val="00274EC7"/>
    <w:rsid w:val="0027554F"/>
    <w:rsid w:val="00285C5B"/>
    <w:rsid w:val="002874E6"/>
    <w:rsid w:val="00290A5D"/>
    <w:rsid w:val="0029114B"/>
    <w:rsid w:val="00291598"/>
    <w:rsid w:val="00293238"/>
    <w:rsid w:val="00297D77"/>
    <w:rsid w:val="002A1355"/>
    <w:rsid w:val="002A1E88"/>
    <w:rsid w:val="002A271E"/>
    <w:rsid w:val="002A30AB"/>
    <w:rsid w:val="002B00E5"/>
    <w:rsid w:val="002B2E00"/>
    <w:rsid w:val="002B404A"/>
    <w:rsid w:val="002C154C"/>
    <w:rsid w:val="002C2AEB"/>
    <w:rsid w:val="002C2EF1"/>
    <w:rsid w:val="002C4E8E"/>
    <w:rsid w:val="002C5230"/>
    <w:rsid w:val="002C5679"/>
    <w:rsid w:val="002D0BFD"/>
    <w:rsid w:val="002D3338"/>
    <w:rsid w:val="002D5C16"/>
    <w:rsid w:val="002D7CCA"/>
    <w:rsid w:val="002E0528"/>
    <w:rsid w:val="002E32F7"/>
    <w:rsid w:val="002E40EE"/>
    <w:rsid w:val="002E6FDB"/>
    <w:rsid w:val="002F02A4"/>
    <w:rsid w:val="002F34CC"/>
    <w:rsid w:val="002F53CF"/>
    <w:rsid w:val="002F73E1"/>
    <w:rsid w:val="003036C6"/>
    <w:rsid w:val="00307853"/>
    <w:rsid w:val="00317D35"/>
    <w:rsid w:val="00321290"/>
    <w:rsid w:val="00322B3D"/>
    <w:rsid w:val="00332B41"/>
    <w:rsid w:val="00333255"/>
    <w:rsid w:val="00333316"/>
    <w:rsid w:val="003333CA"/>
    <w:rsid w:val="003336B2"/>
    <w:rsid w:val="00334617"/>
    <w:rsid w:val="00335D4B"/>
    <w:rsid w:val="0034656E"/>
    <w:rsid w:val="00347F6C"/>
    <w:rsid w:val="00352638"/>
    <w:rsid w:val="00352EA2"/>
    <w:rsid w:val="0036016A"/>
    <w:rsid w:val="00360499"/>
    <w:rsid w:val="003658D5"/>
    <w:rsid w:val="003674E3"/>
    <w:rsid w:val="00370A26"/>
    <w:rsid w:val="00376665"/>
    <w:rsid w:val="00376A20"/>
    <w:rsid w:val="00377A6C"/>
    <w:rsid w:val="00380EEF"/>
    <w:rsid w:val="0038687C"/>
    <w:rsid w:val="00386941"/>
    <w:rsid w:val="003909FC"/>
    <w:rsid w:val="00390A13"/>
    <w:rsid w:val="00391A62"/>
    <w:rsid w:val="00393C1A"/>
    <w:rsid w:val="003956B2"/>
    <w:rsid w:val="00397295"/>
    <w:rsid w:val="003A156A"/>
    <w:rsid w:val="003A3CCA"/>
    <w:rsid w:val="003A6431"/>
    <w:rsid w:val="003A6AB4"/>
    <w:rsid w:val="003A764E"/>
    <w:rsid w:val="003B1E5C"/>
    <w:rsid w:val="003B52C4"/>
    <w:rsid w:val="003B55B5"/>
    <w:rsid w:val="003B65EF"/>
    <w:rsid w:val="003D309F"/>
    <w:rsid w:val="003D3C43"/>
    <w:rsid w:val="003E666B"/>
    <w:rsid w:val="003F2E4E"/>
    <w:rsid w:val="003F432D"/>
    <w:rsid w:val="003F5E9F"/>
    <w:rsid w:val="003F7605"/>
    <w:rsid w:val="00401C53"/>
    <w:rsid w:val="00401F8F"/>
    <w:rsid w:val="00404434"/>
    <w:rsid w:val="00415BCA"/>
    <w:rsid w:val="004166DA"/>
    <w:rsid w:val="00417E6B"/>
    <w:rsid w:val="00421632"/>
    <w:rsid w:val="00433E5C"/>
    <w:rsid w:val="00437108"/>
    <w:rsid w:val="00441455"/>
    <w:rsid w:val="0044397A"/>
    <w:rsid w:val="00454101"/>
    <w:rsid w:val="004730EB"/>
    <w:rsid w:val="0047469A"/>
    <w:rsid w:val="00476A4B"/>
    <w:rsid w:val="00483201"/>
    <w:rsid w:val="004834E7"/>
    <w:rsid w:val="004862BD"/>
    <w:rsid w:val="00487766"/>
    <w:rsid w:val="00490D0F"/>
    <w:rsid w:val="0049645B"/>
    <w:rsid w:val="004A7FF4"/>
    <w:rsid w:val="004B1264"/>
    <w:rsid w:val="004B68B7"/>
    <w:rsid w:val="004B7190"/>
    <w:rsid w:val="004B783C"/>
    <w:rsid w:val="004C2255"/>
    <w:rsid w:val="004D1498"/>
    <w:rsid w:val="004D227C"/>
    <w:rsid w:val="004D56DE"/>
    <w:rsid w:val="004D70EB"/>
    <w:rsid w:val="004E1D5E"/>
    <w:rsid w:val="004E2B44"/>
    <w:rsid w:val="004E5011"/>
    <w:rsid w:val="004E58C4"/>
    <w:rsid w:val="004E7FAA"/>
    <w:rsid w:val="004F0B03"/>
    <w:rsid w:val="004F48EE"/>
    <w:rsid w:val="004F5177"/>
    <w:rsid w:val="004F7F5A"/>
    <w:rsid w:val="00500C9A"/>
    <w:rsid w:val="005037DA"/>
    <w:rsid w:val="00504D57"/>
    <w:rsid w:val="00512098"/>
    <w:rsid w:val="0051339D"/>
    <w:rsid w:val="0052054B"/>
    <w:rsid w:val="00522F82"/>
    <w:rsid w:val="00532234"/>
    <w:rsid w:val="00536320"/>
    <w:rsid w:val="00541A93"/>
    <w:rsid w:val="00542F7F"/>
    <w:rsid w:val="00542FF1"/>
    <w:rsid w:val="005443F4"/>
    <w:rsid w:val="00544774"/>
    <w:rsid w:val="00546892"/>
    <w:rsid w:val="00546A41"/>
    <w:rsid w:val="00547F39"/>
    <w:rsid w:val="00550B1D"/>
    <w:rsid w:val="005510B2"/>
    <w:rsid w:val="00556AEC"/>
    <w:rsid w:val="0056407F"/>
    <w:rsid w:val="005731EA"/>
    <w:rsid w:val="00574A70"/>
    <w:rsid w:val="00585EFA"/>
    <w:rsid w:val="00592166"/>
    <w:rsid w:val="005A1BC3"/>
    <w:rsid w:val="005A1DC0"/>
    <w:rsid w:val="005A516F"/>
    <w:rsid w:val="005A7D78"/>
    <w:rsid w:val="005B1473"/>
    <w:rsid w:val="005B3AC3"/>
    <w:rsid w:val="005B3BAB"/>
    <w:rsid w:val="005B4663"/>
    <w:rsid w:val="005B59AE"/>
    <w:rsid w:val="005B63D4"/>
    <w:rsid w:val="005C167D"/>
    <w:rsid w:val="005C7B45"/>
    <w:rsid w:val="005D31FA"/>
    <w:rsid w:val="005D4D8B"/>
    <w:rsid w:val="005D573E"/>
    <w:rsid w:val="005E6536"/>
    <w:rsid w:val="005E69C8"/>
    <w:rsid w:val="005E717A"/>
    <w:rsid w:val="005E7D29"/>
    <w:rsid w:val="005F0661"/>
    <w:rsid w:val="005F260A"/>
    <w:rsid w:val="005F7268"/>
    <w:rsid w:val="005F748A"/>
    <w:rsid w:val="00603441"/>
    <w:rsid w:val="00613C56"/>
    <w:rsid w:val="00614F9C"/>
    <w:rsid w:val="00622EAA"/>
    <w:rsid w:val="00640D47"/>
    <w:rsid w:val="006417F6"/>
    <w:rsid w:val="00645219"/>
    <w:rsid w:val="00650DEA"/>
    <w:rsid w:val="006512A3"/>
    <w:rsid w:val="00653798"/>
    <w:rsid w:val="006539A1"/>
    <w:rsid w:val="00654C97"/>
    <w:rsid w:val="00657AE0"/>
    <w:rsid w:val="00660BDC"/>
    <w:rsid w:val="00661EF0"/>
    <w:rsid w:val="00662D3C"/>
    <w:rsid w:val="00664A30"/>
    <w:rsid w:val="00674022"/>
    <w:rsid w:val="00682527"/>
    <w:rsid w:val="006826B8"/>
    <w:rsid w:val="006872D3"/>
    <w:rsid w:val="006900E9"/>
    <w:rsid w:val="0069074D"/>
    <w:rsid w:val="00694F00"/>
    <w:rsid w:val="00695660"/>
    <w:rsid w:val="006B1F6F"/>
    <w:rsid w:val="006B2C63"/>
    <w:rsid w:val="006B4123"/>
    <w:rsid w:val="006D5A63"/>
    <w:rsid w:val="006E1406"/>
    <w:rsid w:val="006F17E8"/>
    <w:rsid w:val="006F2402"/>
    <w:rsid w:val="006F65C0"/>
    <w:rsid w:val="0070117B"/>
    <w:rsid w:val="00706CF9"/>
    <w:rsid w:val="00707266"/>
    <w:rsid w:val="00710822"/>
    <w:rsid w:val="00716447"/>
    <w:rsid w:val="00716DFB"/>
    <w:rsid w:val="00716FE3"/>
    <w:rsid w:val="00717CE1"/>
    <w:rsid w:val="00720079"/>
    <w:rsid w:val="0072268C"/>
    <w:rsid w:val="00730814"/>
    <w:rsid w:val="00732197"/>
    <w:rsid w:val="007326C7"/>
    <w:rsid w:val="0074054D"/>
    <w:rsid w:val="0074192D"/>
    <w:rsid w:val="00745F05"/>
    <w:rsid w:val="0075083A"/>
    <w:rsid w:val="00752749"/>
    <w:rsid w:val="00752E4B"/>
    <w:rsid w:val="00755982"/>
    <w:rsid w:val="00755D0C"/>
    <w:rsid w:val="00762E73"/>
    <w:rsid w:val="00764B57"/>
    <w:rsid w:val="00771CF7"/>
    <w:rsid w:val="007768BC"/>
    <w:rsid w:val="00781A1E"/>
    <w:rsid w:val="00783E63"/>
    <w:rsid w:val="007842C6"/>
    <w:rsid w:val="0078592F"/>
    <w:rsid w:val="00790AD4"/>
    <w:rsid w:val="00790DC9"/>
    <w:rsid w:val="00794DA9"/>
    <w:rsid w:val="007A2C4F"/>
    <w:rsid w:val="007A3A30"/>
    <w:rsid w:val="007A3E67"/>
    <w:rsid w:val="007A7FCE"/>
    <w:rsid w:val="007B29A4"/>
    <w:rsid w:val="007B3B2D"/>
    <w:rsid w:val="007B44D4"/>
    <w:rsid w:val="007B6C63"/>
    <w:rsid w:val="007B77DF"/>
    <w:rsid w:val="007C58A5"/>
    <w:rsid w:val="007D352B"/>
    <w:rsid w:val="007D6D09"/>
    <w:rsid w:val="007E0DB6"/>
    <w:rsid w:val="007E1CB4"/>
    <w:rsid w:val="007E2D6B"/>
    <w:rsid w:val="007E4360"/>
    <w:rsid w:val="007E49E3"/>
    <w:rsid w:val="007E5082"/>
    <w:rsid w:val="007E50B5"/>
    <w:rsid w:val="007E6799"/>
    <w:rsid w:val="007F4A65"/>
    <w:rsid w:val="00800579"/>
    <w:rsid w:val="00804348"/>
    <w:rsid w:val="008048B2"/>
    <w:rsid w:val="008073C1"/>
    <w:rsid w:val="008102D6"/>
    <w:rsid w:val="00810EB8"/>
    <w:rsid w:val="00811304"/>
    <w:rsid w:val="008118CC"/>
    <w:rsid w:val="008148CD"/>
    <w:rsid w:val="0082031D"/>
    <w:rsid w:val="00820943"/>
    <w:rsid w:val="00830AE5"/>
    <w:rsid w:val="008312E4"/>
    <w:rsid w:val="00832B75"/>
    <w:rsid w:val="00841916"/>
    <w:rsid w:val="008512B3"/>
    <w:rsid w:val="0085486A"/>
    <w:rsid w:val="008604CF"/>
    <w:rsid w:val="0086067F"/>
    <w:rsid w:val="00863DCE"/>
    <w:rsid w:val="008715C5"/>
    <w:rsid w:val="008741F7"/>
    <w:rsid w:val="00880F17"/>
    <w:rsid w:val="00885FC7"/>
    <w:rsid w:val="0088693F"/>
    <w:rsid w:val="00887177"/>
    <w:rsid w:val="008911E7"/>
    <w:rsid w:val="00891DAD"/>
    <w:rsid w:val="00893D33"/>
    <w:rsid w:val="00895341"/>
    <w:rsid w:val="00897D6A"/>
    <w:rsid w:val="008A080E"/>
    <w:rsid w:val="008A502B"/>
    <w:rsid w:val="008A624E"/>
    <w:rsid w:val="008A63D5"/>
    <w:rsid w:val="008B1608"/>
    <w:rsid w:val="008B4133"/>
    <w:rsid w:val="008C3A13"/>
    <w:rsid w:val="008D2B26"/>
    <w:rsid w:val="008D6519"/>
    <w:rsid w:val="008D71DD"/>
    <w:rsid w:val="008E3B65"/>
    <w:rsid w:val="00902032"/>
    <w:rsid w:val="00906A32"/>
    <w:rsid w:val="00914C68"/>
    <w:rsid w:val="00916402"/>
    <w:rsid w:val="009167A6"/>
    <w:rsid w:val="00920013"/>
    <w:rsid w:val="00926F6C"/>
    <w:rsid w:val="009336D2"/>
    <w:rsid w:val="00937A3F"/>
    <w:rsid w:val="009405DF"/>
    <w:rsid w:val="009443BE"/>
    <w:rsid w:val="00945783"/>
    <w:rsid w:val="009459E4"/>
    <w:rsid w:val="00946B60"/>
    <w:rsid w:val="0094762E"/>
    <w:rsid w:val="00960D72"/>
    <w:rsid w:val="00960E2B"/>
    <w:rsid w:val="00962D46"/>
    <w:rsid w:val="009644B3"/>
    <w:rsid w:val="0096739D"/>
    <w:rsid w:val="00971422"/>
    <w:rsid w:val="00971EE9"/>
    <w:rsid w:val="00974A5E"/>
    <w:rsid w:val="00975FD8"/>
    <w:rsid w:val="009765F7"/>
    <w:rsid w:val="00976620"/>
    <w:rsid w:val="00980059"/>
    <w:rsid w:val="00984757"/>
    <w:rsid w:val="00986D0D"/>
    <w:rsid w:val="00986FFE"/>
    <w:rsid w:val="00990FFC"/>
    <w:rsid w:val="00995089"/>
    <w:rsid w:val="0099532F"/>
    <w:rsid w:val="00995FB1"/>
    <w:rsid w:val="009A32AD"/>
    <w:rsid w:val="009A5C0A"/>
    <w:rsid w:val="009A5DA0"/>
    <w:rsid w:val="009B31F2"/>
    <w:rsid w:val="009D3C58"/>
    <w:rsid w:val="009E1B4D"/>
    <w:rsid w:val="009E61C0"/>
    <w:rsid w:val="009E7B8F"/>
    <w:rsid w:val="009F12D1"/>
    <w:rsid w:val="00A01798"/>
    <w:rsid w:val="00A01EE2"/>
    <w:rsid w:val="00A03F60"/>
    <w:rsid w:val="00A0427E"/>
    <w:rsid w:val="00A04425"/>
    <w:rsid w:val="00A04466"/>
    <w:rsid w:val="00A06107"/>
    <w:rsid w:val="00A076BE"/>
    <w:rsid w:val="00A122C0"/>
    <w:rsid w:val="00A1240A"/>
    <w:rsid w:val="00A1521A"/>
    <w:rsid w:val="00A15997"/>
    <w:rsid w:val="00A23C71"/>
    <w:rsid w:val="00A23E6B"/>
    <w:rsid w:val="00A25C05"/>
    <w:rsid w:val="00A3134F"/>
    <w:rsid w:val="00A3562E"/>
    <w:rsid w:val="00A42B26"/>
    <w:rsid w:val="00A42BAC"/>
    <w:rsid w:val="00A5788F"/>
    <w:rsid w:val="00A627BF"/>
    <w:rsid w:val="00A65B19"/>
    <w:rsid w:val="00A660D2"/>
    <w:rsid w:val="00A7490F"/>
    <w:rsid w:val="00A81722"/>
    <w:rsid w:val="00A8583F"/>
    <w:rsid w:val="00A90840"/>
    <w:rsid w:val="00A9345B"/>
    <w:rsid w:val="00A97180"/>
    <w:rsid w:val="00AA22E7"/>
    <w:rsid w:val="00AA7269"/>
    <w:rsid w:val="00AB5B51"/>
    <w:rsid w:val="00AB6603"/>
    <w:rsid w:val="00AC1CAF"/>
    <w:rsid w:val="00AC4D80"/>
    <w:rsid w:val="00AD126C"/>
    <w:rsid w:val="00AD1580"/>
    <w:rsid w:val="00AD255E"/>
    <w:rsid w:val="00AD39DB"/>
    <w:rsid w:val="00AE7613"/>
    <w:rsid w:val="00AF10B7"/>
    <w:rsid w:val="00AF5493"/>
    <w:rsid w:val="00AF5878"/>
    <w:rsid w:val="00AF6D11"/>
    <w:rsid w:val="00B02213"/>
    <w:rsid w:val="00B06698"/>
    <w:rsid w:val="00B06C5B"/>
    <w:rsid w:val="00B10C22"/>
    <w:rsid w:val="00B116A4"/>
    <w:rsid w:val="00B26887"/>
    <w:rsid w:val="00B35198"/>
    <w:rsid w:val="00B41DEA"/>
    <w:rsid w:val="00B446B9"/>
    <w:rsid w:val="00B44982"/>
    <w:rsid w:val="00B44F18"/>
    <w:rsid w:val="00B52FAA"/>
    <w:rsid w:val="00B55872"/>
    <w:rsid w:val="00B6193E"/>
    <w:rsid w:val="00B65712"/>
    <w:rsid w:val="00B67FB6"/>
    <w:rsid w:val="00B70897"/>
    <w:rsid w:val="00B71D85"/>
    <w:rsid w:val="00B75FA7"/>
    <w:rsid w:val="00B77149"/>
    <w:rsid w:val="00B825D8"/>
    <w:rsid w:val="00B84D34"/>
    <w:rsid w:val="00B84DB3"/>
    <w:rsid w:val="00B86A36"/>
    <w:rsid w:val="00B903D3"/>
    <w:rsid w:val="00B9165E"/>
    <w:rsid w:val="00B9547E"/>
    <w:rsid w:val="00BA0D82"/>
    <w:rsid w:val="00BA4F3E"/>
    <w:rsid w:val="00BB0CE6"/>
    <w:rsid w:val="00BB1838"/>
    <w:rsid w:val="00BB39EF"/>
    <w:rsid w:val="00BB5B19"/>
    <w:rsid w:val="00BB72B8"/>
    <w:rsid w:val="00BB7D79"/>
    <w:rsid w:val="00BC048B"/>
    <w:rsid w:val="00BC2C87"/>
    <w:rsid w:val="00BC36B2"/>
    <w:rsid w:val="00BD1E14"/>
    <w:rsid w:val="00BD340F"/>
    <w:rsid w:val="00BD50EC"/>
    <w:rsid w:val="00BD7557"/>
    <w:rsid w:val="00BE514D"/>
    <w:rsid w:val="00BF50A5"/>
    <w:rsid w:val="00BF5EF1"/>
    <w:rsid w:val="00C007F0"/>
    <w:rsid w:val="00C02021"/>
    <w:rsid w:val="00C0278D"/>
    <w:rsid w:val="00C0583D"/>
    <w:rsid w:val="00C11C41"/>
    <w:rsid w:val="00C138B6"/>
    <w:rsid w:val="00C142CB"/>
    <w:rsid w:val="00C17241"/>
    <w:rsid w:val="00C274DE"/>
    <w:rsid w:val="00C278CC"/>
    <w:rsid w:val="00C3203A"/>
    <w:rsid w:val="00C32184"/>
    <w:rsid w:val="00C372C3"/>
    <w:rsid w:val="00C42781"/>
    <w:rsid w:val="00C45F68"/>
    <w:rsid w:val="00C47F73"/>
    <w:rsid w:val="00C52AE0"/>
    <w:rsid w:val="00C53BED"/>
    <w:rsid w:val="00C55145"/>
    <w:rsid w:val="00C55609"/>
    <w:rsid w:val="00C55A0F"/>
    <w:rsid w:val="00C629AB"/>
    <w:rsid w:val="00C711F0"/>
    <w:rsid w:val="00C71F02"/>
    <w:rsid w:val="00C73199"/>
    <w:rsid w:val="00C760AE"/>
    <w:rsid w:val="00C77349"/>
    <w:rsid w:val="00C77D97"/>
    <w:rsid w:val="00C87726"/>
    <w:rsid w:val="00C9141F"/>
    <w:rsid w:val="00C91944"/>
    <w:rsid w:val="00C93C91"/>
    <w:rsid w:val="00C93F7A"/>
    <w:rsid w:val="00C95A9A"/>
    <w:rsid w:val="00C971EE"/>
    <w:rsid w:val="00C97C67"/>
    <w:rsid w:val="00CA3839"/>
    <w:rsid w:val="00CA4949"/>
    <w:rsid w:val="00CA5793"/>
    <w:rsid w:val="00CA73EA"/>
    <w:rsid w:val="00CC230D"/>
    <w:rsid w:val="00CC2615"/>
    <w:rsid w:val="00CC7881"/>
    <w:rsid w:val="00CD1C93"/>
    <w:rsid w:val="00CD5816"/>
    <w:rsid w:val="00CE00D5"/>
    <w:rsid w:val="00CE2142"/>
    <w:rsid w:val="00CE3CE7"/>
    <w:rsid w:val="00CE554B"/>
    <w:rsid w:val="00CE7678"/>
    <w:rsid w:val="00CF0BB4"/>
    <w:rsid w:val="00CF1765"/>
    <w:rsid w:val="00CF2BE4"/>
    <w:rsid w:val="00CF7940"/>
    <w:rsid w:val="00D01251"/>
    <w:rsid w:val="00D02757"/>
    <w:rsid w:val="00D03027"/>
    <w:rsid w:val="00D03117"/>
    <w:rsid w:val="00D0613F"/>
    <w:rsid w:val="00D063CE"/>
    <w:rsid w:val="00D1293B"/>
    <w:rsid w:val="00D14E80"/>
    <w:rsid w:val="00D26A27"/>
    <w:rsid w:val="00D33441"/>
    <w:rsid w:val="00D376EE"/>
    <w:rsid w:val="00D416D5"/>
    <w:rsid w:val="00D430F3"/>
    <w:rsid w:val="00D5079F"/>
    <w:rsid w:val="00D55379"/>
    <w:rsid w:val="00D55EA3"/>
    <w:rsid w:val="00D55F20"/>
    <w:rsid w:val="00D57241"/>
    <w:rsid w:val="00D719C1"/>
    <w:rsid w:val="00D730AE"/>
    <w:rsid w:val="00D7601F"/>
    <w:rsid w:val="00D765F5"/>
    <w:rsid w:val="00D81BF4"/>
    <w:rsid w:val="00D83C20"/>
    <w:rsid w:val="00D8694C"/>
    <w:rsid w:val="00D9209C"/>
    <w:rsid w:val="00D944EB"/>
    <w:rsid w:val="00DA4AB6"/>
    <w:rsid w:val="00DA5886"/>
    <w:rsid w:val="00DA593A"/>
    <w:rsid w:val="00DA66E2"/>
    <w:rsid w:val="00DA7104"/>
    <w:rsid w:val="00DA7494"/>
    <w:rsid w:val="00DB3FB6"/>
    <w:rsid w:val="00DB6D87"/>
    <w:rsid w:val="00DD779C"/>
    <w:rsid w:val="00DE4942"/>
    <w:rsid w:val="00DE7998"/>
    <w:rsid w:val="00DF0592"/>
    <w:rsid w:val="00DF0863"/>
    <w:rsid w:val="00DF27BE"/>
    <w:rsid w:val="00DF4529"/>
    <w:rsid w:val="00E04AAD"/>
    <w:rsid w:val="00E057A9"/>
    <w:rsid w:val="00E12649"/>
    <w:rsid w:val="00E12686"/>
    <w:rsid w:val="00E15390"/>
    <w:rsid w:val="00E15B2D"/>
    <w:rsid w:val="00E1658A"/>
    <w:rsid w:val="00E2453B"/>
    <w:rsid w:val="00E26320"/>
    <w:rsid w:val="00E40C48"/>
    <w:rsid w:val="00E435CD"/>
    <w:rsid w:val="00E454C8"/>
    <w:rsid w:val="00E45968"/>
    <w:rsid w:val="00E500CB"/>
    <w:rsid w:val="00E54839"/>
    <w:rsid w:val="00E606EB"/>
    <w:rsid w:val="00E660FF"/>
    <w:rsid w:val="00E67568"/>
    <w:rsid w:val="00E67837"/>
    <w:rsid w:val="00E70F2B"/>
    <w:rsid w:val="00E75046"/>
    <w:rsid w:val="00E7601B"/>
    <w:rsid w:val="00E77151"/>
    <w:rsid w:val="00E77D94"/>
    <w:rsid w:val="00E82FAA"/>
    <w:rsid w:val="00E83EC8"/>
    <w:rsid w:val="00E843E3"/>
    <w:rsid w:val="00E870C1"/>
    <w:rsid w:val="00E877B7"/>
    <w:rsid w:val="00E87BB8"/>
    <w:rsid w:val="00E87E3B"/>
    <w:rsid w:val="00E91C4A"/>
    <w:rsid w:val="00E960AE"/>
    <w:rsid w:val="00EA0B97"/>
    <w:rsid w:val="00EA593E"/>
    <w:rsid w:val="00EA625F"/>
    <w:rsid w:val="00EB329F"/>
    <w:rsid w:val="00EC0A1F"/>
    <w:rsid w:val="00EC15BB"/>
    <w:rsid w:val="00EC17E8"/>
    <w:rsid w:val="00EC611A"/>
    <w:rsid w:val="00ED41B3"/>
    <w:rsid w:val="00ED4AF8"/>
    <w:rsid w:val="00ED655D"/>
    <w:rsid w:val="00EE4E09"/>
    <w:rsid w:val="00EE618A"/>
    <w:rsid w:val="00EF268C"/>
    <w:rsid w:val="00EF388D"/>
    <w:rsid w:val="00F07634"/>
    <w:rsid w:val="00F1198E"/>
    <w:rsid w:val="00F20695"/>
    <w:rsid w:val="00F206DD"/>
    <w:rsid w:val="00F231D8"/>
    <w:rsid w:val="00F23D4B"/>
    <w:rsid w:val="00F24018"/>
    <w:rsid w:val="00F24720"/>
    <w:rsid w:val="00F313DE"/>
    <w:rsid w:val="00F346C0"/>
    <w:rsid w:val="00F3634E"/>
    <w:rsid w:val="00F364A5"/>
    <w:rsid w:val="00F4031A"/>
    <w:rsid w:val="00F40F28"/>
    <w:rsid w:val="00F45E5C"/>
    <w:rsid w:val="00F55DF6"/>
    <w:rsid w:val="00F57DD6"/>
    <w:rsid w:val="00F6500A"/>
    <w:rsid w:val="00F66A4E"/>
    <w:rsid w:val="00F70C26"/>
    <w:rsid w:val="00F749FB"/>
    <w:rsid w:val="00F74C81"/>
    <w:rsid w:val="00F763CA"/>
    <w:rsid w:val="00F83DF7"/>
    <w:rsid w:val="00F847C0"/>
    <w:rsid w:val="00F910AB"/>
    <w:rsid w:val="00F9430F"/>
    <w:rsid w:val="00FA52D4"/>
    <w:rsid w:val="00FA5C14"/>
    <w:rsid w:val="00FB0F56"/>
    <w:rsid w:val="00FB2A3E"/>
    <w:rsid w:val="00FB2FA5"/>
    <w:rsid w:val="00FB4C02"/>
    <w:rsid w:val="00FC5265"/>
    <w:rsid w:val="00FD52BA"/>
    <w:rsid w:val="00FD6EAD"/>
    <w:rsid w:val="00FE0E88"/>
    <w:rsid w:val="00FE112B"/>
    <w:rsid w:val="00FF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C3"/>
  </w:style>
  <w:style w:type="paragraph" w:styleId="Heading1">
    <w:name w:val="heading 1"/>
    <w:basedOn w:val="Normal"/>
    <w:next w:val="Normal"/>
    <w:link w:val="Heading1Char"/>
    <w:uiPriority w:val="9"/>
    <w:qFormat/>
    <w:rsid w:val="00030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4E80"/>
    <w:pPr>
      <w:keepNext/>
      <w:spacing w:before="240" w:after="60" w:line="240" w:lineRule="auto"/>
      <w:ind w:right="360"/>
      <w:outlineLvl w:val="1"/>
    </w:pPr>
    <w:rPr>
      <w:rFonts w:ascii="Calibri" w:eastAsia="Times New Roman" w:hAnsi="Calibri"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67D"/>
    <w:pPr>
      <w:ind w:left="720"/>
      <w:contextualSpacing/>
    </w:pPr>
  </w:style>
  <w:style w:type="character" w:customStyle="1" w:styleId="reference-text">
    <w:name w:val="reference-text"/>
    <w:basedOn w:val="DefaultParagraphFont"/>
    <w:rsid w:val="00AF10B7"/>
  </w:style>
  <w:style w:type="character" w:styleId="Hyperlink">
    <w:name w:val="Hyperlink"/>
    <w:basedOn w:val="DefaultParagraphFont"/>
    <w:uiPriority w:val="99"/>
    <w:unhideWhenUsed/>
    <w:rsid w:val="00E77D94"/>
    <w:rPr>
      <w:color w:val="0000FF" w:themeColor="hyperlink"/>
      <w:u w:val="single"/>
    </w:rPr>
  </w:style>
  <w:style w:type="paragraph" w:styleId="FootnoteText">
    <w:name w:val="footnote text"/>
    <w:basedOn w:val="Normal"/>
    <w:link w:val="FootnoteTextChar"/>
    <w:semiHidden/>
    <w:unhideWhenUsed/>
    <w:rsid w:val="001D613D"/>
    <w:pPr>
      <w:spacing w:after="0" w:line="240" w:lineRule="auto"/>
    </w:pPr>
    <w:rPr>
      <w:sz w:val="20"/>
      <w:szCs w:val="20"/>
    </w:rPr>
  </w:style>
  <w:style w:type="character" w:customStyle="1" w:styleId="FootnoteTextChar">
    <w:name w:val="Footnote Text Char"/>
    <w:basedOn w:val="DefaultParagraphFont"/>
    <w:link w:val="FootnoteText"/>
    <w:semiHidden/>
    <w:rsid w:val="001D613D"/>
    <w:rPr>
      <w:sz w:val="20"/>
      <w:szCs w:val="20"/>
    </w:rPr>
  </w:style>
  <w:style w:type="character" w:styleId="FootnoteReference">
    <w:name w:val="footnote reference"/>
    <w:basedOn w:val="DefaultParagraphFont"/>
    <w:semiHidden/>
    <w:unhideWhenUsed/>
    <w:rsid w:val="001D613D"/>
    <w:rPr>
      <w:vertAlign w:val="superscript"/>
    </w:rPr>
  </w:style>
  <w:style w:type="paragraph" w:customStyle="1" w:styleId="1activitybox">
    <w:name w:val="1activity box"/>
    <w:basedOn w:val="Normal"/>
    <w:rsid w:val="0003017F"/>
    <w:pPr>
      <w:pBdr>
        <w:top w:val="threeDEngrave" w:sz="24" w:space="1" w:color="auto"/>
        <w:left w:val="threeDEngrave" w:sz="24" w:space="4" w:color="auto"/>
        <w:bottom w:val="threeDEngrave" w:sz="24" w:space="1" w:color="auto"/>
        <w:right w:val="threeDEngrave" w:sz="24" w:space="4" w:color="auto"/>
      </w:pBdr>
      <w:spacing w:after="0" w:line="240" w:lineRule="auto"/>
      <w:jc w:val="center"/>
    </w:pPr>
    <w:rPr>
      <w:rFonts w:ascii="Arial" w:eastAsia="Batang" w:hAnsi="Arial" w:cs="Arial"/>
      <w:b/>
      <w:sz w:val="24"/>
      <w:szCs w:val="20"/>
    </w:rPr>
  </w:style>
  <w:style w:type="paragraph" w:customStyle="1" w:styleId="Style2">
    <w:name w:val="Style2"/>
    <w:basedOn w:val="Heading1"/>
    <w:rsid w:val="0003017F"/>
    <w:pPr>
      <w:keepLines w:val="0"/>
      <w:spacing w:before="240" w:after="60" w:line="240" w:lineRule="auto"/>
      <w:jc w:val="center"/>
    </w:pPr>
    <w:rPr>
      <w:rFonts w:ascii="Arial" w:eastAsia="Batang" w:hAnsi="Arial" w:cs="Arial"/>
      <w:b w:val="0"/>
      <w:bCs w:val="0"/>
      <w:color w:val="auto"/>
      <w:kern w:val="32"/>
      <w:sz w:val="32"/>
      <w:szCs w:val="32"/>
    </w:rPr>
  </w:style>
  <w:style w:type="paragraph" w:customStyle="1" w:styleId="Style15">
    <w:name w:val="Style15"/>
    <w:basedOn w:val="Normal"/>
    <w:link w:val="Style15Char"/>
    <w:autoRedefine/>
    <w:rsid w:val="00C93C91"/>
    <w:pPr>
      <w:spacing w:after="0" w:line="240" w:lineRule="auto"/>
      <w:outlineLvl w:val="0"/>
    </w:pPr>
    <w:rPr>
      <w:rFonts w:eastAsia="Batang" w:cs="Times New Roman"/>
      <w:b/>
      <w:sz w:val="32"/>
      <w:szCs w:val="20"/>
    </w:rPr>
  </w:style>
  <w:style w:type="character" w:customStyle="1" w:styleId="Style15Char">
    <w:name w:val="Style15 Char"/>
    <w:link w:val="Style15"/>
    <w:locked/>
    <w:rsid w:val="00C93C91"/>
    <w:rPr>
      <w:rFonts w:eastAsia="Batang" w:cs="Times New Roman"/>
      <w:b/>
      <w:sz w:val="32"/>
      <w:szCs w:val="20"/>
    </w:rPr>
  </w:style>
  <w:style w:type="paragraph" w:customStyle="1" w:styleId="1endactivity">
    <w:name w:val="1end activity"/>
    <w:basedOn w:val="Normal"/>
    <w:rsid w:val="0003017F"/>
    <w:pPr>
      <w:pBdr>
        <w:bottom w:val="threeDEngrave" w:sz="24" w:space="1" w:color="auto"/>
      </w:pBdr>
      <w:spacing w:after="0" w:line="240" w:lineRule="auto"/>
    </w:pPr>
    <w:rPr>
      <w:rFonts w:ascii="Arial" w:eastAsia="Batang" w:hAnsi="Arial" w:cs="Arial"/>
      <w:i/>
      <w:sz w:val="24"/>
      <w:szCs w:val="20"/>
    </w:rPr>
  </w:style>
  <w:style w:type="paragraph" w:styleId="TOC1">
    <w:name w:val="toc 1"/>
    <w:basedOn w:val="Normal"/>
    <w:next w:val="Normal"/>
    <w:autoRedefine/>
    <w:uiPriority w:val="39"/>
    <w:rsid w:val="009D3C58"/>
    <w:pPr>
      <w:tabs>
        <w:tab w:val="right" w:leader="dot" w:pos="9270"/>
      </w:tabs>
      <w:spacing w:before="120" w:after="120" w:line="240" w:lineRule="auto"/>
    </w:pPr>
    <w:rPr>
      <w:rFonts w:ascii="Arial" w:eastAsia="Batang" w:hAnsi="Arial" w:cs="Arial"/>
      <w:noProof/>
      <w:sz w:val="24"/>
      <w:szCs w:val="24"/>
    </w:rPr>
  </w:style>
  <w:style w:type="paragraph" w:customStyle="1" w:styleId="Style14">
    <w:name w:val="Style14"/>
    <w:basedOn w:val="Normal"/>
    <w:autoRedefine/>
    <w:rsid w:val="004B68B7"/>
    <w:pPr>
      <w:spacing w:before="120" w:after="120" w:line="240" w:lineRule="auto"/>
      <w:outlineLvl w:val="0"/>
    </w:pPr>
    <w:rPr>
      <w:rFonts w:eastAsia="Batang" w:cs="Times New Roman"/>
      <w:b/>
      <w:sz w:val="32"/>
      <w:szCs w:val="32"/>
    </w:rPr>
  </w:style>
  <w:style w:type="character" w:customStyle="1" w:styleId="Heading1Char">
    <w:name w:val="Heading 1 Char"/>
    <w:basedOn w:val="DefaultParagraphFont"/>
    <w:link w:val="Heading1"/>
    <w:uiPriority w:val="9"/>
    <w:rsid w:val="0003017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5B6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4E80"/>
    <w:rPr>
      <w:b/>
      <w:bCs/>
    </w:rPr>
  </w:style>
  <w:style w:type="character" w:customStyle="1" w:styleId="Heading2Char">
    <w:name w:val="Heading 2 Char"/>
    <w:basedOn w:val="DefaultParagraphFont"/>
    <w:link w:val="Heading2"/>
    <w:uiPriority w:val="9"/>
    <w:rsid w:val="00D14E80"/>
    <w:rPr>
      <w:rFonts w:ascii="Calibri" w:eastAsia="Times New Roman" w:hAnsi="Calibri" w:cs="Times New Roman"/>
      <w:b/>
      <w:bCs/>
      <w:iCs/>
      <w:szCs w:val="28"/>
    </w:rPr>
  </w:style>
  <w:style w:type="paragraph" w:customStyle="1" w:styleId="Style1">
    <w:name w:val="Style1"/>
    <w:basedOn w:val="Normal"/>
    <w:link w:val="Style1Char"/>
    <w:rsid w:val="00D14E80"/>
    <w:pPr>
      <w:numPr>
        <w:numId w:val="1"/>
      </w:numPr>
      <w:spacing w:after="0" w:line="240" w:lineRule="auto"/>
    </w:pPr>
    <w:rPr>
      <w:rFonts w:ascii="Arial" w:eastAsia="Times New Roman" w:hAnsi="Arial" w:cs="Times New Roman"/>
      <w:sz w:val="24"/>
      <w:szCs w:val="20"/>
    </w:rPr>
  </w:style>
  <w:style w:type="character" w:customStyle="1" w:styleId="Style1Char">
    <w:name w:val="Style1 Char"/>
    <w:link w:val="Style1"/>
    <w:rsid w:val="00D14E8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A0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1B"/>
    <w:rPr>
      <w:rFonts w:ascii="Tahoma" w:hAnsi="Tahoma" w:cs="Tahoma"/>
      <w:sz w:val="16"/>
      <w:szCs w:val="16"/>
    </w:rPr>
  </w:style>
  <w:style w:type="paragraph" w:styleId="Header">
    <w:name w:val="header"/>
    <w:basedOn w:val="Normal"/>
    <w:link w:val="HeaderChar"/>
    <w:uiPriority w:val="99"/>
    <w:unhideWhenUsed/>
    <w:rsid w:val="00C77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349"/>
  </w:style>
  <w:style w:type="paragraph" w:styleId="Footer">
    <w:name w:val="footer"/>
    <w:basedOn w:val="Normal"/>
    <w:link w:val="FooterChar"/>
    <w:uiPriority w:val="99"/>
    <w:unhideWhenUsed/>
    <w:rsid w:val="00C77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349"/>
  </w:style>
  <w:style w:type="paragraph" w:customStyle="1" w:styleId="1text">
    <w:name w:val="1text"/>
    <w:basedOn w:val="Normal"/>
    <w:rsid w:val="008312E4"/>
    <w:pPr>
      <w:spacing w:after="0" w:line="240" w:lineRule="auto"/>
      <w:ind w:left="1080"/>
    </w:pPr>
    <w:rPr>
      <w:rFonts w:ascii="Calibri" w:eastAsia="Times New Roman" w:hAnsi="Calibri" w:cs="Times New Roman"/>
    </w:rPr>
  </w:style>
  <w:style w:type="paragraph" w:styleId="ListBullet2">
    <w:name w:val="List Bullet 2"/>
    <w:aliases w:val="minute roman no"/>
    <w:basedOn w:val="Normal"/>
    <w:autoRedefine/>
    <w:rsid w:val="00E12649"/>
    <w:pPr>
      <w:numPr>
        <w:numId w:val="2"/>
      </w:numPr>
      <w:spacing w:after="0" w:line="240" w:lineRule="auto"/>
    </w:pPr>
    <w:rPr>
      <w:rFonts w:ascii="Garamond" w:eastAsia="Times New Roman" w:hAnsi="Garamond" w:cs="Times New Roman"/>
      <w:b/>
      <w:sz w:val="24"/>
      <w:szCs w:val="20"/>
    </w:rPr>
  </w:style>
  <w:style w:type="paragraph" w:customStyle="1" w:styleId="1heading">
    <w:name w:val="1heading"/>
    <w:basedOn w:val="ListBullet2"/>
    <w:link w:val="1headingChar"/>
    <w:rsid w:val="00E12649"/>
    <w:pPr>
      <w:ind w:left="1080" w:hanging="360"/>
    </w:pPr>
    <w:rPr>
      <w:rFonts w:ascii="Calibri" w:hAnsi="Calibri" w:cs="Lucida Sans Unicode"/>
      <w:sz w:val="22"/>
      <w:szCs w:val="22"/>
    </w:rPr>
  </w:style>
  <w:style w:type="character" w:customStyle="1" w:styleId="1headingChar">
    <w:name w:val="1heading Char"/>
    <w:link w:val="1heading"/>
    <w:rsid w:val="00E12649"/>
    <w:rPr>
      <w:rFonts w:ascii="Calibri" w:eastAsia="Times New Roman" w:hAnsi="Calibri" w:cs="Lucida Sans Unicode"/>
      <w:b/>
    </w:rPr>
  </w:style>
  <w:style w:type="character" w:styleId="CommentReference">
    <w:name w:val="annotation reference"/>
    <w:basedOn w:val="DefaultParagraphFont"/>
    <w:uiPriority w:val="99"/>
    <w:semiHidden/>
    <w:unhideWhenUsed/>
    <w:rsid w:val="008073C1"/>
    <w:rPr>
      <w:sz w:val="16"/>
      <w:szCs w:val="16"/>
    </w:rPr>
  </w:style>
  <w:style w:type="paragraph" w:styleId="CommentText">
    <w:name w:val="annotation text"/>
    <w:basedOn w:val="Normal"/>
    <w:link w:val="CommentTextChar"/>
    <w:uiPriority w:val="99"/>
    <w:unhideWhenUsed/>
    <w:rsid w:val="008073C1"/>
    <w:pPr>
      <w:spacing w:after="0" w:line="240" w:lineRule="auto"/>
    </w:pPr>
    <w:rPr>
      <w:sz w:val="20"/>
      <w:szCs w:val="20"/>
    </w:rPr>
  </w:style>
  <w:style w:type="character" w:customStyle="1" w:styleId="CommentTextChar">
    <w:name w:val="Comment Text Char"/>
    <w:basedOn w:val="DefaultParagraphFont"/>
    <w:link w:val="CommentText"/>
    <w:uiPriority w:val="99"/>
    <w:rsid w:val="008073C1"/>
    <w:rPr>
      <w:sz w:val="20"/>
      <w:szCs w:val="20"/>
    </w:rPr>
  </w:style>
  <w:style w:type="paragraph" w:customStyle="1" w:styleId="1bulletCharChar1CharCharCharCharCharChar">
    <w:name w:val="1bullet Char Char1 Char Char Char Char Char Char"/>
    <w:basedOn w:val="Normal"/>
    <w:link w:val="1bulletCharChar1CharCharCharCharCharCharChar1"/>
    <w:rsid w:val="00A01EE2"/>
    <w:pPr>
      <w:numPr>
        <w:numId w:val="43"/>
      </w:numPr>
      <w:spacing w:after="0" w:line="240" w:lineRule="auto"/>
    </w:pPr>
    <w:rPr>
      <w:rFonts w:ascii="Times New Roman" w:eastAsia="Times" w:hAnsi="Times New Roman" w:cs="Times New Roman"/>
      <w:iCs/>
    </w:rPr>
  </w:style>
  <w:style w:type="character" w:customStyle="1" w:styleId="1bulletCharChar1CharCharCharCharCharCharChar1">
    <w:name w:val="1bullet Char Char1 Char Char Char Char Char Char Char1"/>
    <w:link w:val="1bulletCharChar1CharCharCharCharCharChar"/>
    <w:rsid w:val="00A01EE2"/>
    <w:rPr>
      <w:rFonts w:ascii="Times New Roman" w:eastAsia="Times" w:hAnsi="Times New Roman" w:cs="Times New Roman"/>
      <w:iCs/>
    </w:rPr>
  </w:style>
  <w:style w:type="paragraph" w:customStyle="1" w:styleId="2heading">
    <w:name w:val="2heading"/>
    <w:basedOn w:val="Normal"/>
    <w:rsid w:val="00A01EE2"/>
    <w:pPr>
      <w:spacing w:after="0" w:line="240" w:lineRule="auto"/>
    </w:pPr>
    <w:rPr>
      <w:rFonts w:ascii="Arial" w:eastAsia="Times" w:hAnsi="Arial" w:cs="Arial"/>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C3"/>
  </w:style>
  <w:style w:type="paragraph" w:styleId="Heading1">
    <w:name w:val="heading 1"/>
    <w:basedOn w:val="Normal"/>
    <w:next w:val="Normal"/>
    <w:link w:val="Heading1Char"/>
    <w:uiPriority w:val="9"/>
    <w:qFormat/>
    <w:rsid w:val="00030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4E80"/>
    <w:pPr>
      <w:keepNext/>
      <w:spacing w:before="240" w:after="60" w:line="240" w:lineRule="auto"/>
      <w:ind w:right="360"/>
      <w:outlineLvl w:val="1"/>
    </w:pPr>
    <w:rPr>
      <w:rFonts w:ascii="Calibri" w:eastAsia="Times New Roman" w:hAnsi="Calibri"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67D"/>
    <w:pPr>
      <w:ind w:left="720"/>
      <w:contextualSpacing/>
    </w:pPr>
  </w:style>
  <w:style w:type="character" w:customStyle="1" w:styleId="reference-text">
    <w:name w:val="reference-text"/>
    <w:basedOn w:val="DefaultParagraphFont"/>
    <w:rsid w:val="00AF10B7"/>
  </w:style>
  <w:style w:type="character" w:styleId="Hyperlink">
    <w:name w:val="Hyperlink"/>
    <w:basedOn w:val="DefaultParagraphFont"/>
    <w:uiPriority w:val="99"/>
    <w:unhideWhenUsed/>
    <w:rsid w:val="00E77D94"/>
    <w:rPr>
      <w:color w:val="0000FF" w:themeColor="hyperlink"/>
      <w:u w:val="single"/>
    </w:rPr>
  </w:style>
  <w:style w:type="paragraph" w:styleId="FootnoteText">
    <w:name w:val="footnote text"/>
    <w:basedOn w:val="Normal"/>
    <w:link w:val="FootnoteTextChar"/>
    <w:semiHidden/>
    <w:unhideWhenUsed/>
    <w:rsid w:val="001D613D"/>
    <w:pPr>
      <w:spacing w:after="0" w:line="240" w:lineRule="auto"/>
    </w:pPr>
    <w:rPr>
      <w:sz w:val="20"/>
      <w:szCs w:val="20"/>
    </w:rPr>
  </w:style>
  <w:style w:type="character" w:customStyle="1" w:styleId="FootnoteTextChar">
    <w:name w:val="Footnote Text Char"/>
    <w:basedOn w:val="DefaultParagraphFont"/>
    <w:link w:val="FootnoteText"/>
    <w:semiHidden/>
    <w:rsid w:val="001D613D"/>
    <w:rPr>
      <w:sz w:val="20"/>
      <w:szCs w:val="20"/>
    </w:rPr>
  </w:style>
  <w:style w:type="character" w:styleId="FootnoteReference">
    <w:name w:val="footnote reference"/>
    <w:basedOn w:val="DefaultParagraphFont"/>
    <w:semiHidden/>
    <w:unhideWhenUsed/>
    <w:rsid w:val="001D613D"/>
    <w:rPr>
      <w:vertAlign w:val="superscript"/>
    </w:rPr>
  </w:style>
  <w:style w:type="paragraph" w:customStyle="1" w:styleId="1activitybox">
    <w:name w:val="1activity box"/>
    <w:basedOn w:val="Normal"/>
    <w:rsid w:val="0003017F"/>
    <w:pPr>
      <w:pBdr>
        <w:top w:val="threeDEngrave" w:sz="24" w:space="1" w:color="auto"/>
        <w:left w:val="threeDEngrave" w:sz="24" w:space="4" w:color="auto"/>
        <w:bottom w:val="threeDEngrave" w:sz="24" w:space="1" w:color="auto"/>
        <w:right w:val="threeDEngrave" w:sz="24" w:space="4" w:color="auto"/>
      </w:pBdr>
      <w:spacing w:after="0" w:line="240" w:lineRule="auto"/>
      <w:jc w:val="center"/>
    </w:pPr>
    <w:rPr>
      <w:rFonts w:ascii="Arial" w:eastAsia="Batang" w:hAnsi="Arial" w:cs="Arial"/>
      <w:b/>
      <w:sz w:val="24"/>
      <w:szCs w:val="20"/>
    </w:rPr>
  </w:style>
  <w:style w:type="paragraph" w:customStyle="1" w:styleId="Style2">
    <w:name w:val="Style2"/>
    <w:basedOn w:val="Heading1"/>
    <w:rsid w:val="0003017F"/>
    <w:pPr>
      <w:keepLines w:val="0"/>
      <w:spacing w:before="240" w:after="60" w:line="240" w:lineRule="auto"/>
      <w:jc w:val="center"/>
    </w:pPr>
    <w:rPr>
      <w:rFonts w:ascii="Arial" w:eastAsia="Batang" w:hAnsi="Arial" w:cs="Arial"/>
      <w:b w:val="0"/>
      <w:bCs w:val="0"/>
      <w:color w:val="auto"/>
      <w:kern w:val="32"/>
      <w:sz w:val="32"/>
      <w:szCs w:val="32"/>
    </w:rPr>
  </w:style>
  <w:style w:type="paragraph" w:customStyle="1" w:styleId="Style15">
    <w:name w:val="Style15"/>
    <w:basedOn w:val="Normal"/>
    <w:link w:val="Style15Char"/>
    <w:autoRedefine/>
    <w:rsid w:val="00C93C91"/>
    <w:pPr>
      <w:spacing w:after="0" w:line="240" w:lineRule="auto"/>
      <w:outlineLvl w:val="0"/>
    </w:pPr>
    <w:rPr>
      <w:rFonts w:eastAsia="Batang" w:cs="Times New Roman"/>
      <w:b/>
      <w:sz w:val="32"/>
      <w:szCs w:val="20"/>
    </w:rPr>
  </w:style>
  <w:style w:type="character" w:customStyle="1" w:styleId="Style15Char">
    <w:name w:val="Style15 Char"/>
    <w:link w:val="Style15"/>
    <w:locked/>
    <w:rsid w:val="00C93C91"/>
    <w:rPr>
      <w:rFonts w:eastAsia="Batang" w:cs="Times New Roman"/>
      <w:b/>
      <w:sz w:val="32"/>
      <w:szCs w:val="20"/>
    </w:rPr>
  </w:style>
  <w:style w:type="paragraph" w:customStyle="1" w:styleId="1endactivity">
    <w:name w:val="1end activity"/>
    <w:basedOn w:val="Normal"/>
    <w:rsid w:val="0003017F"/>
    <w:pPr>
      <w:pBdr>
        <w:bottom w:val="threeDEngrave" w:sz="24" w:space="1" w:color="auto"/>
      </w:pBdr>
      <w:spacing w:after="0" w:line="240" w:lineRule="auto"/>
    </w:pPr>
    <w:rPr>
      <w:rFonts w:ascii="Arial" w:eastAsia="Batang" w:hAnsi="Arial" w:cs="Arial"/>
      <w:i/>
      <w:sz w:val="24"/>
      <w:szCs w:val="20"/>
    </w:rPr>
  </w:style>
  <w:style w:type="paragraph" w:styleId="TOC1">
    <w:name w:val="toc 1"/>
    <w:basedOn w:val="Normal"/>
    <w:next w:val="Normal"/>
    <w:autoRedefine/>
    <w:uiPriority w:val="39"/>
    <w:rsid w:val="009D3C58"/>
    <w:pPr>
      <w:tabs>
        <w:tab w:val="right" w:leader="dot" w:pos="9270"/>
      </w:tabs>
      <w:spacing w:before="120" w:after="120" w:line="240" w:lineRule="auto"/>
    </w:pPr>
    <w:rPr>
      <w:rFonts w:ascii="Arial" w:eastAsia="Batang" w:hAnsi="Arial" w:cs="Arial"/>
      <w:noProof/>
      <w:sz w:val="24"/>
      <w:szCs w:val="24"/>
    </w:rPr>
  </w:style>
  <w:style w:type="paragraph" w:customStyle="1" w:styleId="Style14">
    <w:name w:val="Style14"/>
    <w:basedOn w:val="Normal"/>
    <w:autoRedefine/>
    <w:rsid w:val="004B68B7"/>
    <w:pPr>
      <w:spacing w:before="120" w:after="120" w:line="240" w:lineRule="auto"/>
      <w:outlineLvl w:val="0"/>
    </w:pPr>
    <w:rPr>
      <w:rFonts w:eastAsia="Batang" w:cs="Times New Roman"/>
      <w:b/>
      <w:sz w:val="32"/>
      <w:szCs w:val="32"/>
    </w:rPr>
  </w:style>
  <w:style w:type="character" w:customStyle="1" w:styleId="Heading1Char">
    <w:name w:val="Heading 1 Char"/>
    <w:basedOn w:val="DefaultParagraphFont"/>
    <w:link w:val="Heading1"/>
    <w:uiPriority w:val="9"/>
    <w:rsid w:val="0003017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5B6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4E80"/>
    <w:rPr>
      <w:b/>
      <w:bCs/>
    </w:rPr>
  </w:style>
  <w:style w:type="character" w:customStyle="1" w:styleId="Heading2Char">
    <w:name w:val="Heading 2 Char"/>
    <w:basedOn w:val="DefaultParagraphFont"/>
    <w:link w:val="Heading2"/>
    <w:uiPriority w:val="9"/>
    <w:rsid w:val="00D14E80"/>
    <w:rPr>
      <w:rFonts w:ascii="Calibri" w:eastAsia="Times New Roman" w:hAnsi="Calibri" w:cs="Times New Roman"/>
      <w:b/>
      <w:bCs/>
      <w:iCs/>
      <w:szCs w:val="28"/>
    </w:rPr>
  </w:style>
  <w:style w:type="paragraph" w:customStyle="1" w:styleId="Style1">
    <w:name w:val="Style1"/>
    <w:basedOn w:val="Normal"/>
    <w:link w:val="Style1Char"/>
    <w:rsid w:val="00D14E80"/>
    <w:pPr>
      <w:numPr>
        <w:numId w:val="1"/>
      </w:numPr>
      <w:spacing w:after="0" w:line="240" w:lineRule="auto"/>
    </w:pPr>
    <w:rPr>
      <w:rFonts w:ascii="Arial" w:eastAsia="Times New Roman" w:hAnsi="Arial" w:cs="Times New Roman"/>
      <w:sz w:val="24"/>
      <w:szCs w:val="20"/>
    </w:rPr>
  </w:style>
  <w:style w:type="character" w:customStyle="1" w:styleId="Style1Char">
    <w:name w:val="Style1 Char"/>
    <w:link w:val="Style1"/>
    <w:rsid w:val="00D14E8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A0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1B"/>
    <w:rPr>
      <w:rFonts w:ascii="Tahoma" w:hAnsi="Tahoma" w:cs="Tahoma"/>
      <w:sz w:val="16"/>
      <w:szCs w:val="16"/>
    </w:rPr>
  </w:style>
  <w:style w:type="paragraph" w:styleId="Header">
    <w:name w:val="header"/>
    <w:basedOn w:val="Normal"/>
    <w:link w:val="HeaderChar"/>
    <w:uiPriority w:val="99"/>
    <w:unhideWhenUsed/>
    <w:rsid w:val="00C77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349"/>
  </w:style>
  <w:style w:type="paragraph" w:styleId="Footer">
    <w:name w:val="footer"/>
    <w:basedOn w:val="Normal"/>
    <w:link w:val="FooterChar"/>
    <w:uiPriority w:val="99"/>
    <w:unhideWhenUsed/>
    <w:rsid w:val="00C77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349"/>
  </w:style>
  <w:style w:type="paragraph" w:customStyle="1" w:styleId="1text">
    <w:name w:val="1text"/>
    <w:basedOn w:val="Normal"/>
    <w:rsid w:val="008312E4"/>
    <w:pPr>
      <w:spacing w:after="0" w:line="240" w:lineRule="auto"/>
      <w:ind w:left="1080"/>
    </w:pPr>
    <w:rPr>
      <w:rFonts w:ascii="Calibri" w:eastAsia="Times New Roman" w:hAnsi="Calibri" w:cs="Times New Roman"/>
    </w:rPr>
  </w:style>
  <w:style w:type="paragraph" w:styleId="ListBullet2">
    <w:name w:val="List Bullet 2"/>
    <w:aliases w:val="minute roman no"/>
    <w:basedOn w:val="Normal"/>
    <w:autoRedefine/>
    <w:rsid w:val="00E12649"/>
    <w:pPr>
      <w:numPr>
        <w:numId w:val="2"/>
      </w:numPr>
      <w:spacing w:after="0" w:line="240" w:lineRule="auto"/>
    </w:pPr>
    <w:rPr>
      <w:rFonts w:ascii="Garamond" w:eastAsia="Times New Roman" w:hAnsi="Garamond" w:cs="Times New Roman"/>
      <w:b/>
      <w:sz w:val="24"/>
      <w:szCs w:val="20"/>
    </w:rPr>
  </w:style>
  <w:style w:type="paragraph" w:customStyle="1" w:styleId="1heading">
    <w:name w:val="1heading"/>
    <w:basedOn w:val="ListBullet2"/>
    <w:link w:val="1headingChar"/>
    <w:rsid w:val="00E12649"/>
    <w:pPr>
      <w:ind w:left="1080" w:hanging="360"/>
    </w:pPr>
    <w:rPr>
      <w:rFonts w:ascii="Calibri" w:hAnsi="Calibri" w:cs="Lucida Sans Unicode"/>
      <w:sz w:val="22"/>
      <w:szCs w:val="22"/>
    </w:rPr>
  </w:style>
  <w:style w:type="character" w:customStyle="1" w:styleId="1headingChar">
    <w:name w:val="1heading Char"/>
    <w:link w:val="1heading"/>
    <w:rsid w:val="00E12649"/>
    <w:rPr>
      <w:rFonts w:ascii="Calibri" w:eastAsia="Times New Roman" w:hAnsi="Calibri" w:cs="Lucida Sans Unicode"/>
      <w:b/>
    </w:rPr>
  </w:style>
  <w:style w:type="character" w:styleId="CommentReference">
    <w:name w:val="annotation reference"/>
    <w:basedOn w:val="DefaultParagraphFont"/>
    <w:uiPriority w:val="99"/>
    <w:semiHidden/>
    <w:unhideWhenUsed/>
    <w:rsid w:val="008073C1"/>
    <w:rPr>
      <w:sz w:val="16"/>
      <w:szCs w:val="16"/>
    </w:rPr>
  </w:style>
  <w:style w:type="paragraph" w:styleId="CommentText">
    <w:name w:val="annotation text"/>
    <w:basedOn w:val="Normal"/>
    <w:link w:val="CommentTextChar"/>
    <w:uiPriority w:val="99"/>
    <w:unhideWhenUsed/>
    <w:rsid w:val="008073C1"/>
    <w:pPr>
      <w:spacing w:after="0" w:line="240" w:lineRule="auto"/>
    </w:pPr>
    <w:rPr>
      <w:sz w:val="20"/>
      <w:szCs w:val="20"/>
    </w:rPr>
  </w:style>
  <w:style w:type="character" w:customStyle="1" w:styleId="CommentTextChar">
    <w:name w:val="Comment Text Char"/>
    <w:basedOn w:val="DefaultParagraphFont"/>
    <w:link w:val="CommentText"/>
    <w:uiPriority w:val="99"/>
    <w:rsid w:val="008073C1"/>
    <w:rPr>
      <w:sz w:val="20"/>
      <w:szCs w:val="20"/>
    </w:rPr>
  </w:style>
  <w:style w:type="paragraph" w:customStyle="1" w:styleId="1bulletCharChar1CharCharCharCharCharChar">
    <w:name w:val="1bullet Char Char1 Char Char Char Char Char Char"/>
    <w:basedOn w:val="Normal"/>
    <w:link w:val="1bulletCharChar1CharCharCharCharCharCharChar1"/>
    <w:rsid w:val="00A01EE2"/>
    <w:pPr>
      <w:numPr>
        <w:numId w:val="43"/>
      </w:numPr>
      <w:spacing w:after="0" w:line="240" w:lineRule="auto"/>
    </w:pPr>
    <w:rPr>
      <w:rFonts w:ascii="Times New Roman" w:eastAsia="Times" w:hAnsi="Times New Roman" w:cs="Times New Roman"/>
      <w:iCs/>
    </w:rPr>
  </w:style>
  <w:style w:type="character" w:customStyle="1" w:styleId="1bulletCharChar1CharCharCharCharCharCharChar1">
    <w:name w:val="1bullet Char Char1 Char Char Char Char Char Char Char1"/>
    <w:link w:val="1bulletCharChar1CharCharCharCharCharChar"/>
    <w:rsid w:val="00A01EE2"/>
    <w:rPr>
      <w:rFonts w:ascii="Times New Roman" w:eastAsia="Times" w:hAnsi="Times New Roman" w:cs="Times New Roman"/>
      <w:iCs/>
    </w:rPr>
  </w:style>
  <w:style w:type="paragraph" w:customStyle="1" w:styleId="2heading">
    <w:name w:val="2heading"/>
    <w:basedOn w:val="Normal"/>
    <w:rsid w:val="00A01EE2"/>
    <w:pPr>
      <w:spacing w:after="0" w:line="240" w:lineRule="auto"/>
    </w:pPr>
    <w:rPr>
      <w:rFonts w:ascii="Arial" w:eastAsia="Times" w:hAnsi="Arial" w:cs="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9533">
      <w:bodyDiv w:val="1"/>
      <w:marLeft w:val="0"/>
      <w:marRight w:val="0"/>
      <w:marTop w:val="0"/>
      <w:marBottom w:val="0"/>
      <w:divBdr>
        <w:top w:val="none" w:sz="0" w:space="0" w:color="auto"/>
        <w:left w:val="none" w:sz="0" w:space="0" w:color="auto"/>
        <w:bottom w:val="none" w:sz="0" w:space="0" w:color="auto"/>
        <w:right w:val="none" w:sz="0" w:space="0" w:color="auto"/>
      </w:divBdr>
      <w:divsChild>
        <w:div w:id="174805027">
          <w:marLeft w:val="0"/>
          <w:marRight w:val="0"/>
          <w:marTop w:val="0"/>
          <w:marBottom w:val="0"/>
          <w:divBdr>
            <w:top w:val="none" w:sz="0" w:space="0" w:color="auto"/>
            <w:left w:val="none" w:sz="0" w:space="0" w:color="auto"/>
            <w:bottom w:val="none" w:sz="0" w:space="0" w:color="auto"/>
            <w:right w:val="none" w:sz="0" w:space="0" w:color="auto"/>
          </w:divBdr>
        </w:div>
        <w:div w:id="1541093980">
          <w:marLeft w:val="0"/>
          <w:marRight w:val="0"/>
          <w:marTop w:val="0"/>
          <w:marBottom w:val="0"/>
          <w:divBdr>
            <w:top w:val="none" w:sz="0" w:space="0" w:color="auto"/>
            <w:left w:val="none" w:sz="0" w:space="0" w:color="auto"/>
            <w:bottom w:val="none" w:sz="0" w:space="0" w:color="auto"/>
            <w:right w:val="none" w:sz="0" w:space="0" w:color="auto"/>
          </w:divBdr>
        </w:div>
        <w:div w:id="2025552899">
          <w:marLeft w:val="0"/>
          <w:marRight w:val="0"/>
          <w:marTop w:val="0"/>
          <w:marBottom w:val="0"/>
          <w:divBdr>
            <w:top w:val="none" w:sz="0" w:space="0" w:color="auto"/>
            <w:left w:val="none" w:sz="0" w:space="0" w:color="auto"/>
            <w:bottom w:val="none" w:sz="0" w:space="0" w:color="auto"/>
            <w:right w:val="none" w:sz="0" w:space="0" w:color="auto"/>
          </w:divBdr>
        </w:div>
        <w:div w:id="903108180">
          <w:marLeft w:val="0"/>
          <w:marRight w:val="0"/>
          <w:marTop w:val="0"/>
          <w:marBottom w:val="0"/>
          <w:divBdr>
            <w:top w:val="none" w:sz="0" w:space="0" w:color="auto"/>
            <w:left w:val="none" w:sz="0" w:space="0" w:color="auto"/>
            <w:bottom w:val="none" w:sz="0" w:space="0" w:color="auto"/>
            <w:right w:val="none" w:sz="0" w:space="0" w:color="auto"/>
          </w:divBdr>
        </w:div>
        <w:div w:id="1782988080">
          <w:marLeft w:val="0"/>
          <w:marRight w:val="0"/>
          <w:marTop w:val="0"/>
          <w:marBottom w:val="0"/>
          <w:divBdr>
            <w:top w:val="none" w:sz="0" w:space="0" w:color="auto"/>
            <w:left w:val="none" w:sz="0" w:space="0" w:color="auto"/>
            <w:bottom w:val="none" w:sz="0" w:space="0" w:color="auto"/>
            <w:right w:val="none" w:sz="0" w:space="0" w:color="auto"/>
          </w:divBdr>
        </w:div>
        <w:div w:id="81068611">
          <w:marLeft w:val="0"/>
          <w:marRight w:val="0"/>
          <w:marTop w:val="0"/>
          <w:marBottom w:val="0"/>
          <w:divBdr>
            <w:top w:val="none" w:sz="0" w:space="0" w:color="auto"/>
            <w:left w:val="none" w:sz="0" w:space="0" w:color="auto"/>
            <w:bottom w:val="none" w:sz="0" w:space="0" w:color="auto"/>
            <w:right w:val="none" w:sz="0" w:space="0" w:color="auto"/>
          </w:divBdr>
        </w:div>
        <w:div w:id="1552619955">
          <w:marLeft w:val="0"/>
          <w:marRight w:val="0"/>
          <w:marTop w:val="0"/>
          <w:marBottom w:val="0"/>
          <w:divBdr>
            <w:top w:val="none" w:sz="0" w:space="0" w:color="auto"/>
            <w:left w:val="none" w:sz="0" w:space="0" w:color="auto"/>
            <w:bottom w:val="none" w:sz="0" w:space="0" w:color="auto"/>
            <w:right w:val="none" w:sz="0" w:space="0" w:color="auto"/>
          </w:divBdr>
        </w:div>
        <w:div w:id="175310005">
          <w:marLeft w:val="0"/>
          <w:marRight w:val="0"/>
          <w:marTop w:val="0"/>
          <w:marBottom w:val="0"/>
          <w:divBdr>
            <w:top w:val="none" w:sz="0" w:space="0" w:color="auto"/>
            <w:left w:val="none" w:sz="0" w:space="0" w:color="auto"/>
            <w:bottom w:val="none" w:sz="0" w:space="0" w:color="auto"/>
            <w:right w:val="none" w:sz="0" w:space="0" w:color="auto"/>
          </w:divBdr>
        </w:div>
        <w:div w:id="544100169">
          <w:marLeft w:val="0"/>
          <w:marRight w:val="0"/>
          <w:marTop w:val="0"/>
          <w:marBottom w:val="0"/>
          <w:divBdr>
            <w:top w:val="none" w:sz="0" w:space="0" w:color="auto"/>
            <w:left w:val="none" w:sz="0" w:space="0" w:color="auto"/>
            <w:bottom w:val="none" w:sz="0" w:space="0" w:color="auto"/>
            <w:right w:val="none" w:sz="0" w:space="0" w:color="auto"/>
          </w:divBdr>
        </w:div>
        <w:div w:id="1328677404">
          <w:marLeft w:val="0"/>
          <w:marRight w:val="0"/>
          <w:marTop w:val="0"/>
          <w:marBottom w:val="0"/>
          <w:divBdr>
            <w:top w:val="none" w:sz="0" w:space="0" w:color="auto"/>
            <w:left w:val="none" w:sz="0" w:space="0" w:color="auto"/>
            <w:bottom w:val="none" w:sz="0" w:space="0" w:color="auto"/>
            <w:right w:val="none" w:sz="0" w:space="0" w:color="auto"/>
          </w:divBdr>
        </w:div>
        <w:div w:id="1851606486">
          <w:marLeft w:val="0"/>
          <w:marRight w:val="0"/>
          <w:marTop w:val="0"/>
          <w:marBottom w:val="0"/>
          <w:divBdr>
            <w:top w:val="none" w:sz="0" w:space="0" w:color="auto"/>
            <w:left w:val="none" w:sz="0" w:space="0" w:color="auto"/>
            <w:bottom w:val="none" w:sz="0" w:space="0" w:color="auto"/>
            <w:right w:val="none" w:sz="0" w:space="0" w:color="auto"/>
          </w:divBdr>
        </w:div>
        <w:div w:id="1353726665">
          <w:marLeft w:val="0"/>
          <w:marRight w:val="0"/>
          <w:marTop w:val="0"/>
          <w:marBottom w:val="0"/>
          <w:divBdr>
            <w:top w:val="none" w:sz="0" w:space="0" w:color="auto"/>
            <w:left w:val="none" w:sz="0" w:space="0" w:color="auto"/>
            <w:bottom w:val="none" w:sz="0" w:space="0" w:color="auto"/>
            <w:right w:val="none" w:sz="0" w:space="0" w:color="auto"/>
          </w:divBdr>
        </w:div>
        <w:div w:id="1323238813">
          <w:marLeft w:val="0"/>
          <w:marRight w:val="0"/>
          <w:marTop w:val="0"/>
          <w:marBottom w:val="0"/>
          <w:divBdr>
            <w:top w:val="none" w:sz="0" w:space="0" w:color="auto"/>
            <w:left w:val="none" w:sz="0" w:space="0" w:color="auto"/>
            <w:bottom w:val="none" w:sz="0" w:space="0" w:color="auto"/>
            <w:right w:val="none" w:sz="0" w:space="0" w:color="auto"/>
          </w:divBdr>
        </w:div>
        <w:div w:id="1419059491">
          <w:marLeft w:val="0"/>
          <w:marRight w:val="0"/>
          <w:marTop w:val="0"/>
          <w:marBottom w:val="0"/>
          <w:divBdr>
            <w:top w:val="none" w:sz="0" w:space="0" w:color="auto"/>
            <w:left w:val="none" w:sz="0" w:space="0" w:color="auto"/>
            <w:bottom w:val="none" w:sz="0" w:space="0" w:color="auto"/>
            <w:right w:val="none" w:sz="0" w:space="0" w:color="auto"/>
          </w:divBdr>
        </w:div>
        <w:div w:id="1193498824">
          <w:marLeft w:val="0"/>
          <w:marRight w:val="0"/>
          <w:marTop w:val="0"/>
          <w:marBottom w:val="0"/>
          <w:divBdr>
            <w:top w:val="none" w:sz="0" w:space="0" w:color="auto"/>
            <w:left w:val="none" w:sz="0" w:space="0" w:color="auto"/>
            <w:bottom w:val="none" w:sz="0" w:space="0" w:color="auto"/>
            <w:right w:val="none" w:sz="0" w:space="0" w:color="auto"/>
          </w:divBdr>
        </w:div>
        <w:div w:id="505245419">
          <w:marLeft w:val="0"/>
          <w:marRight w:val="0"/>
          <w:marTop w:val="0"/>
          <w:marBottom w:val="0"/>
          <w:divBdr>
            <w:top w:val="none" w:sz="0" w:space="0" w:color="auto"/>
            <w:left w:val="none" w:sz="0" w:space="0" w:color="auto"/>
            <w:bottom w:val="none" w:sz="0" w:space="0" w:color="auto"/>
            <w:right w:val="none" w:sz="0" w:space="0" w:color="auto"/>
          </w:divBdr>
        </w:div>
        <w:div w:id="1223517700">
          <w:marLeft w:val="0"/>
          <w:marRight w:val="0"/>
          <w:marTop w:val="0"/>
          <w:marBottom w:val="0"/>
          <w:divBdr>
            <w:top w:val="none" w:sz="0" w:space="0" w:color="auto"/>
            <w:left w:val="none" w:sz="0" w:space="0" w:color="auto"/>
            <w:bottom w:val="none" w:sz="0" w:space="0" w:color="auto"/>
            <w:right w:val="none" w:sz="0" w:space="0" w:color="auto"/>
          </w:divBdr>
        </w:div>
        <w:div w:id="1483158738">
          <w:marLeft w:val="0"/>
          <w:marRight w:val="0"/>
          <w:marTop w:val="0"/>
          <w:marBottom w:val="0"/>
          <w:divBdr>
            <w:top w:val="none" w:sz="0" w:space="0" w:color="auto"/>
            <w:left w:val="none" w:sz="0" w:space="0" w:color="auto"/>
            <w:bottom w:val="none" w:sz="0" w:space="0" w:color="auto"/>
            <w:right w:val="none" w:sz="0" w:space="0" w:color="auto"/>
          </w:divBdr>
        </w:div>
        <w:div w:id="1707874939">
          <w:marLeft w:val="0"/>
          <w:marRight w:val="0"/>
          <w:marTop w:val="0"/>
          <w:marBottom w:val="0"/>
          <w:divBdr>
            <w:top w:val="none" w:sz="0" w:space="0" w:color="auto"/>
            <w:left w:val="none" w:sz="0" w:space="0" w:color="auto"/>
            <w:bottom w:val="none" w:sz="0" w:space="0" w:color="auto"/>
            <w:right w:val="none" w:sz="0" w:space="0" w:color="auto"/>
          </w:divBdr>
        </w:div>
        <w:div w:id="1573272513">
          <w:marLeft w:val="0"/>
          <w:marRight w:val="0"/>
          <w:marTop w:val="0"/>
          <w:marBottom w:val="0"/>
          <w:divBdr>
            <w:top w:val="none" w:sz="0" w:space="0" w:color="auto"/>
            <w:left w:val="none" w:sz="0" w:space="0" w:color="auto"/>
            <w:bottom w:val="none" w:sz="0" w:space="0" w:color="auto"/>
            <w:right w:val="none" w:sz="0" w:space="0" w:color="auto"/>
          </w:divBdr>
        </w:div>
        <w:div w:id="1758791271">
          <w:marLeft w:val="0"/>
          <w:marRight w:val="0"/>
          <w:marTop w:val="0"/>
          <w:marBottom w:val="0"/>
          <w:divBdr>
            <w:top w:val="none" w:sz="0" w:space="0" w:color="auto"/>
            <w:left w:val="none" w:sz="0" w:space="0" w:color="auto"/>
            <w:bottom w:val="none" w:sz="0" w:space="0" w:color="auto"/>
            <w:right w:val="none" w:sz="0" w:space="0" w:color="auto"/>
          </w:divBdr>
        </w:div>
        <w:div w:id="491527347">
          <w:marLeft w:val="0"/>
          <w:marRight w:val="0"/>
          <w:marTop w:val="0"/>
          <w:marBottom w:val="0"/>
          <w:divBdr>
            <w:top w:val="none" w:sz="0" w:space="0" w:color="auto"/>
            <w:left w:val="none" w:sz="0" w:space="0" w:color="auto"/>
            <w:bottom w:val="none" w:sz="0" w:space="0" w:color="auto"/>
            <w:right w:val="none" w:sz="0" w:space="0" w:color="auto"/>
          </w:divBdr>
        </w:div>
        <w:div w:id="318272621">
          <w:marLeft w:val="0"/>
          <w:marRight w:val="0"/>
          <w:marTop w:val="0"/>
          <w:marBottom w:val="0"/>
          <w:divBdr>
            <w:top w:val="none" w:sz="0" w:space="0" w:color="auto"/>
            <w:left w:val="none" w:sz="0" w:space="0" w:color="auto"/>
            <w:bottom w:val="none" w:sz="0" w:space="0" w:color="auto"/>
            <w:right w:val="none" w:sz="0" w:space="0" w:color="auto"/>
          </w:divBdr>
        </w:div>
        <w:div w:id="424958428">
          <w:marLeft w:val="0"/>
          <w:marRight w:val="0"/>
          <w:marTop w:val="0"/>
          <w:marBottom w:val="0"/>
          <w:divBdr>
            <w:top w:val="none" w:sz="0" w:space="0" w:color="auto"/>
            <w:left w:val="none" w:sz="0" w:space="0" w:color="auto"/>
            <w:bottom w:val="none" w:sz="0" w:space="0" w:color="auto"/>
            <w:right w:val="none" w:sz="0" w:space="0" w:color="auto"/>
          </w:divBdr>
        </w:div>
        <w:div w:id="667977">
          <w:marLeft w:val="0"/>
          <w:marRight w:val="0"/>
          <w:marTop w:val="0"/>
          <w:marBottom w:val="0"/>
          <w:divBdr>
            <w:top w:val="none" w:sz="0" w:space="0" w:color="auto"/>
            <w:left w:val="none" w:sz="0" w:space="0" w:color="auto"/>
            <w:bottom w:val="none" w:sz="0" w:space="0" w:color="auto"/>
            <w:right w:val="none" w:sz="0" w:space="0" w:color="auto"/>
          </w:divBdr>
        </w:div>
        <w:div w:id="1559169545">
          <w:marLeft w:val="0"/>
          <w:marRight w:val="0"/>
          <w:marTop w:val="0"/>
          <w:marBottom w:val="0"/>
          <w:divBdr>
            <w:top w:val="none" w:sz="0" w:space="0" w:color="auto"/>
            <w:left w:val="none" w:sz="0" w:space="0" w:color="auto"/>
            <w:bottom w:val="none" w:sz="0" w:space="0" w:color="auto"/>
            <w:right w:val="none" w:sz="0" w:space="0" w:color="auto"/>
          </w:divBdr>
        </w:div>
        <w:div w:id="115562771">
          <w:marLeft w:val="0"/>
          <w:marRight w:val="0"/>
          <w:marTop w:val="0"/>
          <w:marBottom w:val="0"/>
          <w:divBdr>
            <w:top w:val="none" w:sz="0" w:space="0" w:color="auto"/>
            <w:left w:val="none" w:sz="0" w:space="0" w:color="auto"/>
            <w:bottom w:val="none" w:sz="0" w:space="0" w:color="auto"/>
            <w:right w:val="none" w:sz="0" w:space="0" w:color="auto"/>
          </w:divBdr>
        </w:div>
        <w:div w:id="1626277852">
          <w:marLeft w:val="0"/>
          <w:marRight w:val="0"/>
          <w:marTop w:val="0"/>
          <w:marBottom w:val="0"/>
          <w:divBdr>
            <w:top w:val="none" w:sz="0" w:space="0" w:color="auto"/>
            <w:left w:val="none" w:sz="0" w:space="0" w:color="auto"/>
            <w:bottom w:val="none" w:sz="0" w:space="0" w:color="auto"/>
            <w:right w:val="none" w:sz="0" w:space="0" w:color="auto"/>
          </w:divBdr>
        </w:div>
        <w:div w:id="440994998">
          <w:marLeft w:val="0"/>
          <w:marRight w:val="0"/>
          <w:marTop w:val="0"/>
          <w:marBottom w:val="0"/>
          <w:divBdr>
            <w:top w:val="none" w:sz="0" w:space="0" w:color="auto"/>
            <w:left w:val="none" w:sz="0" w:space="0" w:color="auto"/>
            <w:bottom w:val="none" w:sz="0" w:space="0" w:color="auto"/>
            <w:right w:val="none" w:sz="0" w:space="0" w:color="auto"/>
          </w:divBdr>
        </w:div>
        <w:div w:id="959453157">
          <w:marLeft w:val="0"/>
          <w:marRight w:val="0"/>
          <w:marTop w:val="0"/>
          <w:marBottom w:val="0"/>
          <w:divBdr>
            <w:top w:val="none" w:sz="0" w:space="0" w:color="auto"/>
            <w:left w:val="none" w:sz="0" w:space="0" w:color="auto"/>
            <w:bottom w:val="none" w:sz="0" w:space="0" w:color="auto"/>
            <w:right w:val="none" w:sz="0" w:space="0" w:color="auto"/>
          </w:divBdr>
        </w:div>
        <w:div w:id="1046567018">
          <w:marLeft w:val="0"/>
          <w:marRight w:val="0"/>
          <w:marTop w:val="0"/>
          <w:marBottom w:val="0"/>
          <w:divBdr>
            <w:top w:val="none" w:sz="0" w:space="0" w:color="auto"/>
            <w:left w:val="none" w:sz="0" w:space="0" w:color="auto"/>
            <w:bottom w:val="none" w:sz="0" w:space="0" w:color="auto"/>
            <w:right w:val="none" w:sz="0" w:space="0" w:color="auto"/>
          </w:divBdr>
        </w:div>
        <w:div w:id="1937517807">
          <w:marLeft w:val="0"/>
          <w:marRight w:val="0"/>
          <w:marTop w:val="0"/>
          <w:marBottom w:val="0"/>
          <w:divBdr>
            <w:top w:val="none" w:sz="0" w:space="0" w:color="auto"/>
            <w:left w:val="none" w:sz="0" w:space="0" w:color="auto"/>
            <w:bottom w:val="none" w:sz="0" w:space="0" w:color="auto"/>
            <w:right w:val="none" w:sz="0" w:space="0" w:color="auto"/>
          </w:divBdr>
        </w:div>
        <w:div w:id="1465535790">
          <w:marLeft w:val="0"/>
          <w:marRight w:val="0"/>
          <w:marTop w:val="0"/>
          <w:marBottom w:val="0"/>
          <w:divBdr>
            <w:top w:val="none" w:sz="0" w:space="0" w:color="auto"/>
            <w:left w:val="none" w:sz="0" w:space="0" w:color="auto"/>
            <w:bottom w:val="none" w:sz="0" w:space="0" w:color="auto"/>
            <w:right w:val="none" w:sz="0" w:space="0" w:color="auto"/>
          </w:divBdr>
        </w:div>
        <w:div w:id="1951233101">
          <w:marLeft w:val="0"/>
          <w:marRight w:val="0"/>
          <w:marTop w:val="0"/>
          <w:marBottom w:val="0"/>
          <w:divBdr>
            <w:top w:val="none" w:sz="0" w:space="0" w:color="auto"/>
            <w:left w:val="none" w:sz="0" w:space="0" w:color="auto"/>
            <w:bottom w:val="none" w:sz="0" w:space="0" w:color="auto"/>
            <w:right w:val="none" w:sz="0" w:space="0" w:color="auto"/>
          </w:divBdr>
        </w:div>
        <w:div w:id="1226647018">
          <w:marLeft w:val="0"/>
          <w:marRight w:val="0"/>
          <w:marTop w:val="0"/>
          <w:marBottom w:val="0"/>
          <w:divBdr>
            <w:top w:val="none" w:sz="0" w:space="0" w:color="auto"/>
            <w:left w:val="none" w:sz="0" w:space="0" w:color="auto"/>
            <w:bottom w:val="none" w:sz="0" w:space="0" w:color="auto"/>
            <w:right w:val="none" w:sz="0" w:space="0" w:color="auto"/>
          </w:divBdr>
        </w:div>
        <w:div w:id="407656529">
          <w:marLeft w:val="0"/>
          <w:marRight w:val="0"/>
          <w:marTop w:val="0"/>
          <w:marBottom w:val="0"/>
          <w:divBdr>
            <w:top w:val="none" w:sz="0" w:space="0" w:color="auto"/>
            <w:left w:val="none" w:sz="0" w:space="0" w:color="auto"/>
            <w:bottom w:val="none" w:sz="0" w:space="0" w:color="auto"/>
            <w:right w:val="none" w:sz="0" w:space="0" w:color="auto"/>
          </w:divBdr>
        </w:div>
        <w:div w:id="1050306481">
          <w:marLeft w:val="0"/>
          <w:marRight w:val="0"/>
          <w:marTop w:val="0"/>
          <w:marBottom w:val="0"/>
          <w:divBdr>
            <w:top w:val="none" w:sz="0" w:space="0" w:color="auto"/>
            <w:left w:val="none" w:sz="0" w:space="0" w:color="auto"/>
            <w:bottom w:val="none" w:sz="0" w:space="0" w:color="auto"/>
            <w:right w:val="none" w:sz="0" w:space="0" w:color="auto"/>
          </w:divBdr>
        </w:div>
        <w:div w:id="295257432">
          <w:marLeft w:val="0"/>
          <w:marRight w:val="0"/>
          <w:marTop w:val="0"/>
          <w:marBottom w:val="0"/>
          <w:divBdr>
            <w:top w:val="none" w:sz="0" w:space="0" w:color="auto"/>
            <w:left w:val="none" w:sz="0" w:space="0" w:color="auto"/>
            <w:bottom w:val="none" w:sz="0" w:space="0" w:color="auto"/>
            <w:right w:val="none" w:sz="0" w:space="0" w:color="auto"/>
          </w:divBdr>
        </w:div>
        <w:div w:id="1877965040">
          <w:marLeft w:val="0"/>
          <w:marRight w:val="0"/>
          <w:marTop w:val="0"/>
          <w:marBottom w:val="0"/>
          <w:divBdr>
            <w:top w:val="none" w:sz="0" w:space="0" w:color="auto"/>
            <w:left w:val="none" w:sz="0" w:space="0" w:color="auto"/>
            <w:bottom w:val="none" w:sz="0" w:space="0" w:color="auto"/>
            <w:right w:val="none" w:sz="0" w:space="0" w:color="auto"/>
          </w:divBdr>
        </w:div>
        <w:div w:id="870453953">
          <w:marLeft w:val="0"/>
          <w:marRight w:val="0"/>
          <w:marTop w:val="0"/>
          <w:marBottom w:val="0"/>
          <w:divBdr>
            <w:top w:val="none" w:sz="0" w:space="0" w:color="auto"/>
            <w:left w:val="none" w:sz="0" w:space="0" w:color="auto"/>
            <w:bottom w:val="none" w:sz="0" w:space="0" w:color="auto"/>
            <w:right w:val="none" w:sz="0" w:space="0" w:color="auto"/>
          </w:divBdr>
        </w:div>
        <w:div w:id="1980988865">
          <w:marLeft w:val="0"/>
          <w:marRight w:val="0"/>
          <w:marTop w:val="0"/>
          <w:marBottom w:val="0"/>
          <w:divBdr>
            <w:top w:val="none" w:sz="0" w:space="0" w:color="auto"/>
            <w:left w:val="none" w:sz="0" w:space="0" w:color="auto"/>
            <w:bottom w:val="none" w:sz="0" w:space="0" w:color="auto"/>
            <w:right w:val="none" w:sz="0" w:space="0" w:color="auto"/>
          </w:divBdr>
        </w:div>
        <w:div w:id="84883571">
          <w:marLeft w:val="0"/>
          <w:marRight w:val="0"/>
          <w:marTop w:val="0"/>
          <w:marBottom w:val="0"/>
          <w:divBdr>
            <w:top w:val="none" w:sz="0" w:space="0" w:color="auto"/>
            <w:left w:val="none" w:sz="0" w:space="0" w:color="auto"/>
            <w:bottom w:val="none" w:sz="0" w:space="0" w:color="auto"/>
            <w:right w:val="none" w:sz="0" w:space="0" w:color="auto"/>
          </w:divBdr>
        </w:div>
        <w:div w:id="1063337643">
          <w:marLeft w:val="0"/>
          <w:marRight w:val="0"/>
          <w:marTop w:val="0"/>
          <w:marBottom w:val="0"/>
          <w:divBdr>
            <w:top w:val="none" w:sz="0" w:space="0" w:color="auto"/>
            <w:left w:val="none" w:sz="0" w:space="0" w:color="auto"/>
            <w:bottom w:val="none" w:sz="0" w:space="0" w:color="auto"/>
            <w:right w:val="none" w:sz="0" w:space="0" w:color="auto"/>
          </w:divBdr>
        </w:div>
        <w:div w:id="1063873124">
          <w:marLeft w:val="0"/>
          <w:marRight w:val="0"/>
          <w:marTop w:val="0"/>
          <w:marBottom w:val="0"/>
          <w:divBdr>
            <w:top w:val="none" w:sz="0" w:space="0" w:color="auto"/>
            <w:left w:val="none" w:sz="0" w:space="0" w:color="auto"/>
            <w:bottom w:val="none" w:sz="0" w:space="0" w:color="auto"/>
            <w:right w:val="none" w:sz="0" w:space="0" w:color="auto"/>
          </w:divBdr>
        </w:div>
        <w:div w:id="743263830">
          <w:marLeft w:val="0"/>
          <w:marRight w:val="0"/>
          <w:marTop w:val="0"/>
          <w:marBottom w:val="0"/>
          <w:divBdr>
            <w:top w:val="none" w:sz="0" w:space="0" w:color="auto"/>
            <w:left w:val="none" w:sz="0" w:space="0" w:color="auto"/>
            <w:bottom w:val="none" w:sz="0" w:space="0" w:color="auto"/>
            <w:right w:val="none" w:sz="0" w:space="0" w:color="auto"/>
          </w:divBdr>
        </w:div>
        <w:div w:id="1560822782">
          <w:marLeft w:val="0"/>
          <w:marRight w:val="0"/>
          <w:marTop w:val="0"/>
          <w:marBottom w:val="0"/>
          <w:divBdr>
            <w:top w:val="none" w:sz="0" w:space="0" w:color="auto"/>
            <w:left w:val="none" w:sz="0" w:space="0" w:color="auto"/>
            <w:bottom w:val="none" w:sz="0" w:space="0" w:color="auto"/>
            <w:right w:val="none" w:sz="0" w:space="0" w:color="auto"/>
          </w:divBdr>
        </w:div>
        <w:div w:id="1967735851">
          <w:marLeft w:val="0"/>
          <w:marRight w:val="0"/>
          <w:marTop w:val="0"/>
          <w:marBottom w:val="0"/>
          <w:divBdr>
            <w:top w:val="none" w:sz="0" w:space="0" w:color="auto"/>
            <w:left w:val="none" w:sz="0" w:space="0" w:color="auto"/>
            <w:bottom w:val="none" w:sz="0" w:space="0" w:color="auto"/>
            <w:right w:val="none" w:sz="0" w:space="0" w:color="auto"/>
          </w:divBdr>
        </w:div>
        <w:div w:id="1315911168">
          <w:marLeft w:val="0"/>
          <w:marRight w:val="0"/>
          <w:marTop w:val="0"/>
          <w:marBottom w:val="0"/>
          <w:divBdr>
            <w:top w:val="none" w:sz="0" w:space="0" w:color="auto"/>
            <w:left w:val="none" w:sz="0" w:space="0" w:color="auto"/>
            <w:bottom w:val="none" w:sz="0" w:space="0" w:color="auto"/>
            <w:right w:val="none" w:sz="0" w:space="0" w:color="auto"/>
          </w:divBdr>
        </w:div>
        <w:div w:id="875773880">
          <w:marLeft w:val="0"/>
          <w:marRight w:val="0"/>
          <w:marTop w:val="0"/>
          <w:marBottom w:val="0"/>
          <w:divBdr>
            <w:top w:val="none" w:sz="0" w:space="0" w:color="auto"/>
            <w:left w:val="none" w:sz="0" w:space="0" w:color="auto"/>
            <w:bottom w:val="none" w:sz="0" w:space="0" w:color="auto"/>
            <w:right w:val="none" w:sz="0" w:space="0" w:color="auto"/>
          </w:divBdr>
        </w:div>
        <w:div w:id="465513750">
          <w:marLeft w:val="0"/>
          <w:marRight w:val="0"/>
          <w:marTop w:val="0"/>
          <w:marBottom w:val="0"/>
          <w:divBdr>
            <w:top w:val="none" w:sz="0" w:space="0" w:color="auto"/>
            <w:left w:val="none" w:sz="0" w:space="0" w:color="auto"/>
            <w:bottom w:val="none" w:sz="0" w:space="0" w:color="auto"/>
            <w:right w:val="none" w:sz="0" w:space="0" w:color="auto"/>
          </w:divBdr>
        </w:div>
        <w:div w:id="1199246623">
          <w:marLeft w:val="0"/>
          <w:marRight w:val="0"/>
          <w:marTop w:val="0"/>
          <w:marBottom w:val="0"/>
          <w:divBdr>
            <w:top w:val="none" w:sz="0" w:space="0" w:color="auto"/>
            <w:left w:val="none" w:sz="0" w:space="0" w:color="auto"/>
            <w:bottom w:val="none" w:sz="0" w:space="0" w:color="auto"/>
            <w:right w:val="none" w:sz="0" w:space="0" w:color="auto"/>
          </w:divBdr>
        </w:div>
        <w:div w:id="1733382643">
          <w:marLeft w:val="0"/>
          <w:marRight w:val="0"/>
          <w:marTop w:val="0"/>
          <w:marBottom w:val="0"/>
          <w:divBdr>
            <w:top w:val="none" w:sz="0" w:space="0" w:color="auto"/>
            <w:left w:val="none" w:sz="0" w:space="0" w:color="auto"/>
            <w:bottom w:val="none" w:sz="0" w:space="0" w:color="auto"/>
            <w:right w:val="none" w:sz="0" w:space="0" w:color="auto"/>
          </w:divBdr>
        </w:div>
        <w:div w:id="1887377299">
          <w:marLeft w:val="0"/>
          <w:marRight w:val="0"/>
          <w:marTop w:val="0"/>
          <w:marBottom w:val="0"/>
          <w:divBdr>
            <w:top w:val="none" w:sz="0" w:space="0" w:color="auto"/>
            <w:left w:val="none" w:sz="0" w:space="0" w:color="auto"/>
            <w:bottom w:val="none" w:sz="0" w:space="0" w:color="auto"/>
            <w:right w:val="none" w:sz="0" w:space="0" w:color="auto"/>
          </w:divBdr>
        </w:div>
        <w:div w:id="1639997522">
          <w:marLeft w:val="0"/>
          <w:marRight w:val="0"/>
          <w:marTop w:val="0"/>
          <w:marBottom w:val="0"/>
          <w:divBdr>
            <w:top w:val="none" w:sz="0" w:space="0" w:color="auto"/>
            <w:left w:val="none" w:sz="0" w:space="0" w:color="auto"/>
            <w:bottom w:val="none" w:sz="0" w:space="0" w:color="auto"/>
            <w:right w:val="none" w:sz="0" w:space="0" w:color="auto"/>
          </w:divBdr>
        </w:div>
        <w:div w:id="1398674933">
          <w:marLeft w:val="0"/>
          <w:marRight w:val="0"/>
          <w:marTop w:val="0"/>
          <w:marBottom w:val="0"/>
          <w:divBdr>
            <w:top w:val="none" w:sz="0" w:space="0" w:color="auto"/>
            <w:left w:val="none" w:sz="0" w:space="0" w:color="auto"/>
            <w:bottom w:val="none" w:sz="0" w:space="0" w:color="auto"/>
            <w:right w:val="none" w:sz="0" w:space="0" w:color="auto"/>
          </w:divBdr>
        </w:div>
        <w:div w:id="1677809105">
          <w:marLeft w:val="0"/>
          <w:marRight w:val="0"/>
          <w:marTop w:val="0"/>
          <w:marBottom w:val="0"/>
          <w:divBdr>
            <w:top w:val="none" w:sz="0" w:space="0" w:color="auto"/>
            <w:left w:val="none" w:sz="0" w:space="0" w:color="auto"/>
            <w:bottom w:val="none" w:sz="0" w:space="0" w:color="auto"/>
            <w:right w:val="none" w:sz="0" w:space="0" w:color="auto"/>
          </w:divBdr>
        </w:div>
        <w:div w:id="1614052584">
          <w:marLeft w:val="0"/>
          <w:marRight w:val="0"/>
          <w:marTop w:val="0"/>
          <w:marBottom w:val="0"/>
          <w:divBdr>
            <w:top w:val="none" w:sz="0" w:space="0" w:color="auto"/>
            <w:left w:val="none" w:sz="0" w:space="0" w:color="auto"/>
            <w:bottom w:val="none" w:sz="0" w:space="0" w:color="auto"/>
            <w:right w:val="none" w:sz="0" w:space="0" w:color="auto"/>
          </w:divBdr>
        </w:div>
        <w:div w:id="229731346">
          <w:marLeft w:val="0"/>
          <w:marRight w:val="0"/>
          <w:marTop w:val="0"/>
          <w:marBottom w:val="0"/>
          <w:divBdr>
            <w:top w:val="none" w:sz="0" w:space="0" w:color="auto"/>
            <w:left w:val="none" w:sz="0" w:space="0" w:color="auto"/>
            <w:bottom w:val="none" w:sz="0" w:space="0" w:color="auto"/>
            <w:right w:val="none" w:sz="0" w:space="0" w:color="auto"/>
          </w:divBdr>
        </w:div>
        <w:div w:id="135949054">
          <w:marLeft w:val="0"/>
          <w:marRight w:val="0"/>
          <w:marTop w:val="0"/>
          <w:marBottom w:val="0"/>
          <w:divBdr>
            <w:top w:val="none" w:sz="0" w:space="0" w:color="auto"/>
            <w:left w:val="none" w:sz="0" w:space="0" w:color="auto"/>
            <w:bottom w:val="none" w:sz="0" w:space="0" w:color="auto"/>
            <w:right w:val="none" w:sz="0" w:space="0" w:color="auto"/>
          </w:divBdr>
        </w:div>
        <w:div w:id="908266770">
          <w:marLeft w:val="0"/>
          <w:marRight w:val="0"/>
          <w:marTop w:val="0"/>
          <w:marBottom w:val="0"/>
          <w:divBdr>
            <w:top w:val="none" w:sz="0" w:space="0" w:color="auto"/>
            <w:left w:val="none" w:sz="0" w:space="0" w:color="auto"/>
            <w:bottom w:val="none" w:sz="0" w:space="0" w:color="auto"/>
            <w:right w:val="none" w:sz="0" w:space="0" w:color="auto"/>
          </w:divBdr>
        </w:div>
        <w:div w:id="2054576263">
          <w:marLeft w:val="0"/>
          <w:marRight w:val="0"/>
          <w:marTop w:val="0"/>
          <w:marBottom w:val="0"/>
          <w:divBdr>
            <w:top w:val="none" w:sz="0" w:space="0" w:color="auto"/>
            <w:left w:val="none" w:sz="0" w:space="0" w:color="auto"/>
            <w:bottom w:val="none" w:sz="0" w:space="0" w:color="auto"/>
            <w:right w:val="none" w:sz="0" w:space="0" w:color="auto"/>
          </w:divBdr>
        </w:div>
        <w:div w:id="1134104882">
          <w:marLeft w:val="0"/>
          <w:marRight w:val="0"/>
          <w:marTop w:val="0"/>
          <w:marBottom w:val="0"/>
          <w:divBdr>
            <w:top w:val="none" w:sz="0" w:space="0" w:color="auto"/>
            <w:left w:val="none" w:sz="0" w:space="0" w:color="auto"/>
            <w:bottom w:val="none" w:sz="0" w:space="0" w:color="auto"/>
            <w:right w:val="none" w:sz="0" w:space="0" w:color="auto"/>
          </w:divBdr>
        </w:div>
        <w:div w:id="780538084">
          <w:marLeft w:val="0"/>
          <w:marRight w:val="0"/>
          <w:marTop w:val="0"/>
          <w:marBottom w:val="0"/>
          <w:divBdr>
            <w:top w:val="none" w:sz="0" w:space="0" w:color="auto"/>
            <w:left w:val="none" w:sz="0" w:space="0" w:color="auto"/>
            <w:bottom w:val="none" w:sz="0" w:space="0" w:color="auto"/>
            <w:right w:val="none" w:sz="0" w:space="0" w:color="auto"/>
          </w:divBdr>
        </w:div>
        <w:div w:id="259341590">
          <w:marLeft w:val="0"/>
          <w:marRight w:val="0"/>
          <w:marTop w:val="0"/>
          <w:marBottom w:val="0"/>
          <w:divBdr>
            <w:top w:val="none" w:sz="0" w:space="0" w:color="auto"/>
            <w:left w:val="none" w:sz="0" w:space="0" w:color="auto"/>
            <w:bottom w:val="none" w:sz="0" w:space="0" w:color="auto"/>
            <w:right w:val="none" w:sz="0" w:space="0" w:color="auto"/>
          </w:divBdr>
        </w:div>
        <w:div w:id="375737938">
          <w:marLeft w:val="0"/>
          <w:marRight w:val="0"/>
          <w:marTop w:val="0"/>
          <w:marBottom w:val="0"/>
          <w:divBdr>
            <w:top w:val="none" w:sz="0" w:space="0" w:color="auto"/>
            <w:left w:val="none" w:sz="0" w:space="0" w:color="auto"/>
            <w:bottom w:val="none" w:sz="0" w:space="0" w:color="auto"/>
            <w:right w:val="none" w:sz="0" w:space="0" w:color="auto"/>
          </w:divBdr>
        </w:div>
        <w:div w:id="863984010">
          <w:marLeft w:val="0"/>
          <w:marRight w:val="0"/>
          <w:marTop w:val="0"/>
          <w:marBottom w:val="0"/>
          <w:divBdr>
            <w:top w:val="none" w:sz="0" w:space="0" w:color="auto"/>
            <w:left w:val="none" w:sz="0" w:space="0" w:color="auto"/>
            <w:bottom w:val="none" w:sz="0" w:space="0" w:color="auto"/>
            <w:right w:val="none" w:sz="0" w:space="0" w:color="auto"/>
          </w:divBdr>
        </w:div>
        <w:div w:id="894853889">
          <w:marLeft w:val="0"/>
          <w:marRight w:val="0"/>
          <w:marTop w:val="0"/>
          <w:marBottom w:val="0"/>
          <w:divBdr>
            <w:top w:val="none" w:sz="0" w:space="0" w:color="auto"/>
            <w:left w:val="none" w:sz="0" w:space="0" w:color="auto"/>
            <w:bottom w:val="none" w:sz="0" w:space="0" w:color="auto"/>
            <w:right w:val="none" w:sz="0" w:space="0" w:color="auto"/>
          </w:divBdr>
        </w:div>
        <w:div w:id="967010496">
          <w:marLeft w:val="0"/>
          <w:marRight w:val="0"/>
          <w:marTop w:val="0"/>
          <w:marBottom w:val="0"/>
          <w:divBdr>
            <w:top w:val="none" w:sz="0" w:space="0" w:color="auto"/>
            <w:left w:val="none" w:sz="0" w:space="0" w:color="auto"/>
            <w:bottom w:val="none" w:sz="0" w:space="0" w:color="auto"/>
            <w:right w:val="none" w:sz="0" w:space="0" w:color="auto"/>
          </w:divBdr>
        </w:div>
        <w:div w:id="793867409">
          <w:marLeft w:val="0"/>
          <w:marRight w:val="0"/>
          <w:marTop w:val="0"/>
          <w:marBottom w:val="0"/>
          <w:divBdr>
            <w:top w:val="none" w:sz="0" w:space="0" w:color="auto"/>
            <w:left w:val="none" w:sz="0" w:space="0" w:color="auto"/>
            <w:bottom w:val="none" w:sz="0" w:space="0" w:color="auto"/>
            <w:right w:val="none" w:sz="0" w:space="0" w:color="auto"/>
          </w:divBdr>
        </w:div>
        <w:div w:id="264113182">
          <w:marLeft w:val="0"/>
          <w:marRight w:val="0"/>
          <w:marTop w:val="0"/>
          <w:marBottom w:val="0"/>
          <w:divBdr>
            <w:top w:val="none" w:sz="0" w:space="0" w:color="auto"/>
            <w:left w:val="none" w:sz="0" w:space="0" w:color="auto"/>
            <w:bottom w:val="none" w:sz="0" w:space="0" w:color="auto"/>
            <w:right w:val="none" w:sz="0" w:space="0" w:color="auto"/>
          </w:divBdr>
        </w:div>
        <w:div w:id="1931618705">
          <w:marLeft w:val="0"/>
          <w:marRight w:val="0"/>
          <w:marTop w:val="0"/>
          <w:marBottom w:val="0"/>
          <w:divBdr>
            <w:top w:val="none" w:sz="0" w:space="0" w:color="auto"/>
            <w:left w:val="none" w:sz="0" w:space="0" w:color="auto"/>
            <w:bottom w:val="none" w:sz="0" w:space="0" w:color="auto"/>
            <w:right w:val="none" w:sz="0" w:space="0" w:color="auto"/>
          </w:divBdr>
        </w:div>
        <w:div w:id="1183783433">
          <w:marLeft w:val="0"/>
          <w:marRight w:val="0"/>
          <w:marTop w:val="0"/>
          <w:marBottom w:val="0"/>
          <w:divBdr>
            <w:top w:val="none" w:sz="0" w:space="0" w:color="auto"/>
            <w:left w:val="none" w:sz="0" w:space="0" w:color="auto"/>
            <w:bottom w:val="none" w:sz="0" w:space="0" w:color="auto"/>
            <w:right w:val="none" w:sz="0" w:space="0" w:color="auto"/>
          </w:divBdr>
        </w:div>
        <w:div w:id="1714505107">
          <w:marLeft w:val="0"/>
          <w:marRight w:val="0"/>
          <w:marTop w:val="0"/>
          <w:marBottom w:val="0"/>
          <w:divBdr>
            <w:top w:val="none" w:sz="0" w:space="0" w:color="auto"/>
            <w:left w:val="none" w:sz="0" w:space="0" w:color="auto"/>
            <w:bottom w:val="none" w:sz="0" w:space="0" w:color="auto"/>
            <w:right w:val="none" w:sz="0" w:space="0" w:color="auto"/>
          </w:divBdr>
        </w:div>
        <w:div w:id="1010451589">
          <w:marLeft w:val="0"/>
          <w:marRight w:val="0"/>
          <w:marTop w:val="0"/>
          <w:marBottom w:val="0"/>
          <w:divBdr>
            <w:top w:val="none" w:sz="0" w:space="0" w:color="auto"/>
            <w:left w:val="none" w:sz="0" w:space="0" w:color="auto"/>
            <w:bottom w:val="none" w:sz="0" w:space="0" w:color="auto"/>
            <w:right w:val="none" w:sz="0" w:space="0" w:color="auto"/>
          </w:divBdr>
        </w:div>
        <w:div w:id="1370494085">
          <w:marLeft w:val="0"/>
          <w:marRight w:val="0"/>
          <w:marTop w:val="0"/>
          <w:marBottom w:val="0"/>
          <w:divBdr>
            <w:top w:val="none" w:sz="0" w:space="0" w:color="auto"/>
            <w:left w:val="none" w:sz="0" w:space="0" w:color="auto"/>
            <w:bottom w:val="none" w:sz="0" w:space="0" w:color="auto"/>
            <w:right w:val="none" w:sz="0" w:space="0" w:color="auto"/>
          </w:divBdr>
        </w:div>
        <w:div w:id="803616646">
          <w:marLeft w:val="0"/>
          <w:marRight w:val="0"/>
          <w:marTop w:val="0"/>
          <w:marBottom w:val="0"/>
          <w:divBdr>
            <w:top w:val="none" w:sz="0" w:space="0" w:color="auto"/>
            <w:left w:val="none" w:sz="0" w:space="0" w:color="auto"/>
            <w:bottom w:val="none" w:sz="0" w:space="0" w:color="auto"/>
            <w:right w:val="none" w:sz="0" w:space="0" w:color="auto"/>
          </w:divBdr>
        </w:div>
        <w:div w:id="533733425">
          <w:marLeft w:val="0"/>
          <w:marRight w:val="0"/>
          <w:marTop w:val="0"/>
          <w:marBottom w:val="0"/>
          <w:divBdr>
            <w:top w:val="none" w:sz="0" w:space="0" w:color="auto"/>
            <w:left w:val="none" w:sz="0" w:space="0" w:color="auto"/>
            <w:bottom w:val="none" w:sz="0" w:space="0" w:color="auto"/>
            <w:right w:val="none" w:sz="0" w:space="0" w:color="auto"/>
          </w:divBdr>
        </w:div>
        <w:div w:id="2144498527">
          <w:marLeft w:val="0"/>
          <w:marRight w:val="0"/>
          <w:marTop w:val="0"/>
          <w:marBottom w:val="0"/>
          <w:divBdr>
            <w:top w:val="none" w:sz="0" w:space="0" w:color="auto"/>
            <w:left w:val="none" w:sz="0" w:space="0" w:color="auto"/>
            <w:bottom w:val="none" w:sz="0" w:space="0" w:color="auto"/>
            <w:right w:val="none" w:sz="0" w:space="0" w:color="auto"/>
          </w:divBdr>
        </w:div>
        <w:div w:id="780537532">
          <w:marLeft w:val="0"/>
          <w:marRight w:val="0"/>
          <w:marTop w:val="0"/>
          <w:marBottom w:val="0"/>
          <w:divBdr>
            <w:top w:val="none" w:sz="0" w:space="0" w:color="auto"/>
            <w:left w:val="none" w:sz="0" w:space="0" w:color="auto"/>
            <w:bottom w:val="none" w:sz="0" w:space="0" w:color="auto"/>
            <w:right w:val="none" w:sz="0" w:space="0" w:color="auto"/>
          </w:divBdr>
        </w:div>
        <w:div w:id="1309630852">
          <w:marLeft w:val="0"/>
          <w:marRight w:val="0"/>
          <w:marTop w:val="0"/>
          <w:marBottom w:val="0"/>
          <w:divBdr>
            <w:top w:val="none" w:sz="0" w:space="0" w:color="auto"/>
            <w:left w:val="none" w:sz="0" w:space="0" w:color="auto"/>
            <w:bottom w:val="none" w:sz="0" w:space="0" w:color="auto"/>
            <w:right w:val="none" w:sz="0" w:space="0" w:color="auto"/>
          </w:divBdr>
        </w:div>
        <w:div w:id="748190544">
          <w:marLeft w:val="0"/>
          <w:marRight w:val="0"/>
          <w:marTop w:val="0"/>
          <w:marBottom w:val="0"/>
          <w:divBdr>
            <w:top w:val="none" w:sz="0" w:space="0" w:color="auto"/>
            <w:left w:val="none" w:sz="0" w:space="0" w:color="auto"/>
            <w:bottom w:val="none" w:sz="0" w:space="0" w:color="auto"/>
            <w:right w:val="none" w:sz="0" w:space="0" w:color="auto"/>
          </w:divBdr>
        </w:div>
        <w:div w:id="1545869292">
          <w:marLeft w:val="0"/>
          <w:marRight w:val="0"/>
          <w:marTop w:val="0"/>
          <w:marBottom w:val="0"/>
          <w:divBdr>
            <w:top w:val="none" w:sz="0" w:space="0" w:color="auto"/>
            <w:left w:val="none" w:sz="0" w:space="0" w:color="auto"/>
            <w:bottom w:val="none" w:sz="0" w:space="0" w:color="auto"/>
            <w:right w:val="none" w:sz="0" w:space="0" w:color="auto"/>
          </w:divBdr>
        </w:div>
        <w:div w:id="1074089821">
          <w:marLeft w:val="0"/>
          <w:marRight w:val="0"/>
          <w:marTop w:val="0"/>
          <w:marBottom w:val="0"/>
          <w:divBdr>
            <w:top w:val="none" w:sz="0" w:space="0" w:color="auto"/>
            <w:left w:val="none" w:sz="0" w:space="0" w:color="auto"/>
            <w:bottom w:val="none" w:sz="0" w:space="0" w:color="auto"/>
            <w:right w:val="none" w:sz="0" w:space="0" w:color="auto"/>
          </w:divBdr>
        </w:div>
        <w:div w:id="1302731451">
          <w:marLeft w:val="0"/>
          <w:marRight w:val="0"/>
          <w:marTop w:val="0"/>
          <w:marBottom w:val="0"/>
          <w:divBdr>
            <w:top w:val="none" w:sz="0" w:space="0" w:color="auto"/>
            <w:left w:val="none" w:sz="0" w:space="0" w:color="auto"/>
            <w:bottom w:val="none" w:sz="0" w:space="0" w:color="auto"/>
            <w:right w:val="none" w:sz="0" w:space="0" w:color="auto"/>
          </w:divBdr>
        </w:div>
        <w:div w:id="2100566116">
          <w:marLeft w:val="0"/>
          <w:marRight w:val="0"/>
          <w:marTop w:val="0"/>
          <w:marBottom w:val="0"/>
          <w:divBdr>
            <w:top w:val="none" w:sz="0" w:space="0" w:color="auto"/>
            <w:left w:val="none" w:sz="0" w:space="0" w:color="auto"/>
            <w:bottom w:val="none" w:sz="0" w:space="0" w:color="auto"/>
            <w:right w:val="none" w:sz="0" w:space="0" w:color="auto"/>
          </w:divBdr>
        </w:div>
        <w:div w:id="1063523570">
          <w:marLeft w:val="0"/>
          <w:marRight w:val="0"/>
          <w:marTop w:val="0"/>
          <w:marBottom w:val="0"/>
          <w:divBdr>
            <w:top w:val="none" w:sz="0" w:space="0" w:color="auto"/>
            <w:left w:val="none" w:sz="0" w:space="0" w:color="auto"/>
            <w:bottom w:val="none" w:sz="0" w:space="0" w:color="auto"/>
            <w:right w:val="none" w:sz="0" w:space="0" w:color="auto"/>
          </w:divBdr>
        </w:div>
        <w:div w:id="371930034">
          <w:marLeft w:val="0"/>
          <w:marRight w:val="0"/>
          <w:marTop w:val="0"/>
          <w:marBottom w:val="0"/>
          <w:divBdr>
            <w:top w:val="none" w:sz="0" w:space="0" w:color="auto"/>
            <w:left w:val="none" w:sz="0" w:space="0" w:color="auto"/>
            <w:bottom w:val="none" w:sz="0" w:space="0" w:color="auto"/>
            <w:right w:val="none" w:sz="0" w:space="0" w:color="auto"/>
          </w:divBdr>
        </w:div>
        <w:div w:id="1081100603">
          <w:marLeft w:val="0"/>
          <w:marRight w:val="0"/>
          <w:marTop w:val="0"/>
          <w:marBottom w:val="0"/>
          <w:divBdr>
            <w:top w:val="none" w:sz="0" w:space="0" w:color="auto"/>
            <w:left w:val="none" w:sz="0" w:space="0" w:color="auto"/>
            <w:bottom w:val="none" w:sz="0" w:space="0" w:color="auto"/>
            <w:right w:val="none" w:sz="0" w:space="0" w:color="auto"/>
          </w:divBdr>
        </w:div>
        <w:div w:id="1804418721">
          <w:marLeft w:val="0"/>
          <w:marRight w:val="0"/>
          <w:marTop w:val="0"/>
          <w:marBottom w:val="0"/>
          <w:divBdr>
            <w:top w:val="none" w:sz="0" w:space="0" w:color="auto"/>
            <w:left w:val="none" w:sz="0" w:space="0" w:color="auto"/>
            <w:bottom w:val="none" w:sz="0" w:space="0" w:color="auto"/>
            <w:right w:val="none" w:sz="0" w:space="0" w:color="auto"/>
          </w:divBdr>
        </w:div>
        <w:div w:id="1059523187">
          <w:marLeft w:val="0"/>
          <w:marRight w:val="0"/>
          <w:marTop w:val="0"/>
          <w:marBottom w:val="0"/>
          <w:divBdr>
            <w:top w:val="none" w:sz="0" w:space="0" w:color="auto"/>
            <w:left w:val="none" w:sz="0" w:space="0" w:color="auto"/>
            <w:bottom w:val="none" w:sz="0" w:space="0" w:color="auto"/>
            <w:right w:val="none" w:sz="0" w:space="0" w:color="auto"/>
          </w:divBdr>
        </w:div>
        <w:div w:id="1767191218">
          <w:marLeft w:val="0"/>
          <w:marRight w:val="0"/>
          <w:marTop w:val="0"/>
          <w:marBottom w:val="0"/>
          <w:divBdr>
            <w:top w:val="none" w:sz="0" w:space="0" w:color="auto"/>
            <w:left w:val="none" w:sz="0" w:space="0" w:color="auto"/>
            <w:bottom w:val="none" w:sz="0" w:space="0" w:color="auto"/>
            <w:right w:val="none" w:sz="0" w:space="0" w:color="auto"/>
          </w:divBdr>
        </w:div>
        <w:div w:id="1725836309">
          <w:marLeft w:val="0"/>
          <w:marRight w:val="0"/>
          <w:marTop w:val="0"/>
          <w:marBottom w:val="0"/>
          <w:divBdr>
            <w:top w:val="none" w:sz="0" w:space="0" w:color="auto"/>
            <w:left w:val="none" w:sz="0" w:space="0" w:color="auto"/>
            <w:bottom w:val="none" w:sz="0" w:space="0" w:color="auto"/>
            <w:right w:val="none" w:sz="0" w:space="0" w:color="auto"/>
          </w:divBdr>
        </w:div>
        <w:div w:id="1111437269">
          <w:marLeft w:val="0"/>
          <w:marRight w:val="0"/>
          <w:marTop w:val="0"/>
          <w:marBottom w:val="0"/>
          <w:divBdr>
            <w:top w:val="none" w:sz="0" w:space="0" w:color="auto"/>
            <w:left w:val="none" w:sz="0" w:space="0" w:color="auto"/>
            <w:bottom w:val="none" w:sz="0" w:space="0" w:color="auto"/>
            <w:right w:val="none" w:sz="0" w:space="0" w:color="auto"/>
          </w:divBdr>
        </w:div>
        <w:div w:id="545485927">
          <w:marLeft w:val="0"/>
          <w:marRight w:val="0"/>
          <w:marTop w:val="0"/>
          <w:marBottom w:val="0"/>
          <w:divBdr>
            <w:top w:val="none" w:sz="0" w:space="0" w:color="auto"/>
            <w:left w:val="none" w:sz="0" w:space="0" w:color="auto"/>
            <w:bottom w:val="none" w:sz="0" w:space="0" w:color="auto"/>
            <w:right w:val="none" w:sz="0" w:space="0" w:color="auto"/>
          </w:divBdr>
        </w:div>
        <w:div w:id="820999349">
          <w:marLeft w:val="0"/>
          <w:marRight w:val="0"/>
          <w:marTop w:val="0"/>
          <w:marBottom w:val="0"/>
          <w:divBdr>
            <w:top w:val="none" w:sz="0" w:space="0" w:color="auto"/>
            <w:left w:val="none" w:sz="0" w:space="0" w:color="auto"/>
            <w:bottom w:val="none" w:sz="0" w:space="0" w:color="auto"/>
            <w:right w:val="none" w:sz="0" w:space="0" w:color="auto"/>
          </w:divBdr>
        </w:div>
        <w:div w:id="17632783">
          <w:marLeft w:val="0"/>
          <w:marRight w:val="0"/>
          <w:marTop w:val="0"/>
          <w:marBottom w:val="0"/>
          <w:divBdr>
            <w:top w:val="none" w:sz="0" w:space="0" w:color="auto"/>
            <w:left w:val="none" w:sz="0" w:space="0" w:color="auto"/>
            <w:bottom w:val="none" w:sz="0" w:space="0" w:color="auto"/>
            <w:right w:val="none" w:sz="0" w:space="0" w:color="auto"/>
          </w:divBdr>
        </w:div>
        <w:div w:id="1790472545">
          <w:marLeft w:val="0"/>
          <w:marRight w:val="0"/>
          <w:marTop w:val="0"/>
          <w:marBottom w:val="0"/>
          <w:divBdr>
            <w:top w:val="none" w:sz="0" w:space="0" w:color="auto"/>
            <w:left w:val="none" w:sz="0" w:space="0" w:color="auto"/>
            <w:bottom w:val="none" w:sz="0" w:space="0" w:color="auto"/>
            <w:right w:val="none" w:sz="0" w:space="0" w:color="auto"/>
          </w:divBdr>
        </w:div>
        <w:div w:id="1187059380">
          <w:marLeft w:val="0"/>
          <w:marRight w:val="0"/>
          <w:marTop w:val="0"/>
          <w:marBottom w:val="0"/>
          <w:divBdr>
            <w:top w:val="none" w:sz="0" w:space="0" w:color="auto"/>
            <w:left w:val="none" w:sz="0" w:space="0" w:color="auto"/>
            <w:bottom w:val="none" w:sz="0" w:space="0" w:color="auto"/>
            <w:right w:val="none" w:sz="0" w:space="0" w:color="auto"/>
          </w:divBdr>
        </w:div>
        <w:div w:id="2060854853">
          <w:marLeft w:val="0"/>
          <w:marRight w:val="0"/>
          <w:marTop w:val="0"/>
          <w:marBottom w:val="0"/>
          <w:divBdr>
            <w:top w:val="none" w:sz="0" w:space="0" w:color="auto"/>
            <w:left w:val="none" w:sz="0" w:space="0" w:color="auto"/>
            <w:bottom w:val="none" w:sz="0" w:space="0" w:color="auto"/>
            <w:right w:val="none" w:sz="0" w:space="0" w:color="auto"/>
          </w:divBdr>
        </w:div>
        <w:div w:id="690499085">
          <w:marLeft w:val="0"/>
          <w:marRight w:val="0"/>
          <w:marTop w:val="0"/>
          <w:marBottom w:val="0"/>
          <w:divBdr>
            <w:top w:val="none" w:sz="0" w:space="0" w:color="auto"/>
            <w:left w:val="none" w:sz="0" w:space="0" w:color="auto"/>
            <w:bottom w:val="none" w:sz="0" w:space="0" w:color="auto"/>
            <w:right w:val="none" w:sz="0" w:space="0" w:color="auto"/>
          </w:divBdr>
        </w:div>
        <w:div w:id="1058285973">
          <w:marLeft w:val="0"/>
          <w:marRight w:val="0"/>
          <w:marTop w:val="0"/>
          <w:marBottom w:val="0"/>
          <w:divBdr>
            <w:top w:val="none" w:sz="0" w:space="0" w:color="auto"/>
            <w:left w:val="none" w:sz="0" w:space="0" w:color="auto"/>
            <w:bottom w:val="none" w:sz="0" w:space="0" w:color="auto"/>
            <w:right w:val="none" w:sz="0" w:space="0" w:color="auto"/>
          </w:divBdr>
        </w:div>
        <w:div w:id="1423644197">
          <w:marLeft w:val="0"/>
          <w:marRight w:val="0"/>
          <w:marTop w:val="0"/>
          <w:marBottom w:val="0"/>
          <w:divBdr>
            <w:top w:val="none" w:sz="0" w:space="0" w:color="auto"/>
            <w:left w:val="none" w:sz="0" w:space="0" w:color="auto"/>
            <w:bottom w:val="none" w:sz="0" w:space="0" w:color="auto"/>
            <w:right w:val="none" w:sz="0" w:space="0" w:color="auto"/>
          </w:divBdr>
        </w:div>
        <w:div w:id="500855704">
          <w:marLeft w:val="0"/>
          <w:marRight w:val="0"/>
          <w:marTop w:val="0"/>
          <w:marBottom w:val="0"/>
          <w:divBdr>
            <w:top w:val="none" w:sz="0" w:space="0" w:color="auto"/>
            <w:left w:val="none" w:sz="0" w:space="0" w:color="auto"/>
            <w:bottom w:val="none" w:sz="0" w:space="0" w:color="auto"/>
            <w:right w:val="none" w:sz="0" w:space="0" w:color="auto"/>
          </w:divBdr>
        </w:div>
        <w:div w:id="962350672">
          <w:marLeft w:val="0"/>
          <w:marRight w:val="0"/>
          <w:marTop w:val="0"/>
          <w:marBottom w:val="0"/>
          <w:divBdr>
            <w:top w:val="none" w:sz="0" w:space="0" w:color="auto"/>
            <w:left w:val="none" w:sz="0" w:space="0" w:color="auto"/>
            <w:bottom w:val="none" w:sz="0" w:space="0" w:color="auto"/>
            <w:right w:val="none" w:sz="0" w:space="0" w:color="auto"/>
          </w:divBdr>
        </w:div>
        <w:div w:id="1757946187">
          <w:marLeft w:val="0"/>
          <w:marRight w:val="0"/>
          <w:marTop w:val="0"/>
          <w:marBottom w:val="0"/>
          <w:divBdr>
            <w:top w:val="none" w:sz="0" w:space="0" w:color="auto"/>
            <w:left w:val="none" w:sz="0" w:space="0" w:color="auto"/>
            <w:bottom w:val="none" w:sz="0" w:space="0" w:color="auto"/>
            <w:right w:val="none" w:sz="0" w:space="0" w:color="auto"/>
          </w:divBdr>
        </w:div>
        <w:div w:id="1167668236">
          <w:marLeft w:val="0"/>
          <w:marRight w:val="0"/>
          <w:marTop w:val="0"/>
          <w:marBottom w:val="0"/>
          <w:divBdr>
            <w:top w:val="none" w:sz="0" w:space="0" w:color="auto"/>
            <w:left w:val="none" w:sz="0" w:space="0" w:color="auto"/>
            <w:bottom w:val="none" w:sz="0" w:space="0" w:color="auto"/>
            <w:right w:val="none" w:sz="0" w:space="0" w:color="auto"/>
          </w:divBdr>
        </w:div>
        <w:div w:id="1313176097">
          <w:marLeft w:val="0"/>
          <w:marRight w:val="0"/>
          <w:marTop w:val="0"/>
          <w:marBottom w:val="0"/>
          <w:divBdr>
            <w:top w:val="none" w:sz="0" w:space="0" w:color="auto"/>
            <w:left w:val="none" w:sz="0" w:space="0" w:color="auto"/>
            <w:bottom w:val="none" w:sz="0" w:space="0" w:color="auto"/>
            <w:right w:val="none" w:sz="0" w:space="0" w:color="auto"/>
          </w:divBdr>
        </w:div>
        <w:div w:id="1954286814">
          <w:marLeft w:val="0"/>
          <w:marRight w:val="0"/>
          <w:marTop w:val="0"/>
          <w:marBottom w:val="0"/>
          <w:divBdr>
            <w:top w:val="none" w:sz="0" w:space="0" w:color="auto"/>
            <w:left w:val="none" w:sz="0" w:space="0" w:color="auto"/>
            <w:bottom w:val="none" w:sz="0" w:space="0" w:color="auto"/>
            <w:right w:val="none" w:sz="0" w:space="0" w:color="auto"/>
          </w:divBdr>
        </w:div>
        <w:div w:id="821042528">
          <w:marLeft w:val="0"/>
          <w:marRight w:val="0"/>
          <w:marTop w:val="0"/>
          <w:marBottom w:val="0"/>
          <w:divBdr>
            <w:top w:val="none" w:sz="0" w:space="0" w:color="auto"/>
            <w:left w:val="none" w:sz="0" w:space="0" w:color="auto"/>
            <w:bottom w:val="none" w:sz="0" w:space="0" w:color="auto"/>
            <w:right w:val="none" w:sz="0" w:space="0" w:color="auto"/>
          </w:divBdr>
        </w:div>
        <w:div w:id="1947692702">
          <w:marLeft w:val="0"/>
          <w:marRight w:val="0"/>
          <w:marTop w:val="0"/>
          <w:marBottom w:val="0"/>
          <w:divBdr>
            <w:top w:val="none" w:sz="0" w:space="0" w:color="auto"/>
            <w:left w:val="none" w:sz="0" w:space="0" w:color="auto"/>
            <w:bottom w:val="none" w:sz="0" w:space="0" w:color="auto"/>
            <w:right w:val="none" w:sz="0" w:space="0" w:color="auto"/>
          </w:divBdr>
        </w:div>
        <w:div w:id="1278293527">
          <w:marLeft w:val="0"/>
          <w:marRight w:val="0"/>
          <w:marTop w:val="0"/>
          <w:marBottom w:val="0"/>
          <w:divBdr>
            <w:top w:val="none" w:sz="0" w:space="0" w:color="auto"/>
            <w:left w:val="none" w:sz="0" w:space="0" w:color="auto"/>
            <w:bottom w:val="none" w:sz="0" w:space="0" w:color="auto"/>
            <w:right w:val="none" w:sz="0" w:space="0" w:color="auto"/>
          </w:divBdr>
        </w:div>
        <w:div w:id="918900986">
          <w:marLeft w:val="0"/>
          <w:marRight w:val="0"/>
          <w:marTop w:val="0"/>
          <w:marBottom w:val="0"/>
          <w:divBdr>
            <w:top w:val="none" w:sz="0" w:space="0" w:color="auto"/>
            <w:left w:val="none" w:sz="0" w:space="0" w:color="auto"/>
            <w:bottom w:val="none" w:sz="0" w:space="0" w:color="auto"/>
            <w:right w:val="none" w:sz="0" w:space="0" w:color="auto"/>
          </w:divBdr>
        </w:div>
        <w:div w:id="884491565">
          <w:marLeft w:val="0"/>
          <w:marRight w:val="0"/>
          <w:marTop w:val="0"/>
          <w:marBottom w:val="0"/>
          <w:divBdr>
            <w:top w:val="none" w:sz="0" w:space="0" w:color="auto"/>
            <w:left w:val="none" w:sz="0" w:space="0" w:color="auto"/>
            <w:bottom w:val="none" w:sz="0" w:space="0" w:color="auto"/>
            <w:right w:val="none" w:sz="0" w:space="0" w:color="auto"/>
          </w:divBdr>
        </w:div>
        <w:div w:id="1626236328">
          <w:marLeft w:val="0"/>
          <w:marRight w:val="0"/>
          <w:marTop w:val="0"/>
          <w:marBottom w:val="0"/>
          <w:divBdr>
            <w:top w:val="none" w:sz="0" w:space="0" w:color="auto"/>
            <w:left w:val="none" w:sz="0" w:space="0" w:color="auto"/>
            <w:bottom w:val="none" w:sz="0" w:space="0" w:color="auto"/>
            <w:right w:val="none" w:sz="0" w:space="0" w:color="auto"/>
          </w:divBdr>
        </w:div>
        <w:div w:id="311636502">
          <w:marLeft w:val="0"/>
          <w:marRight w:val="0"/>
          <w:marTop w:val="0"/>
          <w:marBottom w:val="0"/>
          <w:divBdr>
            <w:top w:val="none" w:sz="0" w:space="0" w:color="auto"/>
            <w:left w:val="none" w:sz="0" w:space="0" w:color="auto"/>
            <w:bottom w:val="none" w:sz="0" w:space="0" w:color="auto"/>
            <w:right w:val="none" w:sz="0" w:space="0" w:color="auto"/>
          </w:divBdr>
        </w:div>
        <w:div w:id="536241137">
          <w:marLeft w:val="0"/>
          <w:marRight w:val="0"/>
          <w:marTop w:val="0"/>
          <w:marBottom w:val="0"/>
          <w:divBdr>
            <w:top w:val="none" w:sz="0" w:space="0" w:color="auto"/>
            <w:left w:val="none" w:sz="0" w:space="0" w:color="auto"/>
            <w:bottom w:val="none" w:sz="0" w:space="0" w:color="auto"/>
            <w:right w:val="none" w:sz="0" w:space="0" w:color="auto"/>
          </w:divBdr>
        </w:div>
        <w:div w:id="694698640">
          <w:marLeft w:val="0"/>
          <w:marRight w:val="0"/>
          <w:marTop w:val="0"/>
          <w:marBottom w:val="0"/>
          <w:divBdr>
            <w:top w:val="none" w:sz="0" w:space="0" w:color="auto"/>
            <w:left w:val="none" w:sz="0" w:space="0" w:color="auto"/>
            <w:bottom w:val="none" w:sz="0" w:space="0" w:color="auto"/>
            <w:right w:val="none" w:sz="0" w:space="0" w:color="auto"/>
          </w:divBdr>
        </w:div>
        <w:div w:id="953904290">
          <w:marLeft w:val="0"/>
          <w:marRight w:val="0"/>
          <w:marTop w:val="0"/>
          <w:marBottom w:val="0"/>
          <w:divBdr>
            <w:top w:val="none" w:sz="0" w:space="0" w:color="auto"/>
            <w:left w:val="none" w:sz="0" w:space="0" w:color="auto"/>
            <w:bottom w:val="none" w:sz="0" w:space="0" w:color="auto"/>
            <w:right w:val="none" w:sz="0" w:space="0" w:color="auto"/>
          </w:divBdr>
        </w:div>
        <w:div w:id="913322033">
          <w:marLeft w:val="0"/>
          <w:marRight w:val="0"/>
          <w:marTop w:val="0"/>
          <w:marBottom w:val="0"/>
          <w:divBdr>
            <w:top w:val="none" w:sz="0" w:space="0" w:color="auto"/>
            <w:left w:val="none" w:sz="0" w:space="0" w:color="auto"/>
            <w:bottom w:val="none" w:sz="0" w:space="0" w:color="auto"/>
            <w:right w:val="none" w:sz="0" w:space="0" w:color="auto"/>
          </w:divBdr>
        </w:div>
        <w:div w:id="1286039287">
          <w:marLeft w:val="0"/>
          <w:marRight w:val="0"/>
          <w:marTop w:val="0"/>
          <w:marBottom w:val="0"/>
          <w:divBdr>
            <w:top w:val="none" w:sz="0" w:space="0" w:color="auto"/>
            <w:left w:val="none" w:sz="0" w:space="0" w:color="auto"/>
            <w:bottom w:val="none" w:sz="0" w:space="0" w:color="auto"/>
            <w:right w:val="none" w:sz="0" w:space="0" w:color="auto"/>
          </w:divBdr>
        </w:div>
        <w:div w:id="888690574">
          <w:marLeft w:val="0"/>
          <w:marRight w:val="0"/>
          <w:marTop w:val="0"/>
          <w:marBottom w:val="0"/>
          <w:divBdr>
            <w:top w:val="none" w:sz="0" w:space="0" w:color="auto"/>
            <w:left w:val="none" w:sz="0" w:space="0" w:color="auto"/>
            <w:bottom w:val="none" w:sz="0" w:space="0" w:color="auto"/>
            <w:right w:val="none" w:sz="0" w:space="0" w:color="auto"/>
          </w:divBdr>
        </w:div>
      </w:divsChild>
    </w:div>
    <w:div w:id="287124856">
      <w:bodyDiv w:val="1"/>
      <w:marLeft w:val="0"/>
      <w:marRight w:val="0"/>
      <w:marTop w:val="0"/>
      <w:marBottom w:val="0"/>
      <w:divBdr>
        <w:top w:val="none" w:sz="0" w:space="0" w:color="auto"/>
        <w:left w:val="none" w:sz="0" w:space="0" w:color="auto"/>
        <w:bottom w:val="none" w:sz="0" w:space="0" w:color="auto"/>
        <w:right w:val="none" w:sz="0" w:space="0" w:color="auto"/>
      </w:divBdr>
    </w:div>
    <w:div w:id="295113086">
      <w:bodyDiv w:val="1"/>
      <w:marLeft w:val="0"/>
      <w:marRight w:val="0"/>
      <w:marTop w:val="0"/>
      <w:marBottom w:val="0"/>
      <w:divBdr>
        <w:top w:val="none" w:sz="0" w:space="0" w:color="auto"/>
        <w:left w:val="none" w:sz="0" w:space="0" w:color="auto"/>
        <w:bottom w:val="none" w:sz="0" w:space="0" w:color="auto"/>
        <w:right w:val="none" w:sz="0" w:space="0" w:color="auto"/>
      </w:divBdr>
      <w:divsChild>
        <w:div w:id="28140912">
          <w:marLeft w:val="0"/>
          <w:marRight w:val="0"/>
          <w:marTop w:val="0"/>
          <w:marBottom w:val="0"/>
          <w:divBdr>
            <w:top w:val="none" w:sz="0" w:space="0" w:color="auto"/>
            <w:left w:val="none" w:sz="0" w:space="0" w:color="auto"/>
            <w:bottom w:val="none" w:sz="0" w:space="0" w:color="auto"/>
            <w:right w:val="none" w:sz="0" w:space="0" w:color="auto"/>
          </w:divBdr>
        </w:div>
        <w:div w:id="539439464">
          <w:marLeft w:val="0"/>
          <w:marRight w:val="0"/>
          <w:marTop w:val="0"/>
          <w:marBottom w:val="0"/>
          <w:divBdr>
            <w:top w:val="none" w:sz="0" w:space="0" w:color="auto"/>
            <w:left w:val="none" w:sz="0" w:space="0" w:color="auto"/>
            <w:bottom w:val="none" w:sz="0" w:space="0" w:color="auto"/>
            <w:right w:val="none" w:sz="0" w:space="0" w:color="auto"/>
          </w:divBdr>
        </w:div>
        <w:div w:id="2102215560">
          <w:marLeft w:val="0"/>
          <w:marRight w:val="0"/>
          <w:marTop w:val="0"/>
          <w:marBottom w:val="0"/>
          <w:divBdr>
            <w:top w:val="none" w:sz="0" w:space="0" w:color="auto"/>
            <w:left w:val="none" w:sz="0" w:space="0" w:color="auto"/>
            <w:bottom w:val="none" w:sz="0" w:space="0" w:color="auto"/>
            <w:right w:val="none" w:sz="0" w:space="0" w:color="auto"/>
          </w:divBdr>
        </w:div>
        <w:div w:id="1281647416">
          <w:marLeft w:val="0"/>
          <w:marRight w:val="0"/>
          <w:marTop w:val="0"/>
          <w:marBottom w:val="0"/>
          <w:divBdr>
            <w:top w:val="none" w:sz="0" w:space="0" w:color="auto"/>
            <w:left w:val="none" w:sz="0" w:space="0" w:color="auto"/>
            <w:bottom w:val="none" w:sz="0" w:space="0" w:color="auto"/>
            <w:right w:val="none" w:sz="0" w:space="0" w:color="auto"/>
          </w:divBdr>
        </w:div>
        <w:div w:id="22875499">
          <w:marLeft w:val="0"/>
          <w:marRight w:val="0"/>
          <w:marTop w:val="0"/>
          <w:marBottom w:val="0"/>
          <w:divBdr>
            <w:top w:val="none" w:sz="0" w:space="0" w:color="auto"/>
            <w:left w:val="none" w:sz="0" w:space="0" w:color="auto"/>
            <w:bottom w:val="none" w:sz="0" w:space="0" w:color="auto"/>
            <w:right w:val="none" w:sz="0" w:space="0" w:color="auto"/>
          </w:divBdr>
        </w:div>
        <w:div w:id="1286815852">
          <w:marLeft w:val="0"/>
          <w:marRight w:val="0"/>
          <w:marTop w:val="0"/>
          <w:marBottom w:val="0"/>
          <w:divBdr>
            <w:top w:val="none" w:sz="0" w:space="0" w:color="auto"/>
            <w:left w:val="none" w:sz="0" w:space="0" w:color="auto"/>
            <w:bottom w:val="none" w:sz="0" w:space="0" w:color="auto"/>
            <w:right w:val="none" w:sz="0" w:space="0" w:color="auto"/>
          </w:divBdr>
        </w:div>
        <w:div w:id="347147538">
          <w:marLeft w:val="0"/>
          <w:marRight w:val="0"/>
          <w:marTop w:val="0"/>
          <w:marBottom w:val="0"/>
          <w:divBdr>
            <w:top w:val="none" w:sz="0" w:space="0" w:color="auto"/>
            <w:left w:val="none" w:sz="0" w:space="0" w:color="auto"/>
            <w:bottom w:val="none" w:sz="0" w:space="0" w:color="auto"/>
            <w:right w:val="none" w:sz="0" w:space="0" w:color="auto"/>
          </w:divBdr>
        </w:div>
        <w:div w:id="126242531">
          <w:marLeft w:val="0"/>
          <w:marRight w:val="0"/>
          <w:marTop w:val="0"/>
          <w:marBottom w:val="0"/>
          <w:divBdr>
            <w:top w:val="none" w:sz="0" w:space="0" w:color="auto"/>
            <w:left w:val="none" w:sz="0" w:space="0" w:color="auto"/>
            <w:bottom w:val="none" w:sz="0" w:space="0" w:color="auto"/>
            <w:right w:val="none" w:sz="0" w:space="0" w:color="auto"/>
          </w:divBdr>
        </w:div>
        <w:div w:id="2095784519">
          <w:marLeft w:val="0"/>
          <w:marRight w:val="0"/>
          <w:marTop w:val="0"/>
          <w:marBottom w:val="0"/>
          <w:divBdr>
            <w:top w:val="none" w:sz="0" w:space="0" w:color="auto"/>
            <w:left w:val="none" w:sz="0" w:space="0" w:color="auto"/>
            <w:bottom w:val="none" w:sz="0" w:space="0" w:color="auto"/>
            <w:right w:val="none" w:sz="0" w:space="0" w:color="auto"/>
          </w:divBdr>
        </w:div>
        <w:div w:id="126510958">
          <w:marLeft w:val="0"/>
          <w:marRight w:val="0"/>
          <w:marTop w:val="0"/>
          <w:marBottom w:val="0"/>
          <w:divBdr>
            <w:top w:val="none" w:sz="0" w:space="0" w:color="auto"/>
            <w:left w:val="none" w:sz="0" w:space="0" w:color="auto"/>
            <w:bottom w:val="none" w:sz="0" w:space="0" w:color="auto"/>
            <w:right w:val="none" w:sz="0" w:space="0" w:color="auto"/>
          </w:divBdr>
        </w:div>
      </w:divsChild>
    </w:div>
    <w:div w:id="307521068">
      <w:bodyDiv w:val="1"/>
      <w:marLeft w:val="0"/>
      <w:marRight w:val="0"/>
      <w:marTop w:val="0"/>
      <w:marBottom w:val="0"/>
      <w:divBdr>
        <w:top w:val="none" w:sz="0" w:space="0" w:color="auto"/>
        <w:left w:val="none" w:sz="0" w:space="0" w:color="auto"/>
        <w:bottom w:val="none" w:sz="0" w:space="0" w:color="auto"/>
        <w:right w:val="none" w:sz="0" w:space="0" w:color="auto"/>
      </w:divBdr>
    </w:div>
    <w:div w:id="344525046">
      <w:bodyDiv w:val="1"/>
      <w:marLeft w:val="0"/>
      <w:marRight w:val="0"/>
      <w:marTop w:val="0"/>
      <w:marBottom w:val="0"/>
      <w:divBdr>
        <w:top w:val="none" w:sz="0" w:space="0" w:color="auto"/>
        <w:left w:val="none" w:sz="0" w:space="0" w:color="auto"/>
        <w:bottom w:val="none" w:sz="0" w:space="0" w:color="auto"/>
        <w:right w:val="none" w:sz="0" w:space="0" w:color="auto"/>
      </w:divBdr>
    </w:div>
    <w:div w:id="417680634">
      <w:bodyDiv w:val="1"/>
      <w:marLeft w:val="0"/>
      <w:marRight w:val="0"/>
      <w:marTop w:val="0"/>
      <w:marBottom w:val="0"/>
      <w:divBdr>
        <w:top w:val="none" w:sz="0" w:space="0" w:color="auto"/>
        <w:left w:val="none" w:sz="0" w:space="0" w:color="auto"/>
        <w:bottom w:val="none" w:sz="0" w:space="0" w:color="auto"/>
        <w:right w:val="none" w:sz="0" w:space="0" w:color="auto"/>
      </w:divBdr>
      <w:divsChild>
        <w:div w:id="1450583243">
          <w:marLeft w:val="0"/>
          <w:marRight w:val="0"/>
          <w:marTop w:val="0"/>
          <w:marBottom w:val="0"/>
          <w:divBdr>
            <w:top w:val="none" w:sz="0" w:space="0" w:color="auto"/>
            <w:left w:val="none" w:sz="0" w:space="0" w:color="auto"/>
            <w:bottom w:val="none" w:sz="0" w:space="0" w:color="auto"/>
            <w:right w:val="none" w:sz="0" w:space="0" w:color="auto"/>
          </w:divBdr>
        </w:div>
        <w:div w:id="348996396">
          <w:marLeft w:val="0"/>
          <w:marRight w:val="0"/>
          <w:marTop w:val="0"/>
          <w:marBottom w:val="0"/>
          <w:divBdr>
            <w:top w:val="none" w:sz="0" w:space="0" w:color="auto"/>
            <w:left w:val="none" w:sz="0" w:space="0" w:color="auto"/>
            <w:bottom w:val="none" w:sz="0" w:space="0" w:color="auto"/>
            <w:right w:val="none" w:sz="0" w:space="0" w:color="auto"/>
          </w:divBdr>
        </w:div>
        <w:div w:id="2107846789">
          <w:marLeft w:val="0"/>
          <w:marRight w:val="0"/>
          <w:marTop w:val="0"/>
          <w:marBottom w:val="0"/>
          <w:divBdr>
            <w:top w:val="none" w:sz="0" w:space="0" w:color="auto"/>
            <w:left w:val="none" w:sz="0" w:space="0" w:color="auto"/>
            <w:bottom w:val="none" w:sz="0" w:space="0" w:color="auto"/>
            <w:right w:val="none" w:sz="0" w:space="0" w:color="auto"/>
          </w:divBdr>
        </w:div>
        <w:div w:id="1682969388">
          <w:marLeft w:val="0"/>
          <w:marRight w:val="0"/>
          <w:marTop w:val="0"/>
          <w:marBottom w:val="0"/>
          <w:divBdr>
            <w:top w:val="none" w:sz="0" w:space="0" w:color="auto"/>
            <w:left w:val="none" w:sz="0" w:space="0" w:color="auto"/>
            <w:bottom w:val="none" w:sz="0" w:space="0" w:color="auto"/>
            <w:right w:val="none" w:sz="0" w:space="0" w:color="auto"/>
          </w:divBdr>
        </w:div>
      </w:divsChild>
    </w:div>
    <w:div w:id="730687633">
      <w:bodyDiv w:val="1"/>
      <w:marLeft w:val="0"/>
      <w:marRight w:val="0"/>
      <w:marTop w:val="0"/>
      <w:marBottom w:val="0"/>
      <w:divBdr>
        <w:top w:val="none" w:sz="0" w:space="0" w:color="auto"/>
        <w:left w:val="none" w:sz="0" w:space="0" w:color="auto"/>
        <w:bottom w:val="none" w:sz="0" w:space="0" w:color="auto"/>
        <w:right w:val="none" w:sz="0" w:space="0" w:color="auto"/>
      </w:divBdr>
      <w:divsChild>
        <w:div w:id="1727684858">
          <w:marLeft w:val="0"/>
          <w:marRight w:val="0"/>
          <w:marTop w:val="0"/>
          <w:marBottom w:val="0"/>
          <w:divBdr>
            <w:top w:val="none" w:sz="0" w:space="0" w:color="auto"/>
            <w:left w:val="none" w:sz="0" w:space="0" w:color="auto"/>
            <w:bottom w:val="none" w:sz="0" w:space="0" w:color="auto"/>
            <w:right w:val="none" w:sz="0" w:space="0" w:color="auto"/>
          </w:divBdr>
        </w:div>
        <w:div w:id="2097744697">
          <w:marLeft w:val="0"/>
          <w:marRight w:val="0"/>
          <w:marTop w:val="0"/>
          <w:marBottom w:val="0"/>
          <w:divBdr>
            <w:top w:val="none" w:sz="0" w:space="0" w:color="auto"/>
            <w:left w:val="none" w:sz="0" w:space="0" w:color="auto"/>
            <w:bottom w:val="none" w:sz="0" w:space="0" w:color="auto"/>
            <w:right w:val="none" w:sz="0" w:space="0" w:color="auto"/>
          </w:divBdr>
        </w:div>
        <w:div w:id="313023469">
          <w:marLeft w:val="0"/>
          <w:marRight w:val="0"/>
          <w:marTop w:val="0"/>
          <w:marBottom w:val="0"/>
          <w:divBdr>
            <w:top w:val="none" w:sz="0" w:space="0" w:color="auto"/>
            <w:left w:val="none" w:sz="0" w:space="0" w:color="auto"/>
            <w:bottom w:val="none" w:sz="0" w:space="0" w:color="auto"/>
            <w:right w:val="none" w:sz="0" w:space="0" w:color="auto"/>
          </w:divBdr>
        </w:div>
      </w:divsChild>
    </w:div>
    <w:div w:id="910652314">
      <w:bodyDiv w:val="1"/>
      <w:marLeft w:val="0"/>
      <w:marRight w:val="0"/>
      <w:marTop w:val="0"/>
      <w:marBottom w:val="0"/>
      <w:divBdr>
        <w:top w:val="none" w:sz="0" w:space="0" w:color="auto"/>
        <w:left w:val="none" w:sz="0" w:space="0" w:color="auto"/>
        <w:bottom w:val="none" w:sz="0" w:space="0" w:color="auto"/>
        <w:right w:val="none" w:sz="0" w:space="0" w:color="auto"/>
      </w:divBdr>
      <w:divsChild>
        <w:div w:id="755398173">
          <w:marLeft w:val="0"/>
          <w:marRight w:val="0"/>
          <w:marTop w:val="0"/>
          <w:marBottom w:val="0"/>
          <w:divBdr>
            <w:top w:val="none" w:sz="0" w:space="0" w:color="auto"/>
            <w:left w:val="none" w:sz="0" w:space="0" w:color="auto"/>
            <w:bottom w:val="none" w:sz="0" w:space="0" w:color="auto"/>
            <w:right w:val="none" w:sz="0" w:space="0" w:color="auto"/>
          </w:divBdr>
          <w:divsChild>
            <w:div w:id="558594204">
              <w:marLeft w:val="0"/>
              <w:marRight w:val="0"/>
              <w:marTop w:val="0"/>
              <w:marBottom w:val="0"/>
              <w:divBdr>
                <w:top w:val="none" w:sz="0" w:space="0" w:color="auto"/>
                <w:left w:val="none" w:sz="0" w:space="0" w:color="auto"/>
                <w:bottom w:val="none" w:sz="0" w:space="0" w:color="auto"/>
                <w:right w:val="none" w:sz="0" w:space="0" w:color="auto"/>
              </w:divBdr>
              <w:divsChild>
                <w:div w:id="1488279749">
                  <w:marLeft w:val="0"/>
                  <w:marRight w:val="0"/>
                  <w:marTop w:val="0"/>
                  <w:marBottom w:val="0"/>
                  <w:divBdr>
                    <w:top w:val="none" w:sz="0" w:space="0" w:color="auto"/>
                    <w:left w:val="none" w:sz="0" w:space="0" w:color="auto"/>
                    <w:bottom w:val="none" w:sz="0" w:space="0" w:color="auto"/>
                    <w:right w:val="none" w:sz="0" w:space="0" w:color="auto"/>
                  </w:divBdr>
                </w:div>
                <w:div w:id="227611885">
                  <w:marLeft w:val="0"/>
                  <w:marRight w:val="0"/>
                  <w:marTop w:val="0"/>
                  <w:marBottom w:val="0"/>
                  <w:divBdr>
                    <w:top w:val="none" w:sz="0" w:space="0" w:color="auto"/>
                    <w:left w:val="none" w:sz="0" w:space="0" w:color="auto"/>
                    <w:bottom w:val="none" w:sz="0" w:space="0" w:color="auto"/>
                    <w:right w:val="none" w:sz="0" w:space="0" w:color="auto"/>
                  </w:divBdr>
                </w:div>
                <w:div w:id="1534465160">
                  <w:marLeft w:val="0"/>
                  <w:marRight w:val="0"/>
                  <w:marTop w:val="0"/>
                  <w:marBottom w:val="0"/>
                  <w:divBdr>
                    <w:top w:val="none" w:sz="0" w:space="0" w:color="auto"/>
                    <w:left w:val="none" w:sz="0" w:space="0" w:color="auto"/>
                    <w:bottom w:val="none" w:sz="0" w:space="0" w:color="auto"/>
                    <w:right w:val="none" w:sz="0" w:space="0" w:color="auto"/>
                  </w:divBdr>
                </w:div>
                <w:div w:id="1122991203">
                  <w:marLeft w:val="0"/>
                  <w:marRight w:val="0"/>
                  <w:marTop w:val="0"/>
                  <w:marBottom w:val="0"/>
                  <w:divBdr>
                    <w:top w:val="none" w:sz="0" w:space="0" w:color="auto"/>
                    <w:left w:val="none" w:sz="0" w:space="0" w:color="auto"/>
                    <w:bottom w:val="none" w:sz="0" w:space="0" w:color="auto"/>
                    <w:right w:val="none" w:sz="0" w:space="0" w:color="auto"/>
                  </w:divBdr>
                </w:div>
                <w:div w:id="235668616">
                  <w:marLeft w:val="0"/>
                  <w:marRight w:val="0"/>
                  <w:marTop w:val="0"/>
                  <w:marBottom w:val="0"/>
                  <w:divBdr>
                    <w:top w:val="none" w:sz="0" w:space="0" w:color="auto"/>
                    <w:left w:val="none" w:sz="0" w:space="0" w:color="auto"/>
                    <w:bottom w:val="none" w:sz="0" w:space="0" w:color="auto"/>
                    <w:right w:val="none" w:sz="0" w:space="0" w:color="auto"/>
                  </w:divBdr>
                </w:div>
                <w:div w:id="1775903165">
                  <w:marLeft w:val="0"/>
                  <w:marRight w:val="0"/>
                  <w:marTop w:val="0"/>
                  <w:marBottom w:val="0"/>
                  <w:divBdr>
                    <w:top w:val="none" w:sz="0" w:space="0" w:color="auto"/>
                    <w:left w:val="none" w:sz="0" w:space="0" w:color="auto"/>
                    <w:bottom w:val="none" w:sz="0" w:space="0" w:color="auto"/>
                    <w:right w:val="none" w:sz="0" w:space="0" w:color="auto"/>
                  </w:divBdr>
                </w:div>
                <w:div w:id="1432697115">
                  <w:marLeft w:val="0"/>
                  <w:marRight w:val="0"/>
                  <w:marTop w:val="0"/>
                  <w:marBottom w:val="0"/>
                  <w:divBdr>
                    <w:top w:val="none" w:sz="0" w:space="0" w:color="auto"/>
                    <w:left w:val="none" w:sz="0" w:space="0" w:color="auto"/>
                    <w:bottom w:val="none" w:sz="0" w:space="0" w:color="auto"/>
                    <w:right w:val="none" w:sz="0" w:space="0" w:color="auto"/>
                  </w:divBdr>
                </w:div>
                <w:div w:id="1256788776">
                  <w:marLeft w:val="0"/>
                  <w:marRight w:val="0"/>
                  <w:marTop w:val="0"/>
                  <w:marBottom w:val="0"/>
                  <w:divBdr>
                    <w:top w:val="none" w:sz="0" w:space="0" w:color="auto"/>
                    <w:left w:val="none" w:sz="0" w:space="0" w:color="auto"/>
                    <w:bottom w:val="none" w:sz="0" w:space="0" w:color="auto"/>
                    <w:right w:val="none" w:sz="0" w:space="0" w:color="auto"/>
                  </w:divBdr>
                </w:div>
                <w:div w:id="2077511287">
                  <w:marLeft w:val="0"/>
                  <w:marRight w:val="0"/>
                  <w:marTop w:val="0"/>
                  <w:marBottom w:val="0"/>
                  <w:divBdr>
                    <w:top w:val="none" w:sz="0" w:space="0" w:color="auto"/>
                    <w:left w:val="none" w:sz="0" w:space="0" w:color="auto"/>
                    <w:bottom w:val="none" w:sz="0" w:space="0" w:color="auto"/>
                    <w:right w:val="none" w:sz="0" w:space="0" w:color="auto"/>
                  </w:divBdr>
                </w:div>
                <w:div w:id="1289630181">
                  <w:marLeft w:val="0"/>
                  <w:marRight w:val="0"/>
                  <w:marTop w:val="0"/>
                  <w:marBottom w:val="0"/>
                  <w:divBdr>
                    <w:top w:val="none" w:sz="0" w:space="0" w:color="auto"/>
                    <w:left w:val="none" w:sz="0" w:space="0" w:color="auto"/>
                    <w:bottom w:val="none" w:sz="0" w:space="0" w:color="auto"/>
                    <w:right w:val="none" w:sz="0" w:space="0" w:color="auto"/>
                  </w:divBdr>
                </w:div>
                <w:div w:id="732852061">
                  <w:marLeft w:val="0"/>
                  <w:marRight w:val="0"/>
                  <w:marTop w:val="0"/>
                  <w:marBottom w:val="0"/>
                  <w:divBdr>
                    <w:top w:val="none" w:sz="0" w:space="0" w:color="auto"/>
                    <w:left w:val="none" w:sz="0" w:space="0" w:color="auto"/>
                    <w:bottom w:val="none" w:sz="0" w:space="0" w:color="auto"/>
                    <w:right w:val="none" w:sz="0" w:space="0" w:color="auto"/>
                  </w:divBdr>
                </w:div>
                <w:div w:id="1564178415">
                  <w:marLeft w:val="0"/>
                  <w:marRight w:val="0"/>
                  <w:marTop w:val="0"/>
                  <w:marBottom w:val="0"/>
                  <w:divBdr>
                    <w:top w:val="none" w:sz="0" w:space="0" w:color="auto"/>
                    <w:left w:val="none" w:sz="0" w:space="0" w:color="auto"/>
                    <w:bottom w:val="none" w:sz="0" w:space="0" w:color="auto"/>
                    <w:right w:val="none" w:sz="0" w:space="0" w:color="auto"/>
                  </w:divBdr>
                </w:div>
                <w:div w:id="924262309">
                  <w:marLeft w:val="0"/>
                  <w:marRight w:val="0"/>
                  <w:marTop w:val="0"/>
                  <w:marBottom w:val="0"/>
                  <w:divBdr>
                    <w:top w:val="none" w:sz="0" w:space="0" w:color="auto"/>
                    <w:left w:val="none" w:sz="0" w:space="0" w:color="auto"/>
                    <w:bottom w:val="none" w:sz="0" w:space="0" w:color="auto"/>
                    <w:right w:val="none" w:sz="0" w:space="0" w:color="auto"/>
                  </w:divBdr>
                </w:div>
                <w:div w:id="457724338">
                  <w:marLeft w:val="0"/>
                  <w:marRight w:val="0"/>
                  <w:marTop w:val="0"/>
                  <w:marBottom w:val="0"/>
                  <w:divBdr>
                    <w:top w:val="none" w:sz="0" w:space="0" w:color="auto"/>
                    <w:left w:val="none" w:sz="0" w:space="0" w:color="auto"/>
                    <w:bottom w:val="none" w:sz="0" w:space="0" w:color="auto"/>
                    <w:right w:val="none" w:sz="0" w:space="0" w:color="auto"/>
                  </w:divBdr>
                </w:div>
                <w:div w:id="802700833">
                  <w:marLeft w:val="0"/>
                  <w:marRight w:val="0"/>
                  <w:marTop w:val="0"/>
                  <w:marBottom w:val="0"/>
                  <w:divBdr>
                    <w:top w:val="none" w:sz="0" w:space="0" w:color="auto"/>
                    <w:left w:val="none" w:sz="0" w:space="0" w:color="auto"/>
                    <w:bottom w:val="none" w:sz="0" w:space="0" w:color="auto"/>
                    <w:right w:val="none" w:sz="0" w:space="0" w:color="auto"/>
                  </w:divBdr>
                </w:div>
                <w:div w:id="526676979">
                  <w:marLeft w:val="0"/>
                  <w:marRight w:val="0"/>
                  <w:marTop w:val="0"/>
                  <w:marBottom w:val="0"/>
                  <w:divBdr>
                    <w:top w:val="none" w:sz="0" w:space="0" w:color="auto"/>
                    <w:left w:val="none" w:sz="0" w:space="0" w:color="auto"/>
                    <w:bottom w:val="none" w:sz="0" w:space="0" w:color="auto"/>
                    <w:right w:val="none" w:sz="0" w:space="0" w:color="auto"/>
                  </w:divBdr>
                </w:div>
                <w:div w:id="1435131217">
                  <w:marLeft w:val="0"/>
                  <w:marRight w:val="0"/>
                  <w:marTop w:val="0"/>
                  <w:marBottom w:val="0"/>
                  <w:divBdr>
                    <w:top w:val="none" w:sz="0" w:space="0" w:color="auto"/>
                    <w:left w:val="none" w:sz="0" w:space="0" w:color="auto"/>
                    <w:bottom w:val="none" w:sz="0" w:space="0" w:color="auto"/>
                    <w:right w:val="none" w:sz="0" w:space="0" w:color="auto"/>
                  </w:divBdr>
                </w:div>
                <w:div w:id="473180912">
                  <w:marLeft w:val="0"/>
                  <w:marRight w:val="0"/>
                  <w:marTop w:val="0"/>
                  <w:marBottom w:val="0"/>
                  <w:divBdr>
                    <w:top w:val="none" w:sz="0" w:space="0" w:color="auto"/>
                    <w:left w:val="none" w:sz="0" w:space="0" w:color="auto"/>
                    <w:bottom w:val="none" w:sz="0" w:space="0" w:color="auto"/>
                    <w:right w:val="none" w:sz="0" w:space="0" w:color="auto"/>
                  </w:divBdr>
                </w:div>
                <w:div w:id="1562599149">
                  <w:marLeft w:val="0"/>
                  <w:marRight w:val="0"/>
                  <w:marTop w:val="0"/>
                  <w:marBottom w:val="0"/>
                  <w:divBdr>
                    <w:top w:val="none" w:sz="0" w:space="0" w:color="auto"/>
                    <w:left w:val="none" w:sz="0" w:space="0" w:color="auto"/>
                    <w:bottom w:val="none" w:sz="0" w:space="0" w:color="auto"/>
                    <w:right w:val="none" w:sz="0" w:space="0" w:color="auto"/>
                  </w:divBdr>
                </w:div>
                <w:div w:id="1619484521">
                  <w:marLeft w:val="0"/>
                  <w:marRight w:val="0"/>
                  <w:marTop w:val="0"/>
                  <w:marBottom w:val="0"/>
                  <w:divBdr>
                    <w:top w:val="none" w:sz="0" w:space="0" w:color="auto"/>
                    <w:left w:val="none" w:sz="0" w:space="0" w:color="auto"/>
                    <w:bottom w:val="none" w:sz="0" w:space="0" w:color="auto"/>
                    <w:right w:val="none" w:sz="0" w:space="0" w:color="auto"/>
                  </w:divBdr>
                </w:div>
                <w:div w:id="1917202338">
                  <w:marLeft w:val="0"/>
                  <w:marRight w:val="0"/>
                  <w:marTop w:val="0"/>
                  <w:marBottom w:val="0"/>
                  <w:divBdr>
                    <w:top w:val="none" w:sz="0" w:space="0" w:color="auto"/>
                    <w:left w:val="none" w:sz="0" w:space="0" w:color="auto"/>
                    <w:bottom w:val="none" w:sz="0" w:space="0" w:color="auto"/>
                    <w:right w:val="none" w:sz="0" w:space="0" w:color="auto"/>
                  </w:divBdr>
                </w:div>
                <w:div w:id="1749694785">
                  <w:marLeft w:val="0"/>
                  <w:marRight w:val="0"/>
                  <w:marTop w:val="0"/>
                  <w:marBottom w:val="0"/>
                  <w:divBdr>
                    <w:top w:val="none" w:sz="0" w:space="0" w:color="auto"/>
                    <w:left w:val="none" w:sz="0" w:space="0" w:color="auto"/>
                    <w:bottom w:val="none" w:sz="0" w:space="0" w:color="auto"/>
                    <w:right w:val="none" w:sz="0" w:space="0" w:color="auto"/>
                  </w:divBdr>
                </w:div>
                <w:div w:id="70205861">
                  <w:marLeft w:val="0"/>
                  <w:marRight w:val="0"/>
                  <w:marTop w:val="0"/>
                  <w:marBottom w:val="0"/>
                  <w:divBdr>
                    <w:top w:val="none" w:sz="0" w:space="0" w:color="auto"/>
                    <w:left w:val="none" w:sz="0" w:space="0" w:color="auto"/>
                    <w:bottom w:val="none" w:sz="0" w:space="0" w:color="auto"/>
                    <w:right w:val="none" w:sz="0" w:space="0" w:color="auto"/>
                  </w:divBdr>
                </w:div>
                <w:div w:id="2121872428">
                  <w:marLeft w:val="0"/>
                  <w:marRight w:val="0"/>
                  <w:marTop w:val="0"/>
                  <w:marBottom w:val="0"/>
                  <w:divBdr>
                    <w:top w:val="none" w:sz="0" w:space="0" w:color="auto"/>
                    <w:left w:val="none" w:sz="0" w:space="0" w:color="auto"/>
                    <w:bottom w:val="none" w:sz="0" w:space="0" w:color="auto"/>
                    <w:right w:val="none" w:sz="0" w:space="0" w:color="auto"/>
                  </w:divBdr>
                </w:div>
                <w:div w:id="448165742">
                  <w:marLeft w:val="0"/>
                  <w:marRight w:val="0"/>
                  <w:marTop w:val="0"/>
                  <w:marBottom w:val="0"/>
                  <w:divBdr>
                    <w:top w:val="none" w:sz="0" w:space="0" w:color="auto"/>
                    <w:left w:val="none" w:sz="0" w:space="0" w:color="auto"/>
                    <w:bottom w:val="none" w:sz="0" w:space="0" w:color="auto"/>
                    <w:right w:val="none" w:sz="0" w:space="0" w:color="auto"/>
                  </w:divBdr>
                </w:div>
                <w:div w:id="1903444026">
                  <w:marLeft w:val="0"/>
                  <w:marRight w:val="0"/>
                  <w:marTop w:val="0"/>
                  <w:marBottom w:val="0"/>
                  <w:divBdr>
                    <w:top w:val="none" w:sz="0" w:space="0" w:color="auto"/>
                    <w:left w:val="none" w:sz="0" w:space="0" w:color="auto"/>
                    <w:bottom w:val="none" w:sz="0" w:space="0" w:color="auto"/>
                    <w:right w:val="none" w:sz="0" w:space="0" w:color="auto"/>
                  </w:divBdr>
                </w:div>
                <w:div w:id="458032821">
                  <w:marLeft w:val="0"/>
                  <w:marRight w:val="0"/>
                  <w:marTop w:val="0"/>
                  <w:marBottom w:val="0"/>
                  <w:divBdr>
                    <w:top w:val="none" w:sz="0" w:space="0" w:color="auto"/>
                    <w:left w:val="none" w:sz="0" w:space="0" w:color="auto"/>
                    <w:bottom w:val="none" w:sz="0" w:space="0" w:color="auto"/>
                    <w:right w:val="none" w:sz="0" w:space="0" w:color="auto"/>
                  </w:divBdr>
                </w:div>
                <w:div w:id="1310742923">
                  <w:marLeft w:val="0"/>
                  <w:marRight w:val="0"/>
                  <w:marTop w:val="0"/>
                  <w:marBottom w:val="0"/>
                  <w:divBdr>
                    <w:top w:val="none" w:sz="0" w:space="0" w:color="auto"/>
                    <w:left w:val="none" w:sz="0" w:space="0" w:color="auto"/>
                    <w:bottom w:val="none" w:sz="0" w:space="0" w:color="auto"/>
                    <w:right w:val="none" w:sz="0" w:space="0" w:color="auto"/>
                  </w:divBdr>
                </w:div>
                <w:div w:id="1383017991">
                  <w:marLeft w:val="0"/>
                  <w:marRight w:val="0"/>
                  <w:marTop w:val="0"/>
                  <w:marBottom w:val="0"/>
                  <w:divBdr>
                    <w:top w:val="none" w:sz="0" w:space="0" w:color="auto"/>
                    <w:left w:val="none" w:sz="0" w:space="0" w:color="auto"/>
                    <w:bottom w:val="none" w:sz="0" w:space="0" w:color="auto"/>
                    <w:right w:val="none" w:sz="0" w:space="0" w:color="auto"/>
                  </w:divBdr>
                </w:div>
                <w:div w:id="1705671565">
                  <w:marLeft w:val="0"/>
                  <w:marRight w:val="0"/>
                  <w:marTop w:val="0"/>
                  <w:marBottom w:val="0"/>
                  <w:divBdr>
                    <w:top w:val="none" w:sz="0" w:space="0" w:color="auto"/>
                    <w:left w:val="none" w:sz="0" w:space="0" w:color="auto"/>
                    <w:bottom w:val="none" w:sz="0" w:space="0" w:color="auto"/>
                    <w:right w:val="none" w:sz="0" w:space="0" w:color="auto"/>
                  </w:divBdr>
                </w:div>
                <w:div w:id="1985428494">
                  <w:marLeft w:val="0"/>
                  <w:marRight w:val="0"/>
                  <w:marTop w:val="0"/>
                  <w:marBottom w:val="0"/>
                  <w:divBdr>
                    <w:top w:val="none" w:sz="0" w:space="0" w:color="auto"/>
                    <w:left w:val="none" w:sz="0" w:space="0" w:color="auto"/>
                    <w:bottom w:val="none" w:sz="0" w:space="0" w:color="auto"/>
                    <w:right w:val="none" w:sz="0" w:space="0" w:color="auto"/>
                  </w:divBdr>
                </w:div>
                <w:div w:id="25519963">
                  <w:marLeft w:val="0"/>
                  <w:marRight w:val="0"/>
                  <w:marTop w:val="0"/>
                  <w:marBottom w:val="0"/>
                  <w:divBdr>
                    <w:top w:val="none" w:sz="0" w:space="0" w:color="auto"/>
                    <w:left w:val="none" w:sz="0" w:space="0" w:color="auto"/>
                    <w:bottom w:val="none" w:sz="0" w:space="0" w:color="auto"/>
                    <w:right w:val="none" w:sz="0" w:space="0" w:color="auto"/>
                  </w:divBdr>
                </w:div>
                <w:div w:id="893079771">
                  <w:marLeft w:val="0"/>
                  <w:marRight w:val="0"/>
                  <w:marTop w:val="0"/>
                  <w:marBottom w:val="0"/>
                  <w:divBdr>
                    <w:top w:val="none" w:sz="0" w:space="0" w:color="auto"/>
                    <w:left w:val="none" w:sz="0" w:space="0" w:color="auto"/>
                    <w:bottom w:val="none" w:sz="0" w:space="0" w:color="auto"/>
                    <w:right w:val="none" w:sz="0" w:space="0" w:color="auto"/>
                  </w:divBdr>
                </w:div>
                <w:div w:id="2137334542">
                  <w:marLeft w:val="0"/>
                  <w:marRight w:val="0"/>
                  <w:marTop w:val="0"/>
                  <w:marBottom w:val="0"/>
                  <w:divBdr>
                    <w:top w:val="none" w:sz="0" w:space="0" w:color="auto"/>
                    <w:left w:val="none" w:sz="0" w:space="0" w:color="auto"/>
                    <w:bottom w:val="none" w:sz="0" w:space="0" w:color="auto"/>
                    <w:right w:val="none" w:sz="0" w:space="0" w:color="auto"/>
                  </w:divBdr>
                </w:div>
                <w:div w:id="1552694357">
                  <w:marLeft w:val="0"/>
                  <w:marRight w:val="0"/>
                  <w:marTop w:val="0"/>
                  <w:marBottom w:val="0"/>
                  <w:divBdr>
                    <w:top w:val="none" w:sz="0" w:space="0" w:color="auto"/>
                    <w:left w:val="none" w:sz="0" w:space="0" w:color="auto"/>
                    <w:bottom w:val="none" w:sz="0" w:space="0" w:color="auto"/>
                    <w:right w:val="none" w:sz="0" w:space="0" w:color="auto"/>
                  </w:divBdr>
                </w:div>
                <w:div w:id="491411877">
                  <w:marLeft w:val="0"/>
                  <w:marRight w:val="0"/>
                  <w:marTop w:val="0"/>
                  <w:marBottom w:val="0"/>
                  <w:divBdr>
                    <w:top w:val="none" w:sz="0" w:space="0" w:color="auto"/>
                    <w:left w:val="none" w:sz="0" w:space="0" w:color="auto"/>
                    <w:bottom w:val="none" w:sz="0" w:space="0" w:color="auto"/>
                    <w:right w:val="none" w:sz="0" w:space="0" w:color="auto"/>
                  </w:divBdr>
                </w:div>
                <w:div w:id="976835546">
                  <w:marLeft w:val="0"/>
                  <w:marRight w:val="0"/>
                  <w:marTop w:val="0"/>
                  <w:marBottom w:val="0"/>
                  <w:divBdr>
                    <w:top w:val="none" w:sz="0" w:space="0" w:color="auto"/>
                    <w:left w:val="none" w:sz="0" w:space="0" w:color="auto"/>
                    <w:bottom w:val="none" w:sz="0" w:space="0" w:color="auto"/>
                    <w:right w:val="none" w:sz="0" w:space="0" w:color="auto"/>
                  </w:divBdr>
                </w:div>
                <w:div w:id="63993133">
                  <w:marLeft w:val="0"/>
                  <w:marRight w:val="0"/>
                  <w:marTop w:val="0"/>
                  <w:marBottom w:val="0"/>
                  <w:divBdr>
                    <w:top w:val="none" w:sz="0" w:space="0" w:color="auto"/>
                    <w:left w:val="none" w:sz="0" w:space="0" w:color="auto"/>
                    <w:bottom w:val="none" w:sz="0" w:space="0" w:color="auto"/>
                    <w:right w:val="none" w:sz="0" w:space="0" w:color="auto"/>
                  </w:divBdr>
                </w:div>
                <w:div w:id="1502281951">
                  <w:marLeft w:val="0"/>
                  <w:marRight w:val="0"/>
                  <w:marTop w:val="0"/>
                  <w:marBottom w:val="0"/>
                  <w:divBdr>
                    <w:top w:val="none" w:sz="0" w:space="0" w:color="auto"/>
                    <w:left w:val="none" w:sz="0" w:space="0" w:color="auto"/>
                    <w:bottom w:val="none" w:sz="0" w:space="0" w:color="auto"/>
                    <w:right w:val="none" w:sz="0" w:space="0" w:color="auto"/>
                  </w:divBdr>
                </w:div>
                <w:div w:id="1697076736">
                  <w:marLeft w:val="0"/>
                  <w:marRight w:val="0"/>
                  <w:marTop w:val="0"/>
                  <w:marBottom w:val="0"/>
                  <w:divBdr>
                    <w:top w:val="none" w:sz="0" w:space="0" w:color="auto"/>
                    <w:left w:val="none" w:sz="0" w:space="0" w:color="auto"/>
                    <w:bottom w:val="none" w:sz="0" w:space="0" w:color="auto"/>
                    <w:right w:val="none" w:sz="0" w:space="0" w:color="auto"/>
                  </w:divBdr>
                </w:div>
                <w:div w:id="1660427663">
                  <w:marLeft w:val="0"/>
                  <w:marRight w:val="0"/>
                  <w:marTop w:val="0"/>
                  <w:marBottom w:val="0"/>
                  <w:divBdr>
                    <w:top w:val="none" w:sz="0" w:space="0" w:color="auto"/>
                    <w:left w:val="none" w:sz="0" w:space="0" w:color="auto"/>
                    <w:bottom w:val="none" w:sz="0" w:space="0" w:color="auto"/>
                    <w:right w:val="none" w:sz="0" w:space="0" w:color="auto"/>
                  </w:divBdr>
                </w:div>
                <w:div w:id="2129423009">
                  <w:marLeft w:val="0"/>
                  <w:marRight w:val="0"/>
                  <w:marTop w:val="0"/>
                  <w:marBottom w:val="0"/>
                  <w:divBdr>
                    <w:top w:val="none" w:sz="0" w:space="0" w:color="auto"/>
                    <w:left w:val="none" w:sz="0" w:space="0" w:color="auto"/>
                    <w:bottom w:val="none" w:sz="0" w:space="0" w:color="auto"/>
                    <w:right w:val="none" w:sz="0" w:space="0" w:color="auto"/>
                  </w:divBdr>
                </w:div>
                <w:div w:id="1129860693">
                  <w:marLeft w:val="0"/>
                  <w:marRight w:val="0"/>
                  <w:marTop w:val="0"/>
                  <w:marBottom w:val="0"/>
                  <w:divBdr>
                    <w:top w:val="none" w:sz="0" w:space="0" w:color="auto"/>
                    <w:left w:val="none" w:sz="0" w:space="0" w:color="auto"/>
                    <w:bottom w:val="none" w:sz="0" w:space="0" w:color="auto"/>
                    <w:right w:val="none" w:sz="0" w:space="0" w:color="auto"/>
                  </w:divBdr>
                </w:div>
                <w:div w:id="957293685">
                  <w:marLeft w:val="0"/>
                  <w:marRight w:val="0"/>
                  <w:marTop w:val="0"/>
                  <w:marBottom w:val="0"/>
                  <w:divBdr>
                    <w:top w:val="none" w:sz="0" w:space="0" w:color="auto"/>
                    <w:left w:val="none" w:sz="0" w:space="0" w:color="auto"/>
                    <w:bottom w:val="none" w:sz="0" w:space="0" w:color="auto"/>
                    <w:right w:val="none" w:sz="0" w:space="0" w:color="auto"/>
                  </w:divBdr>
                </w:div>
                <w:div w:id="6484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3727">
          <w:marLeft w:val="0"/>
          <w:marRight w:val="0"/>
          <w:marTop w:val="0"/>
          <w:marBottom w:val="0"/>
          <w:divBdr>
            <w:top w:val="none" w:sz="0" w:space="0" w:color="auto"/>
            <w:left w:val="none" w:sz="0" w:space="0" w:color="auto"/>
            <w:bottom w:val="none" w:sz="0" w:space="0" w:color="auto"/>
            <w:right w:val="none" w:sz="0" w:space="0" w:color="auto"/>
          </w:divBdr>
          <w:divsChild>
            <w:div w:id="118494395">
              <w:marLeft w:val="0"/>
              <w:marRight w:val="0"/>
              <w:marTop w:val="0"/>
              <w:marBottom w:val="0"/>
              <w:divBdr>
                <w:top w:val="none" w:sz="0" w:space="0" w:color="auto"/>
                <w:left w:val="none" w:sz="0" w:space="0" w:color="auto"/>
                <w:bottom w:val="none" w:sz="0" w:space="0" w:color="auto"/>
                <w:right w:val="none" w:sz="0" w:space="0" w:color="auto"/>
              </w:divBdr>
              <w:divsChild>
                <w:div w:id="1344093712">
                  <w:marLeft w:val="0"/>
                  <w:marRight w:val="0"/>
                  <w:marTop w:val="0"/>
                  <w:marBottom w:val="0"/>
                  <w:divBdr>
                    <w:top w:val="none" w:sz="0" w:space="0" w:color="auto"/>
                    <w:left w:val="none" w:sz="0" w:space="0" w:color="auto"/>
                    <w:bottom w:val="none" w:sz="0" w:space="0" w:color="auto"/>
                    <w:right w:val="none" w:sz="0" w:space="0" w:color="auto"/>
                  </w:divBdr>
                </w:div>
                <w:div w:id="312834352">
                  <w:marLeft w:val="0"/>
                  <w:marRight w:val="0"/>
                  <w:marTop w:val="0"/>
                  <w:marBottom w:val="0"/>
                  <w:divBdr>
                    <w:top w:val="none" w:sz="0" w:space="0" w:color="auto"/>
                    <w:left w:val="none" w:sz="0" w:space="0" w:color="auto"/>
                    <w:bottom w:val="none" w:sz="0" w:space="0" w:color="auto"/>
                    <w:right w:val="none" w:sz="0" w:space="0" w:color="auto"/>
                  </w:divBdr>
                </w:div>
                <w:div w:id="1232158285">
                  <w:marLeft w:val="0"/>
                  <w:marRight w:val="0"/>
                  <w:marTop w:val="0"/>
                  <w:marBottom w:val="0"/>
                  <w:divBdr>
                    <w:top w:val="none" w:sz="0" w:space="0" w:color="auto"/>
                    <w:left w:val="none" w:sz="0" w:space="0" w:color="auto"/>
                    <w:bottom w:val="none" w:sz="0" w:space="0" w:color="auto"/>
                    <w:right w:val="none" w:sz="0" w:space="0" w:color="auto"/>
                  </w:divBdr>
                </w:div>
                <w:div w:id="392238133">
                  <w:marLeft w:val="0"/>
                  <w:marRight w:val="0"/>
                  <w:marTop w:val="0"/>
                  <w:marBottom w:val="0"/>
                  <w:divBdr>
                    <w:top w:val="none" w:sz="0" w:space="0" w:color="auto"/>
                    <w:left w:val="none" w:sz="0" w:space="0" w:color="auto"/>
                    <w:bottom w:val="none" w:sz="0" w:space="0" w:color="auto"/>
                    <w:right w:val="none" w:sz="0" w:space="0" w:color="auto"/>
                  </w:divBdr>
                </w:div>
                <w:div w:id="1075199872">
                  <w:marLeft w:val="0"/>
                  <w:marRight w:val="0"/>
                  <w:marTop w:val="0"/>
                  <w:marBottom w:val="0"/>
                  <w:divBdr>
                    <w:top w:val="none" w:sz="0" w:space="0" w:color="auto"/>
                    <w:left w:val="none" w:sz="0" w:space="0" w:color="auto"/>
                    <w:bottom w:val="none" w:sz="0" w:space="0" w:color="auto"/>
                    <w:right w:val="none" w:sz="0" w:space="0" w:color="auto"/>
                  </w:divBdr>
                </w:div>
                <w:div w:id="1049917650">
                  <w:marLeft w:val="0"/>
                  <w:marRight w:val="0"/>
                  <w:marTop w:val="0"/>
                  <w:marBottom w:val="0"/>
                  <w:divBdr>
                    <w:top w:val="none" w:sz="0" w:space="0" w:color="auto"/>
                    <w:left w:val="none" w:sz="0" w:space="0" w:color="auto"/>
                    <w:bottom w:val="none" w:sz="0" w:space="0" w:color="auto"/>
                    <w:right w:val="none" w:sz="0" w:space="0" w:color="auto"/>
                  </w:divBdr>
                </w:div>
                <w:div w:id="1132290845">
                  <w:marLeft w:val="0"/>
                  <w:marRight w:val="0"/>
                  <w:marTop w:val="0"/>
                  <w:marBottom w:val="0"/>
                  <w:divBdr>
                    <w:top w:val="none" w:sz="0" w:space="0" w:color="auto"/>
                    <w:left w:val="none" w:sz="0" w:space="0" w:color="auto"/>
                    <w:bottom w:val="none" w:sz="0" w:space="0" w:color="auto"/>
                    <w:right w:val="none" w:sz="0" w:space="0" w:color="auto"/>
                  </w:divBdr>
                </w:div>
                <w:div w:id="1930380647">
                  <w:marLeft w:val="0"/>
                  <w:marRight w:val="0"/>
                  <w:marTop w:val="0"/>
                  <w:marBottom w:val="0"/>
                  <w:divBdr>
                    <w:top w:val="none" w:sz="0" w:space="0" w:color="auto"/>
                    <w:left w:val="none" w:sz="0" w:space="0" w:color="auto"/>
                    <w:bottom w:val="none" w:sz="0" w:space="0" w:color="auto"/>
                    <w:right w:val="none" w:sz="0" w:space="0" w:color="auto"/>
                  </w:divBdr>
                </w:div>
                <w:div w:id="582299212">
                  <w:marLeft w:val="0"/>
                  <w:marRight w:val="0"/>
                  <w:marTop w:val="0"/>
                  <w:marBottom w:val="0"/>
                  <w:divBdr>
                    <w:top w:val="none" w:sz="0" w:space="0" w:color="auto"/>
                    <w:left w:val="none" w:sz="0" w:space="0" w:color="auto"/>
                    <w:bottom w:val="none" w:sz="0" w:space="0" w:color="auto"/>
                    <w:right w:val="none" w:sz="0" w:space="0" w:color="auto"/>
                  </w:divBdr>
                </w:div>
                <w:div w:id="688289327">
                  <w:marLeft w:val="0"/>
                  <w:marRight w:val="0"/>
                  <w:marTop w:val="0"/>
                  <w:marBottom w:val="0"/>
                  <w:divBdr>
                    <w:top w:val="none" w:sz="0" w:space="0" w:color="auto"/>
                    <w:left w:val="none" w:sz="0" w:space="0" w:color="auto"/>
                    <w:bottom w:val="none" w:sz="0" w:space="0" w:color="auto"/>
                    <w:right w:val="none" w:sz="0" w:space="0" w:color="auto"/>
                  </w:divBdr>
                </w:div>
                <w:div w:id="638806052">
                  <w:marLeft w:val="0"/>
                  <w:marRight w:val="0"/>
                  <w:marTop w:val="0"/>
                  <w:marBottom w:val="0"/>
                  <w:divBdr>
                    <w:top w:val="none" w:sz="0" w:space="0" w:color="auto"/>
                    <w:left w:val="none" w:sz="0" w:space="0" w:color="auto"/>
                    <w:bottom w:val="none" w:sz="0" w:space="0" w:color="auto"/>
                    <w:right w:val="none" w:sz="0" w:space="0" w:color="auto"/>
                  </w:divBdr>
                </w:div>
                <w:div w:id="1383676297">
                  <w:marLeft w:val="0"/>
                  <w:marRight w:val="0"/>
                  <w:marTop w:val="0"/>
                  <w:marBottom w:val="0"/>
                  <w:divBdr>
                    <w:top w:val="none" w:sz="0" w:space="0" w:color="auto"/>
                    <w:left w:val="none" w:sz="0" w:space="0" w:color="auto"/>
                    <w:bottom w:val="none" w:sz="0" w:space="0" w:color="auto"/>
                    <w:right w:val="none" w:sz="0" w:space="0" w:color="auto"/>
                  </w:divBdr>
                </w:div>
                <w:div w:id="1492018766">
                  <w:marLeft w:val="0"/>
                  <w:marRight w:val="0"/>
                  <w:marTop w:val="0"/>
                  <w:marBottom w:val="0"/>
                  <w:divBdr>
                    <w:top w:val="none" w:sz="0" w:space="0" w:color="auto"/>
                    <w:left w:val="none" w:sz="0" w:space="0" w:color="auto"/>
                    <w:bottom w:val="none" w:sz="0" w:space="0" w:color="auto"/>
                    <w:right w:val="none" w:sz="0" w:space="0" w:color="auto"/>
                  </w:divBdr>
                </w:div>
                <w:div w:id="1801994017">
                  <w:marLeft w:val="0"/>
                  <w:marRight w:val="0"/>
                  <w:marTop w:val="0"/>
                  <w:marBottom w:val="0"/>
                  <w:divBdr>
                    <w:top w:val="none" w:sz="0" w:space="0" w:color="auto"/>
                    <w:left w:val="none" w:sz="0" w:space="0" w:color="auto"/>
                    <w:bottom w:val="none" w:sz="0" w:space="0" w:color="auto"/>
                    <w:right w:val="none" w:sz="0" w:space="0" w:color="auto"/>
                  </w:divBdr>
                </w:div>
                <w:div w:id="1939832012">
                  <w:marLeft w:val="0"/>
                  <w:marRight w:val="0"/>
                  <w:marTop w:val="0"/>
                  <w:marBottom w:val="0"/>
                  <w:divBdr>
                    <w:top w:val="none" w:sz="0" w:space="0" w:color="auto"/>
                    <w:left w:val="none" w:sz="0" w:space="0" w:color="auto"/>
                    <w:bottom w:val="none" w:sz="0" w:space="0" w:color="auto"/>
                    <w:right w:val="none" w:sz="0" w:space="0" w:color="auto"/>
                  </w:divBdr>
                </w:div>
                <w:div w:id="1558394231">
                  <w:marLeft w:val="0"/>
                  <w:marRight w:val="0"/>
                  <w:marTop w:val="0"/>
                  <w:marBottom w:val="0"/>
                  <w:divBdr>
                    <w:top w:val="none" w:sz="0" w:space="0" w:color="auto"/>
                    <w:left w:val="none" w:sz="0" w:space="0" w:color="auto"/>
                    <w:bottom w:val="none" w:sz="0" w:space="0" w:color="auto"/>
                    <w:right w:val="none" w:sz="0" w:space="0" w:color="auto"/>
                  </w:divBdr>
                </w:div>
                <w:div w:id="6804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28286">
      <w:bodyDiv w:val="1"/>
      <w:marLeft w:val="0"/>
      <w:marRight w:val="0"/>
      <w:marTop w:val="0"/>
      <w:marBottom w:val="0"/>
      <w:divBdr>
        <w:top w:val="none" w:sz="0" w:space="0" w:color="auto"/>
        <w:left w:val="none" w:sz="0" w:space="0" w:color="auto"/>
        <w:bottom w:val="none" w:sz="0" w:space="0" w:color="auto"/>
        <w:right w:val="none" w:sz="0" w:space="0" w:color="auto"/>
      </w:divBdr>
      <w:divsChild>
        <w:div w:id="1582447872">
          <w:marLeft w:val="0"/>
          <w:marRight w:val="0"/>
          <w:marTop w:val="0"/>
          <w:marBottom w:val="0"/>
          <w:divBdr>
            <w:top w:val="none" w:sz="0" w:space="0" w:color="auto"/>
            <w:left w:val="none" w:sz="0" w:space="0" w:color="auto"/>
            <w:bottom w:val="none" w:sz="0" w:space="0" w:color="auto"/>
            <w:right w:val="none" w:sz="0" w:space="0" w:color="auto"/>
          </w:divBdr>
        </w:div>
        <w:div w:id="1225794274">
          <w:marLeft w:val="0"/>
          <w:marRight w:val="0"/>
          <w:marTop w:val="0"/>
          <w:marBottom w:val="0"/>
          <w:divBdr>
            <w:top w:val="none" w:sz="0" w:space="0" w:color="auto"/>
            <w:left w:val="none" w:sz="0" w:space="0" w:color="auto"/>
            <w:bottom w:val="none" w:sz="0" w:space="0" w:color="auto"/>
            <w:right w:val="none" w:sz="0" w:space="0" w:color="auto"/>
          </w:divBdr>
        </w:div>
        <w:div w:id="1301883551">
          <w:marLeft w:val="0"/>
          <w:marRight w:val="0"/>
          <w:marTop w:val="0"/>
          <w:marBottom w:val="0"/>
          <w:divBdr>
            <w:top w:val="none" w:sz="0" w:space="0" w:color="auto"/>
            <w:left w:val="none" w:sz="0" w:space="0" w:color="auto"/>
            <w:bottom w:val="none" w:sz="0" w:space="0" w:color="auto"/>
            <w:right w:val="none" w:sz="0" w:space="0" w:color="auto"/>
          </w:divBdr>
        </w:div>
        <w:div w:id="744307056">
          <w:marLeft w:val="0"/>
          <w:marRight w:val="0"/>
          <w:marTop w:val="0"/>
          <w:marBottom w:val="0"/>
          <w:divBdr>
            <w:top w:val="none" w:sz="0" w:space="0" w:color="auto"/>
            <w:left w:val="none" w:sz="0" w:space="0" w:color="auto"/>
            <w:bottom w:val="none" w:sz="0" w:space="0" w:color="auto"/>
            <w:right w:val="none" w:sz="0" w:space="0" w:color="auto"/>
          </w:divBdr>
        </w:div>
        <w:div w:id="250894858">
          <w:marLeft w:val="0"/>
          <w:marRight w:val="0"/>
          <w:marTop w:val="0"/>
          <w:marBottom w:val="0"/>
          <w:divBdr>
            <w:top w:val="none" w:sz="0" w:space="0" w:color="auto"/>
            <w:left w:val="none" w:sz="0" w:space="0" w:color="auto"/>
            <w:bottom w:val="none" w:sz="0" w:space="0" w:color="auto"/>
            <w:right w:val="none" w:sz="0" w:space="0" w:color="auto"/>
          </w:divBdr>
        </w:div>
        <w:div w:id="1534659833">
          <w:marLeft w:val="0"/>
          <w:marRight w:val="0"/>
          <w:marTop w:val="0"/>
          <w:marBottom w:val="0"/>
          <w:divBdr>
            <w:top w:val="none" w:sz="0" w:space="0" w:color="auto"/>
            <w:left w:val="none" w:sz="0" w:space="0" w:color="auto"/>
            <w:bottom w:val="none" w:sz="0" w:space="0" w:color="auto"/>
            <w:right w:val="none" w:sz="0" w:space="0" w:color="auto"/>
          </w:divBdr>
        </w:div>
        <w:div w:id="1245842096">
          <w:marLeft w:val="0"/>
          <w:marRight w:val="0"/>
          <w:marTop w:val="0"/>
          <w:marBottom w:val="0"/>
          <w:divBdr>
            <w:top w:val="none" w:sz="0" w:space="0" w:color="auto"/>
            <w:left w:val="none" w:sz="0" w:space="0" w:color="auto"/>
            <w:bottom w:val="none" w:sz="0" w:space="0" w:color="auto"/>
            <w:right w:val="none" w:sz="0" w:space="0" w:color="auto"/>
          </w:divBdr>
        </w:div>
        <w:div w:id="92435186">
          <w:marLeft w:val="0"/>
          <w:marRight w:val="0"/>
          <w:marTop w:val="0"/>
          <w:marBottom w:val="0"/>
          <w:divBdr>
            <w:top w:val="none" w:sz="0" w:space="0" w:color="auto"/>
            <w:left w:val="none" w:sz="0" w:space="0" w:color="auto"/>
            <w:bottom w:val="none" w:sz="0" w:space="0" w:color="auto"/>
            <w:right w:val="none" w:sz="0" w:space="0" w:color="auto"/>
          </w:divBdr>
        </w:div>
        <w:div w:id="1575314719">
          <w:marLeft w:val="0"/>
          <w:marRight w:val="0"/>
          <w:marTop w:val="0"/>
          <w:marBottom w:val="0"/>
          <w:divBdr>
            <w:top w:val="none" w:sz="0" w:space="0" w:color="auto"/>
            <w:left w:val="none" w:sz="0" w:space="0" w:color="auto"/>
            <w:bottom w:val="none" w:sz="0" w:space="0" w:color="auto"/>
            <w:right w:val="none" w:sz="0" w:space="0" w:color="auto"/>
          </w:divBdr>
        </w:div>
        <w:div w:id="1789156428">
          <w:marLeft w:val="0"/>
          <w:marRight w:val="0"/>
          <w:marTop w:val="0"/>
          <w:marBottom w:val="0"/>
          <w:divBdr>
            <w:top w:val="none" w:sz="0" w:space="0" w:color="auto"/>
            <w:left w:val="none" w:sz="0" w:space="0" w:color="auto"/>
            <w:bottom w:val="none" w:sz="0" w:space="0" w:color="auto"/>
            <w:right w:val="none" w:sz="0" w:space="0" w:color="auto"/>
          </w:divBdr>
        </w:div>
        <w:div w:id="1804345815">
          <w:marLeft w:val="0"/>
          <w:marRight w:val="0"/>
          <w:marTop w:val="0"/>
          <w:marBottom w:val="0"/>
          <w:divBdr>
            <w:top w:val="none" w:sz="0" w:space="0" w:color="auto"/>
            <w:left w:val="none" w:sz="0" w:space="0" w:color="auto"/>
            <w:bottom w:val="none" w:sz="0" w:space="0" w:color="auto"/>
            <w:right w:val="none" w:sz="0" w:space="0" w:color="auto"/>
          </w:divBdr>
        </w:div>
      </w:divsChild>
    </w:div>
    <w:div w:id="1306661656">
      <w:bodyDiv w:val="1"/>
      <w:marLeft w:val="0"/>
      <w:marRight w:val="0"/>
      <w:marTop w:val="0"/>
      <w:marBottom w:val="0"/>
      <w:divBdr>
        <w:top w:val="none" w:sz="0" w:space="0" w:color="auto"/>
        <w:left w:val="none" w:sz="0" w:space="0" w:color="auto"/>
        <w:bottom w:val="none" w:sz="0" w:space="0" w:color="auto"/>
        <w:right w:val="none" w:sz="0" w:space="0" w:color="auto"/>
      </w:divBdr>
      <w:divsChild>
        <w:div w:id="1343555185">
          <w:marLeft w:val="0"/>
          <w:marRight w:val="0"/>
          <w:marTop w:val="0"/>
          <w:marBottom w:val="0"/>
          <w:divBdr>
            <w:top w:val="none" w:sz="0" w:space="0" w:color="auto"/>
            <w:left w:val="none" w:sz="0" w:space="0" w:color="auto"/>
            <w:bottom w:val="none" w:sz="0" w:space="0" w:color="auto"/>
            <w:right w:val="none" w:sz="0" w:space="0" w:color="auto"/>
          </w:divBdr>
        </w:div>
        <w:div w:id="502890400">
          <w:marLeft w:val="0"/>
          <w:marRight w:val="0"/>
          <w:marTop w:val="0"/>
          <w:marBottom w:val="0"/>
          <w:divBdr>
            <w:top w:val="none" w:sz="0" w:space="0" w:color="auto"/>
            <w:left w:val="none" w:sz="0" w:space="0" w:color="auto"/>
            <w:bottom w:val="none" w:sz="0" w:space="0" w:color="auto"/>
            <w:right w:val="none" w:sz="0" w:space="0" w:color="auto"/>
          </w:divBdr>
        </w:div>
        <w:div w:id="1454250402">
          <w:marLeft w:val="0"/>
          <w:marRight w:val="0"/>
          <w:marTop w:val="0"/>
          <w:marBottom w:val="0"/>
          <w:divBdr>
            <w:top w:val="none" w:sz="0" w:space="0" w:color="auto"/>
            <w:left w:val="none" w:sz="0" w:space="0" w:color="auto"/>
            <w:bottom w:val="none" w:sz="0" w:space="0" w:color="auto"/>
            <w:right w:val="none" w:sz="0" w:space="0" w:color="auto"/>
          </w:divBdr>
        </w:div>
        <w:div w:id="1688756003">
          <w:marLeft w:val="0"/>
          <w:marRight w:val="0"/>
          <w:marTop w:val="0"/>
          <w:marBottom w:val="0"/>
          <w:divBdr>
            <w:top w:val="none" w:sz="0" w:space="0" w:color="auto"/>
            <w:left w:val="none" w:sz="0" w:space="0" w:color="auto"/>
            <w:bottom w:val="none" w:sz="0" w:space="0" w:color="auto"/>
            <w:right w:val="none" w:sz="0" w:space="0" w:color="auto"/>
          </w:divBdr>
        </w:div>
        <w:div w:id="1617523005">
          <w:marLeft w:val="0"/>
          <w:marRight w:val="0"/>
          <w:marTop w:val="0"/>
          <w:marBottom w:val="0"/>
          <w:divBdr>
            <w:top w:val="none" w:sz="0" w:space="0" w:color="auto"/>
            <w:left w:val="none" w:sz="0" w:space="0" w:color="auto"/>
            <w:bottom w:val="none" w:sz="0" w:space="0" w:color="auto"/>
            <w:right w:val="none" w:sz="0" w:space="0" w:color="auto"/>
          </w:divBdr>
        </w:div>
        <w:div w:id="1775898690">
          <w:marLeft w:val="0"/>
          <w:marRight w:val="0"/>
          <w:marTop w:val="0"/>
          <w:marBottom w:val="0"/>
          <w:divBdr>
            <w:top w:val="none" w:sz="0" w:space="0" w:color="auto"/>
            <w:left w:val="none" w:sz="0" w:space="0" w:color="auto"/>
            <w:bottom w:val="none" w:sz="0" w:space="0" w:color="auto"/>
            <w:right w:val="none" w:sz="0" w:space="0" w:color="auto"/>
          </w:divBdr>
        </w:div>
      </w:divsChild>
    </w:div>
    <w:div w:id="1674988332">
      <w:bodyDiv w:val="1"/>
      <w:marLeft w:val="0"/>
      <w:marRight w:val="0"/>
      <w:marTop w:val="0"/>
      <w:marBottom w:val="0"/>
      <w:divBdr>
        <w:top w:val="none" w:sz="0" w:space="0" w:color="auto"/>
        <w:left w:val="none" w:sz="0" w:space="0" w:color="auto"/>
        <w:bottom w:val="none" w:sz="0" w:space="0" w:color="auto"/>
        <w:right w:val="none" w:sz="0" w:space="0" w:color="auto"/>
      </w:divBdr>
      <w:divsChild>
        <w:div w:id="926114194">
          <w:marLeft w:val="0"/>
          <w:marRight w:val="0"/>
          <w:marTop w:val="0"/>
          <w:marBottom w:val="0"/>
          <w:divBdr>
            <w:top w:val="none" w:sz="0" w:space="0" w:color="auto"/>
            <w:left w:val="none" w:sz="0" w:space="0" w:color="auto"/>
            <w:bottom w:val="none" w:sz="0" w:space="0" w:color="auto"/>
            <w:right w:val="none" w:sz="0" w:space="0" w:color="auto"/>
          </w:divBdr>
        </w:div>
        <w:div w:id="974142331">
          <w:marLeft w:val="0"/>
          <w:marRight w:val="0"/>
          <w:marTop w:val="0"/>
          <w:marBottom w:val="0"/>
          <w:divBdr>
            <w:top w:val="none" w:sz="0" w:space="0" w:color="auto"/>
            <w:left w:val="none" w:sz="0" w:space="0" w:color="auto"/>
            <w:bottom w:val="none" w:sz="0" w:space="0" w:color="auto"/>
            <w:right w:val="none" w:sz="0" w:space="0" w:color="auto"/>
          </w:divBdr>
        </w:div>
        <w:div w:id="1711882945">
          <w:marLeft w:val="0"/>
          <w:marRight w:val="0"/>
          <w:marTop w:val="0"/>
          <w:marBottom w:val="0"/>
          <w:divBdr>
            <w:top w:val="none" w:sz="0" w:space="0" w:color="auto"/>
            <w:left w:val="none" w:sz="0" w:space="0" w:color="auto"/>
            <w:bottom w:val="none" w:sz="0" w:space="0" w:color="auto"/>
            <w:right w:val="none" w:sz="0" w:space="0" w:color="auto"/>
          </w:divBdr>
        </w:div>
        <w:div w:id="214855588">
          <w:marLeft w:val="0"/>
          <w:marRight w:val="0"/>
          <w:marTop w:val="0"/>
          <w:marBottom w:val="0"/>
          <w:divBdr>
            <w:top w:val="none" w:sz="0" w:space="0" w:color="auto"/>
            <w:left w:val="none" w:sz="0" w:space="0" w:color="auto"/>
            <w:bottom w:val="none" w:sz="0" w:space="0" w:color="auto"/>
            <w:right w:val="none" w:sz="0" w:space="0" w:color="auto"/>
          </w:divBdr>
        </w:div>
        <w:div w:id="19672479">
          <w:marLeft w:val="0"/>
          <w:marRight w:val="0"/>
          <w:marTop w:val="0"/>
          <w:marBottom w:val="0"/>
          <w:divBdr>
            <w:top w:val="none" w:sz="0" w:space="0" w:color="auto"/>
            <w:left w:val="none" w:sz="0" w:space="0" w:color="auto"/>
            <w:bottom w:val="none" w:sz="0" w:space="0" w:color="auto"/>
            <w:right w:val="none" w:sz="0" w:space="0" w:color="auto"/>
          </w:divBdr>
        </w:div>
        <w:div w:id="1187718042">
          <w:marLeft w:val="0"/>
          <w:marRight w:val="0"/>
          <w:marTop w:val="0"/>
          <w:marBottom w:val="0"/>
          <w:divBdr>
            <w:top w:val="none" w:sz="0" w:space="0" w:color="auto"/>
            <w:left w:val="none" w:sz="0" w:space="0" w:color="auto"/>
            <w:bottom w:val="none" w:sz="0" w:space="0" w:color="auto"/>
            <w:right w:val="none" w:sz="0" w:space="0" w:color="auto"/>
          </w:divBdr>
        </w:div>
        <w:div w:id="1654408148">
          <w:marLeft w:val="0"/>
          <w:marRight w:val="0"/>
          <w:marTop w:val="0"/>
          <w:marBottom w:val="0"/>
          <w:divBdr>
            <w:top w:val="none" w:sz="0" w:space="0" w:color="auto"/>
            <w:left w:val="none" w:sz="0" w:space="0" w:color="auto"/>
            <w:bottom w:val="none" w:sz="0" w:space="0" w:color="auto"/>
            <w:right w:val="none" w:sz="0" w:space="0" w:color="auto"/>
          </w:divBdr>
        </w:div>
        <w:div w:id="989135208">
          <w:marLeft w:val="0"/>
          <w:marRight w:val="0"/>
          <w:marTop w:val="0"/>
          <w:marBottom w:val="0"/>
          <w:divBdr>
            <w:top w:val="none" w:sz="0" w:space="0" w:color="auto"/>
            <w:left w:val="none" w:sz="0" w:space="0" w:color="auto"/>
            <w:bottom w:val="none" w:sz="0" w:space="0" w:color="auto"/>
            <w:right w:val="none" w:sz="0" w:space="0" w:color="auto"/>
          </w:divBdr>
        </w:div>
        <w:div w:id="1784880229">
          <w:marLeft w:val="0"/>
          <w:marRight w:val="0"/>
          <w:marTop w:val="0"/>
          <w:marBottom w:val="0"/>
          <w:divBdr>
            <w:top w:val="none" w:sz="0" w:space="0" w:color="auto"/>
            <w:left w:val="none" w:sz="0" w:space="0" w:color="auto"/>
            <w:bottom w:val="none" w:sz="0" w:space="0" w:color="auto"/>
            <w:right w:val="none" w:sz="0" w:space="0" w:color="auto"/>
          </w:divBdr>
        </w:div>
        <w:div w:id="1811098344">
          <w:marLeft w:val="0"/>
          <w:marRight w:val="0"/>
          <w:marTop w:val="0"/>
          <w:marBottom w:val="0"/>
          <w:divBdr>
            <w:top w:val="none" w:sz="0" w:space="0" w:color="auto"/>
            <w:left w:val="none" w:sz="0" w:space="0" w:color="auto"/>
            <w:bottom w:val="none" w:sz="0" w:space="0" w:color="auto"/>
            <w:right w:val="none" w:sz="0" w:space="0" w:color="auto"/>
          </w:divBdr>
        </w:div>
        <w:div w:id="237525124">
          <w:marLeft w:val="0"/>
          <w:marRight w:val="0"/>
          <w:marTop w:val="0"/>
          <w:marBottom w:val="0"/>
          <w:divBdr>
            <w:top w:val="none" w:sz="0" w:space="0" w:color="auto"/>
            <w:left w:val="none" w:sz="0" w:space="0" w:color="auto"/>
            <w:bottom w:val="none" w:sz="0" w:space="0" w:color="auto"/>
            <w:right w:val="none" w:sz="0" w:space="0" w:color="auto"/>
          </w:divBdr>
        </w:div>
        <w:div w:id="1965769133">
          <w:marLeft w:val="0"/>
          <w:marRight w:val="0"/>
          <w:marTop w:val="0"/>
          <w:marBottom w:val="0"/>
          <w:divBdr>
            <w:top w:val="none" w:sz="0" w:space="0" w:color="auto"/>
            <w:left w:val="none" w:sz="0" w:space="0" w:color="auto"/>
            <w:bottom w:val="none" w:sz="0" w:space="0" w:color="auto"/>
            <w:right w:val="none" w:sz="0" w:space="0" w:color="auto"/>
          </w:divBdr>
        </w:div>
        <w:div w:id="816268018">
          <w:marLeft w:val="0"/>
          <w:marRight w:val="0"/>
          <w:marTop w:val="0"/>
          <w:marBottom w:val="0"/>
          <w:divBdr>
            <w:top w:val="none" w:sz="0" w:space="0" w:color="auto"/>
            <w:left w:val="none" w:sz="0" w:space="0" w:color="auto"/>
            <w:bottom w:val="none" w:sz="0" w:space="0" w:color="auto"/>
            <w:right w:val="none" w:sz="0" w:space="0" w:color="auto"/>
          </w:divBdr>
        </w:div>
        <w:div w:id="1735928716">
          <w:marLeft w:val="0"/>
          <w:marRight w:val="0"/>
          <w:marTop w:val="0"/>
          <w:marBottom w:val="0"/>
          <w:divBdr>
            <w:top w:val="none" w:sz="0" w:space="0" w:color="auto"/>
            <w:left w:val="none" w:sz="0" w:space="0" w:color="auto"/>
            <w:bottom w:val="none" w:sz="0" w:space="0" w:color="auto"/>
            <w:right w:val="none" w:sz="0" w:space="0" w:color="auto"/>
          </w:divBdr>
        </w:div>
        <w:div w:id="473913441">
          <w:marLeft w:val="0"/>
          <w:marRight w:val="0"/>
          <w:marTop w:val="0"/>
          <w:marBottom w:val="0"/>
          <w:divBdr>
            <w:top w:val="none" w:sz="0" w:space="0" w:color="auto"/>
            <w:left w:val="none" w:sz="0" w:space="0" w:color="auto"/>
            <w:bottom w:val="none" w:sz="0" w:space="0" w:color="auto"/>
            <w:right w:val="none" w:sz="0" w:space="0" w:color="auto"/>
          </w:divBdr>
        </w:div>
        <w:div w:id="531070821">
          <w:marLeft w:val="0"/>
          <w:marRight w:val="0"/>
          <w:marTop w:val="0"/>
          <w:marBottom w:val="0"/>
          <w:divBdr>
            <w:top w:val="none" w:sz="0" w:space="0" w:color="auto"/>
            <w:left w:val="none" w:sz="0" w:space="0" w:color="auto"/>
            <w:bottom w:val="none" w:sz="0" w:space="0" w:color="auto"/>
            <w:right w:val="none" w:sz="0" w:space="0" w:color="auto"/>
          </w:divBdr>
        </w:div>
      </w:divsChild>
    </w:div>
    <w:div w:id="1681351548">
      <w:bodyDiv w:val="1"/>
      <w:marLeft w:val="0"/>
      <w:marRight w:val="0"/>
      <w:marTop w:val="0"/>
      <w:marBottom w:val="0"/>
      <w:divBdr>
        <w:top w:val="none" w:sz="0" w:space="0" w:color="auto"/>
        <w:left w:val="none" w:sz="0" w:space="0" w:color="auto"/>
        <w:bottom w:val="none" w:sz="0" w:space="0" w:color="auto"/>
        <w:right w:val="none" w:sz="0" w:space="0" w:color="auto"/>
      </w:divBdr>
      <w:divsChild>
        <w:div w:id="190605938">
          <w:marLeft w:val="0"/>
          <w:marRight w:val="0"/>
          <w:marTop w:val="0"/>
          <w:marBottom w:val="0"/>
          <w:divBdr>
            <w:top w:val="none" w:sz="0" w:space="0" w:color="auto"/>
            <w:left w:val="none" w:sz="0" w:space="0" w:color="auto"/>
            <w:bottom w:val="none" w:sz="0" w:space="0" w:color="auto"/>
            <w:right w:val="none" w:sz="0" w:space="0" w:color="auto"/>
          </w:divBdr>
        </w:div>
        <w:div w:id="766001118">
          <w:marLeft w:val="0"/>
          <w:marRight w:val="0"/>
          <w:marTop w:val="0"/>
          <w:marBottom w:val="0"/>
          <w:divBdr>
            <w:top w:val="none" w:sz="0" w:space="0" w:color="auto"/>
            <w:left w:val="none" w:sz="0" w:space="0" w:color="auto"/>
            <w:bottom w:val="none" w:sz="0" w:space="0" w:color="auto"/>
            <w:right w:val="none" w:sz="0" w:space="0" w:color="auto"/>
          </w:divBdr>
        </w:div>
        <w:div w:id="1072698281">
          <w:marLeft w:val="0"/>
          <w:marRight w:val="0"/>
          <w:marTop w:val="0"/>
          <w:marBottom w:val="0"/>
          <w:divBdr>
            <w:top w:val="none" w:sz="0" w:space="0" w:color="auto"/>
            <w:left w:val="none" w:sz="0" w:space="0" w:color="auto"/>
            <w:bottom w:val="none" w:sz="0" w:space="0" w:color="auto"/>
            <w:right w:val="none" w:sz="0" w:space="0" w:color="auto"/>
          </w:divBdr>
        </w:div>
        <w:div w:id="965549817">
          <w:marLeft w:val="0"/>
          <w:marRight w:val="0"/>
          <w:marTop w:val="0"/>
          <w:marBottom w:val="0"/>
          <w:divBdr>
            <w:top w:val="none" w:sz="0" w:space="0" w:color="auto"/>
            <w:left w:val="none" w:sz="0" w:space="0" w:color="auto"/>
            <w:bottom w:val="none" w:sz="0" w:space="0" w:color="auto"/>
            <w:right w:val="none" w:sz="0" w:space="0" w:color="auto"/>
          </w:divBdr>
        </w:div>
        <w:div w:id="974456661">
          <w:marLeft w:val="0"/>
          <w:marRight w:val="0"/>
          <w:marTop w:val="0"/>
          <w:marBottom w:val="0"/>
          <w:divBdr>
            <w:top w:val="none" w:sz="0" w:space="0" w:color="auto"/>
            <w:left w:val="none" w:sz="0" w:space="0" w:color="auto"/>
            <w:bottom w:val="none" w:sz="0" w:space="0" w:color="auto"/>
            <w:right w:val="none" w:sz="0" w:space="0" w:color="auto"/>
          </w:divBdr>
        </w:div>
        <w:div w:id="1201476721">
          <w:marLeft w:val="0"/>
          <w:marRight w:val="0"/>
          <w:marTop w:val="0"/>
          <w:marBottom w:val="0"/>
          <w:divBdr>
            <w:top w:val="none" w:sz="0" w:space="0" w:color="auto"/>
            <w:left w:val="none" w:sz="0" w:space="0" w:color="auto"/>
            <w:bottom w:val="none" w:sz="0" w:space="0" w:color="auto"/>
            <w:right w:val="none" w:sz="0" w:space="0" w:color="auto"/>
          </w:divBdr>
        </w:div>
        <w:div w:id="1134910993">
          <w:marLeft w:val="0"/>
          <w:marRight w:val="0"/>
          <w:marTop w:val="0"/>
          <w:marBottom w:val="0"/>
          <w:divBdr>
            <w:top w:val="none" w:sz="0" w:space="0" w:color="auto"/>
            <w:left w:val="none" w:sz="0" w:space="0" w:color="auto"/>
            <w:bottom w:val="none" w:sz="0" w:space="0" w:color="auto"/>
            <w:right w:val="none" w:sz="0" w:space="0" w:color="auto"/>
          </w:divBdr>
        </w:div>
      </w:divsChild>
    </w:div>
    <w:div w:id="2003462627">
      <w:bodyDiv w:val="1"/>
      <w:marLeft w:val="0"/>
      <w:marRight w:val="0"/>
      <w:marTop w:val="0"/>
      <w:marBottom w:val="0"/>
      <w:divBdr>
        <w:top w:val="none" w:sz="0" w:space="0" w:color="auto"/>
        <w:left w:val="none" w:sz="0" w:space="0" w:color="auto"/>
        <w:bottom w:val="none" w:sz="0" w:space="0" w:color="auto"/>
        <w:right w:val="none" w:sz="0" w:space="0" w:color="auto"/>
      </w:divBdr>
      <w:divsChild>
        <w:div w:id="1290893723">
          <w:marLeft w:val="0"/>
          <w:marRight w:val="0"/>
          <w:marTop w:val="0"/>
          <w:marBottom w:val="0"/>
          <w:divBdr>
            <w:top w:val="none" w:sz="0" w:space="0" w:color="auto"/>
            <w:left w:val="none" w:sz="0" w:space="0" w:color="auto"/>
            <w:bottom w:val="none" w:sz="0" w:space="0" w:color="auto"/>
            <w:right w:val="none" w:sz="0" w:space="0" w:color="auto"/>
          </w:divBdr>
        </w:div>
        <w:div w:id="1613242633">
          <w:marLeft w:val="0"/>
          <w:marRight w:val="0"/>
          <w:marTop w:val="0"/>
          <w:marBottom w:val="0"/>
          <w:divBdr>
            <w:top w:val="none" w:sz="0" w:space="0" w:color="auto"/>
            <w:left w:val="none" w:sz="0" w:space="0" w:color="auto"/>
            <w:bottom w:val="none" w:sz="0" w:space="0" w:color="auto"/>
            <w:right w:val="none" w:sz="0" w:space="0" w:color="auto"/>
          </w:divBdr>
        </w:div>
      </w:divsChild>
    </w:div>
    <w:div w:id="2024815250">
      <w:bodyDiv w:val="1"/>
      <w:marLeft w:val="0"/>
      <w:marRight w:val="0"/>
      <w:marTop w:val="0"/>
      <w:marBottom w:val="0"/>
      <w:divBdr>
        <w:top w:val="none" w:sz="0" w:space="0" w:color="auto"/>
        <w:left w:val="none" w:sz="0" w:space="0" w:color="auto"/>
        <w:bottom w:val="none" w:sz="0" w:space="0" w:color="auto"/>
        <w:right w:val="none" w:sz="0" w:space="0" w:color="auto"/>
      </w:divBdr>
      <w:divsChild>
        <w:div w:id="1844782613">
          <w:marLeft w:val="0"/>
          <w:marRight w:val="0"/>
          <w:marTop w:val="0"/>
          <w:marBottom w:val="0"/>
          <w:divBdr>
            <w:top w:val="none" w:sz="0" w:space="0" w:color="auto"/>
            <w:left w:val="none" w:sz="0" w:space="0" w:color="auto"/>
            <w:bottom w:val="none" w:sz="0" w:space="0" w:color="auto"/>
            <w:right w:val="none" w:sz="0" w:space="0" w:color="auto"/>
          </w:divBdr>
        </w:div>
        <w:div w:id="41097715">
          <w:marLeft w:val="0"/>
          <w:marRight w:val="0"/>
          <w:marTop w:val="0"/>
          <w:marBottom w:val="0"/>
          <w:divBdr>
            <w:top w:val="none" w:sz="0" w:space="0" w:color="auto"/>
            <w:left w:val="none" w:sz="0" w:space="0" w:color="auto"/>
            <w:bottom w:val="none" w:sz="0" w:space="0" w:color="auto"/>
            <w:right w:val="none" w:sz="0" w:space="0" w:color="auto"/>
          </w:divBdr>
        </w:div>
        <w:div w:id="469905187">
          <w:marLeft w:val="0"/>
          <w:marRight w:val="0"/>
          <w:marTop w:val="0"/>
          <w:marBottom w:val="0"/>
          <w:divBdr>
            <w:top w:val="none" w:sz="0" w:space="0" w:color="auto"/>
            <w:left w:val="none" w:sz="0" w:space="0" w:color="auto"/>
            <w:bottom w:val="none" w:sz="0" w:space="0" w:color="auto"/>
            <w:right w:val="none" w:sz="0" w:space="0" w:color="auto"/>
          </w:divBdr>
        </w:div>
        <w:div w:id="1692098846">
          <w:marLeft w:val="0"/>
          <w:marRight w:val="0"/>
          <w:marTop w:val="0"/>
          <w:marBottom w:val="0"/>
          <w:divBdr>
            <w:top w:val="none" w:sz="0" w:space="0" w:color="auto"/>
            <w:left w:val="none" w:sz="0" w:space="0" w:color="auto"/>
            <w:bottom w:val="none" w:sz="0" w:space="0" w:color="auto"/>
            <w:right w:val="none" w:sz="0" w:space="0" w:color="auto"/>
          </w:divBdr>
        </w:div>
        <w:div w:id="1887178577">
          <w:marLeft w:val="0"/>
          <w:marRight w:val="0"/>
          <w:marTop w:val="0"/>
          <w:marBottom w:val="0"/>
          <w:divBdr>
            <w:top w:val="none" w:sz="0" w:space="0" w:color="auto"/>
            <w:left w:val="none" w:sz="0" w:space="0" w:color="auto"/>
            <w:bottom w:val="none" w:sz="0" w:space="0" w:color="auto"/>
            <w:right w:val="none" w:sz="0" w:space="0" w:color="auto"/>
          </w:divBdr>
        </w:div>
        <w:div w:id="689835673">
          <w:marLeft w:val="0"/>
          <w:marRight w:val="0"/>
          <w:marTop w:val="0"/>
          <w:marBottom w:val="0"/>
          <w:divBdr>
            <w:top w:val="none" w:sz="0" w:space="0" w:color="auto"/>
            <w:left w:val="none" w:sz="0" w:space="0" w:color="auto"/>
            <w:bottom w:val="none" w:sz="0" w:space="0" w:color="auto"/>
            <w:right w:val="none" w:sz="0" w:space="0" w:color="auto"/>
          </w:divBdr>
        </w:div>
        <w:div w:id="56250477">
          <w:marLeft w:val="0"/>
          <w:marRight w:val="0"/>
          <w:marTop w:val="0"/>
          <w:marBottom w:val="0"/>
          <w:divBdr>
            <w:top w:val="none" w:sz="0" w:space="0" w:color="auto"/>
            <w:left w:val="none" w:sz="0" w:space="0" w:color="auto"/>
            <w:bottom w:val="none" w:sz="0" w:space="0" w:color="auto"/>
            <w:right w:val="none" w:sz="0" w:space="0" w:color="auto"/>
          </w:divBdr>
        </w:div>
        <w:div w:id="2125417545">
          <w:marLeft w:val="0"/>
          <w:marRight w:val="0"/>
          <w:marTop w:val="0"/>
          <w:marBottom w:val="0"/>
          <w:divBdr>
            <w:top w:val="none" w:sz="0" w:space="0" w:color="auto"/>
            <w:left w:val="none" w:sz="0" w:space="0" w:color="auto"/>
            <w:bottom w:val="none" w:sz="0" w:space="0" w:color="auto"/>
            <w:right w:val="none" w:sz="0" w:space="0" w:color="auto"/>
          </w:divBdr>
        </w:div>
        <w:div w:id="537864793">
          <w:marLeft w:val="0"/>
          <w:marRight w:val="0"/>
          <w:marTop w:val="0"/>
          <w:marBottom w:val="0"/>
          <w:divBdr>
            <w:top w:val="none" w:sz="0" w:space="0" w:color="auto"/>
            <w:left w:val="none" w:sz="0" w:space="0" w:color="auto"/>
            <w:bottom w:val="none" w:sz="0" w:space="0" w:color="auto"/>
            <w:right w:val="none" w:sz="0" w:space="0" w:color="auto"/>
          </w:divBdr>
        </w:div>
        <w:div w:id="571962082">
          <w:marLeft w:val="0"/>
          <w:marRight w:val="0"/>
          <w:marTop w:val="0"/>
          <w:marBottom w:val="0"/>
          <w:divBdr>
            <w:top w:val="none" w:sz="0" w:space="0" w:color="auto"/>
            <w:left w:val="none" w:sz="0" w:space="0" w:color="auto"/>
            <w:bottom w:val="none" w:sz="0" w:space="0" w:color="auto"/>
            <w:right w:val="none" w:sz="0" w:space="0" w:color="auto"/>
          </w:divBdr>
        </w:div>
        <w:div w:id="48695659">
          <w:marLeft w:val="0"/>
          <w:marRight w:val="0"/>
          <w:marTop w:val="0"/>
          <w:marBottom w:val="0"/>
          <w:divBdr>
            <w:top w:val="none" w:sz="0" w:space="0" w:color="auto"/>
            <w:left w:val="none" w:sz="0" w:space="0" w:color="auto"/>
            <w:bottom w:val="none" w:sz="0" w:space="0" w:color="auto"/>
            <w:right w:val="none" w:sz="0" w:space="0" w:color="auto"/>
          </w:divBdr>
        </w:div>
        <w:div w:id="1253969918">
          <w:marLeft w:val="0"/>
          <w:marRight w:val="0"/>
          <w:marTop w:val="0"/>
          <w:marBottom w:val="0"/>
          <w:divBdr>
            <w:top w:val="none" w:sz="0" w:space="0" w:color="auto"/>
            <w:left w:val="none" w:sz="0" w:space="0" w:color="auto"/>
            <w:bottom w:val="none" w:sz="0" w:space="0" w:color="auto"/>
            <w:right w:val="none" w:sz="0" w:space="0" w:color="auto"/>
          </w:divBdr>
        </w:div>
        <w:div w:id="2142333893">
          <w:marLeft w:val="0"/>
          <w:marRight w:val="0"/>
          <w:marTop w:val="0"/>
          <w:marBottom w:val="0"/>
          <w:divBdr>
            <w:top w:val="none" w:sz="0" w:space="0" w:color="auto"/>
            <w:left w:val="none" w:sz="0" w:space="0" w:color="auto"/>
            <w:bottom w:val="none" w:sz="0" w:space="0" w:color="auto"/>
            <w:right w:val="none" w:sz="0" w:space="0" w:color="auto"/>
          </w:divBdr>
        </w:div>
        <w:div w:id="54545264">
          <w:marLeft w:val="0"/>
          <w:marRight w:val="0"/>
          <w:marTop w:val="0"/>
          <w:marBottom w:val="0"/>
          <w:divBdr>
            <w:top w:val="none" w:sz="0" w:space="0" w:color="auto"/>
            <w:left w:val="none" w:sz="0" w:space="0" w:color="auto"/>
            <w:bottom w:val="none" w:sz="0" w:space="0" w:color="auto"/>
            <w:right w:val="none" w:sz="0" w:space="0" w:color="auto"/>
          </w:divBdr>
        </w:div>
        <w:div w:id="641616395">
          <w:marLeft w:val="0"/>
          <w:marRight w:val="0"/>
          <w:marTop w:val="0"/>
          <w:marBottom w:val="0"/>
          <w:divBdr>
            <w:top w:val="none" w:sz="0" w:space="0" w:color="auto"/>
            <w:left w:val="none" w:sz="0" w:space="0" w:color="auto"/>
            <w:bottom w:val="none" w:sz="0" w:space="0" w:color="auto"/>
            <w:right w:val="none" w:sz="0" w:space="0" w:color="auto"/>
          </w:divBdr>
        </w:div>
        <w:div w:id="812599457">
          <w:marLeft w:val="0"/>
          <w:marRight w:val="0"/>
          <w:marTop w:val="0"/>
          <w:marBottom w:val="0"/>
          <w:divBdr>
            <w:top w:val="none" w:sz="0" w:space="0" w:color="auto"/>
            <w:left w:val="none" w:sz="0" w:space="0" w:color="auto"/>
            <w:bottom w:val="none" w:sz="0" w:space="0" w:color="auto"/>
            <w:right w:val="none" w:sz="0" w:space="0" w:color="auto"/>
          </w:divBdr>
        </w:div>
        <w:div w:id="1766923117">
          <w:marLeft w:val="0"/>
          <w:marRight w:val="0"/>
          <w:marTop w:val="0"/>
          <w:marBottom w:val="0"/>
          <w:divBdr>
            <w:top w:val="none" w:sz="0" w:space="0" w:color="auto"/>
            <w:left w:val="none" w:sz="0" w:space="0" w:color="auto"/>
            <w:bottom w:val="none" w:sz="0" w:space="0" w:color="auto"/>
            <w:right w:val="none" w:sz="0" w:space="0" w:color="auto"/>
          </w:divBdr>
        </w:div>
        <w:div w:id="970399221">
          <w:marLeft w:val="0"/>
          <w:marRight w:val="0"/>
          <w:marTop w:val="0"/>
          <w:marBottom w:val="0"/>
          <w:divBdr>
            <w:top w:val="none" w:sz="0" w:space="0" w:color="auto"/>
            <w:left w:val="none" w:sz="0" w:space="0" w:color="auto"/>
            <w:bottom w:val="none" w:sz="0" w:space="0" w:color="auto"/>
            <w:right w:val="none" w:sz="0" w:space="0" w:color="auto"/>
          </w:divBdr>
        </w:div>
        <w:div w:id="1165391099">
          <w:marLeft w:val="0"/>
          <w:marRight w:val="0"/>
          <w:marTop w:val="0"/>
          <w:marBottom w:val="0"/>
          <w:divBdr>
            <w:top w:val="none" w:sz="0" w:space="0" w:color="auto"/>
            <w:left w:val="none" w:sz="0" w:space="0" w:color="auto"/>
            <w:bottom w:val="none" w:sz="0" w:space="0" w:color="auto"/>
            <w:right w:val="none" w:sz="0" w:space="0" w:color="auto"/>
          </w:divBdr>
        </w:div>
        <w:div w:id="2025160093">
          <w:marLeft w:val="0"/>
          <w:marRight w:val="0"/>
          <w:marTop w:val="0"/>
          <w:marBottom w:val="0"/>
          <w:divBdr>
            <w:top w:val="none" w:sz="0" w:space="0" w:color="auto"/>
            <w:left w:val="none" w:sz="0" w:space="0" w:color="auto"/>
            <w:bottom w:val="none" w:sz="0" w:space="0" w:color="auto"/>
            <w:right w:val="none" w:sz="0" w:space="0" w:color="auto"/>
          </w:divBdr>
        </w:div>
        <w:div w:id="608970653">
          <w:marLeft w:val="0"/>
          <w:marRight w:val="0"/>
          <w:marTop w:val="0"/>
          <w:marBottom w:val="0"/>
          <w:divBdr>
            <w:top w:val="none" w:sz="0" w:space="0" w:color="auto"/>
            <w:left w:val="none" w:sz="0" w:space="0" w:color="auto"/>
            <w:bottom w:val="none" w:sz="0" w:space="0" w:color="auto"/>
            <w:right w:val="none" w:sz="0" w:space="0" w:color="auto"/>
          </w:divBdr>
        </w:div>
        <w:div w:id="1194611463">
          <w:marLeft w:val="0"/>
          <w:marRight w:val="0"/>
          <w:marTop w:val="0"/>
          <w:marBottom w:val="0"/>
          <w:divBdr>
            <w:top w:val="none" w:sz="0" w:space="0" w:color="auto"/>
            <w:left w:val="none" w:sz="0" w:space="0" w:color="auto"/>
            <w:bottom w:val="none" w:sz="0" w:space="0" w:color="auto"/>
            <w:right w:val="none" w:sz="0" w:space="0" w:color="auto"/>
          </w:divBdr>
        </w:div>
        <w:div w:id="1513685046">
          <w:marLeft w:val="0"/>
          <w:marRight w:val="0"/>
          <w:marTop w:val="0"/>
          <w:marBottom w:val="0"/>
          <w:divBdr>
            <w:top w:val="none" w:sz="0" w:space="0" w:color="auto"/>
            <w:left w:val="none" w:sz="0" w:space="0" w:color="auto"/>
            <w:bottom w:val="none" w:sz="0" w:space="0" w:color="auto"/>
            <w:right w:val="none" w:sz="0" w:space="0" w:color="auto"/>
          </w:divBdr>
        </w:div>
        <w:div w:id="290091127">
          <w:marLeft w:val="0"/>
          <w:marRight w:val="0"/>
          <w:marTop w:val="0"/>
          <w:marBottom w:val="0"/>
          <w:divBdr>
            <w:top w:val="none" w:sz="0" w:space="0" w:color="auto"/>
            <w:left w:val="none" w:sz="0" w:space="0" w:color="auto"/>
            <w:bottom w:val="none" w:sz="0" w:space="0" w:color="auto"/>
            <w:right w:val="none" w:sz="0" w:space="0" w:color="auto"/>
          </w:divBdr>
        </w:div>
        <w:div w:id="1075057346">
          <w:marLeft w:val="0"/>
          <w:marRight w:val="0"/>
          <w:marTop w:val="0"/>
          <w:marBottom w:val="0"/>
          <w:divBdr>
            <w:top w:val="none" w:sz="0" w:space="0" w:color="auto"/>
            <w:left w:val="none" w:sz="0" w:space="0" w:color="auto"/>
            <w:bottom w:val="none" w:sz="0" w:space="0" w:color="auto"/>
            <w:right w:val="none" w:sz="0" w:space="0" w:color="auto"/>
          </w:divBdr>
        </w:div>
        <w:div w:id="852843833">
          <w:marLeft w:val="0"/>
          <w:marRight w:val="0"/>
          <w:marTop w:val="0"/>
          <w:marBottom w:val="0"/>
          <w:divBdr>
            <w:top w:val="none" w:sz="0" w:space="0" w:color="auto"/>
            <w:left w:val="none" w:sz="0" w:space="0" w:color="auto"/>
            <w:bottom w:val="none" w:sz="0" w:space="0" w:color="auto"/>
            <w:right w:val="none" w:sz="0" w:space="0" w:color="auto"/>
          </w:divBdr>
        </w:div>
        <w:div w:id="1934703597">
          <w:marLeft w:val="0"/>
          <w:marRight w:val="0"/>
          <w:marTop w:val="0"/>
          <w:marBottom w:val="0"/>
          <w:divBdr>
            <w:top w:val="none" w:sz="0" w:space="0" w:color="auto"/>
            <w:left w:val="none" w:sz="0" w:space="0" w:color="auto"/>
            <w:bottom w:val="none" w:sz="0" w:space="0" w:color="auto"/>
            <w:right w:val="none" w:sz="0" w:space="0" w:color="auto"/>
          </w:divBdr>
        </w:div>
        <w:div w:id="2096243727">
          <w:marLeft w:val="0"/>
          <w:marRight w:val="0"/>
          <w:marTop w:val="0"/>
          <w:marBottom w:val="0"/>
          <w:divBdr>
            <w:top w:val="none" w:sz="0" w:space="0" w:color="auto"/>
            <w:left w:val="none" w:sz="0" w:space="0" w:color="auto"/>
            <w:bottom w:val="none" w:sz="0" w:space="0" w:color="auto"/>
            <w:right w:val="none" w:sz="0" w:space="0" w:color="auto"/>
          </w:divBdr>
        </w:div>
        <w:div w:id="1581983570">
          <w:marLeft w:val="0"/>
          <w:marRight w:val="0"/>
          <w:marTop w:val="0"/>
          <w:marBottom w:val="0"/>
          <w:divBdr>
            <w:top w:val="none" w:sz="0" w:space="0" w:color="auto"/>
            <w:left w:val="none" w:sz="0" w:space="0" w:color="auto"/>
            <w:bottom w:val="none" w:sz="0" w:space="0" w:color="auto"/>
            <w:right w:val="none" w:sz="0" w:space="0" w:color="auto"/>
          </w:divBdr>
        </w:div>
        <w:div w:id="215363074">
          <w:marLeft w:val="0"/>
          <w:marRight w:val="0"/>
          <w:marTop w:val="0"/>
          <w:marBottom w:val="0"/>
          <w:divBdr>
            <w:top w:val="none" w:sz="0" w:space="0" w:color="auto"/>
            <w:left w:val="none" w:sz="0" w:space="0" w:color="auto"/>
            <w:bottom w:val="none" w:sz="0" w:space="0" w:color="auto"/>
            <w:right w:val="none" w:sz="0" w:space="0" w:color="auto"/>
          </w:divBdr>
        </w:div>
        <w:div w:id="486015758">
          <w:marLeft w:val="0"/>
          <w:marRight w:val="0"/>
          <w:marTop w:val="0"/>
          <w:marBottom w:val="0"/>
          <w:divBdr>
            <w:top w:val="none" w:sz="0" w:space="0" w:color="auto"/>
            <w:left w:val="none" w:sz="0" w:space="0" w:color="auto"/>
            <w:bottom w:val="none" w:sz="0" w:space="0" w:color="auto"/>
            <w:right w:val="none" w:sz="0" w:space="0" w:color="auto"/>
          </w:divBdr>
        </w:div>
        <w:div w:id="995494517">
          <w:marLeft w:val="0"/>
          <w:marRight w:val="0"/>
          <w:marTop w:val="0"/>
          <w:marBottom w:val="0"/>
          <w:divBdr>
            <w:top w:val="none" w:sz="0" w:space="0" w:color="auto"/>
            <w:left w:val="none" w:sz="0" w:space="0" w:color="auto"/>
            <w:bottom w:val="none" w:sz="0" w:space="0" w:color="auto"/>
            <w:right w:val="none" w:sz="0" w:space="0" w:color="auto"/>
          </w:divBdr>
        </w:div>
        <w:div w:id="653294105">
          <w:marLeft w:val="0"/>
          <w:marRight w:val="0"/>
          <w:marTop w:val="0"/>
          <w:marBottom w:val="0"/>
          <w:divBdr>
            <w:top w:val="none" w:sz="0" w:space="0" w:color="auto"/>
            <w:left w:val="none" w:sz="0" w:space="0" w:color="auto"/>
            <w:bottom w:val="none" w:sz="0" w:space="0" w:color="auto"/>
            <w:right w:val="none" w:sz="0" w:space="0" w:color="auto"/>
          </w:divBdr>
        </w:div>
        <w:div w:id="1014377115">
          <w:marLeft w:val="0"/>
          <w:marRight w:val="0"/>
          <w:marTop w:val="0"/>
          <w:marBottom w:val="0"/>
          <w:divBdr>
            <w:top w:val="none" w:sz="0" w:space="0" w:color="auto"/>
            <w:left w:val="none" w:sz="0" w:space="0" w:color="auto"/>
            <w:bottom w:val="none" w:sz="0" w:space="0" w:color="auto"/>
            <w:right w:val="none" w:sz="0" w:space="0" w:color="auto"/>
          </w:divBdr>
        </w:div>
        <w:div w:id="3672638">
          <w:marLeft w:val="0"/>
          <w:marRight w:val="0"/>
          <w:marTop w:val="0"/>
          <w:marBottom w:val="0"/>
          <w:divBdr>
            <w:top w:val="none" w:sz="0" w:space="0" w:color="auto"/>
            <w:left w:val="none" w:sz="0" w:space="0" w:color="auto"/>
            <w:bottom w:val="none" w:sz="0" w:space="0" w:color="auto"/>
            <w:right w:val="none" w:sz="0" w:space="0" w:color="auto"/>
          </w:divBdr>
        </w:div>
        <w:div w:id="156697676">
          <w:marLeft w:val="0"/>
          <w:marRight w:val="0"/>
          <w:marTop w:val="0"/>
          <w:marBottom w:val="0"/>
          <w:divBdr>
            <w:top w:val="none" w:sz="0" w:space="0" w:color="auto"/>
            <w:left w:val="none" w:sz="0" w:space="0" w:color="auto"/>
            <w:bottom w:val="none" w:sz="0" w:space="0" w:color="auto"/>
            <w:right w:val="none" w:sz="0" w:space="0" w:color="auto"/>
          </w:divBdr>
        </w:div>
        <w:div w:id="1405955700">
          <w:marLeft w:val="0"/>
          <w:marRight w:val="0"/>
          <w:marTop w:val="0"/>
          <w:marBottom w:val="0"/>
          <w:divBdr>
            <w:top w:val="none" w:sz="0" w:space="0" w:color="auto"/>
            <w:left w:val="none" w:sz="0" w:space="0" w:color="auto"/>
            <w:bottom w:val="none" w:sz="0" w:space="0" w:color="auto"/>
            <w:right w:val="none" w:sz="0" w:space="0" w:color="auto"/>
          </w:divBdr>
        </w:div>
        <w:div w:id="757560135">
          <w:marLeft w:val="0"/>
          <w:marRight w:val="0"/>
          <w:marTop w:val="0"/>
          <w:marBottom w:val="0"/>
          <w:divBdr>
            <w:top w:val="none" w:sz="0" w:space="0" w:color="auto"/>
            <w:left w:val="none" w:sz="0" w:space="0" w:color="auto"/>
            <w:bottom w:val="none" w:sz="0" w:space="0" w:color="auto"/>
            <w:right w:val="none" w:sz="0" w:space="0" w:color="auto"/>
          </w:divBdr>
        </w:div>
        <w:div w:id="576987243">
          <w:marLeft w:val="0"/>
          <w:marRight w:val="0"/>
          <w:marTop w:val="0"/>
          <w:marBottom w:val="0"/>
          <w:divBdr>
            <w:top w:val="none" w:sz="0" w:space="0" w:color="auto"/>
            <w:left w:val="none" w:sz="0" w:space="0" w:color="auto"/>
            <w:bottom w:val="none" w:sz="0" w:space="0" w:color="auto"/>
            <w:right w:val="none" w:sz="0" w:space="0" w:color="auto"/>
          </w:divBdr>
        </w:div>
        <w:div w:id="1250886430">
          <w:marLeft w:val="0"/>
          <w:marRight w:val="0"/>
          <w:marTop w:val="0"/>
          <w:marBottom w:val="0"/>
          <w:divBdr>
            <w:top w:val="none" w:sz="0" w:space="0" w:color="auto"/>
            <w:left w:val="none" w:sz="0" w:space="0" w:color="auto"/>
            <w:bottom w:val="none" w:sz="0" w:space="0" w:color="auto"/>
            <w:right w:val="none" w:sz="0" w:space="0" w:color="auto"/>
          </w:divBdr>
        </w:div>
        <w:div w:id="458766417">
          <w:marLeft w:val="0"/>
          <w:marRight w:val="0"/>
          <w:marTop w:val="0"/>
          <w:marBottom w:val="0"/>
          <w:divBdr>
            <w:top w:val="none" w:sz="0" w:space="0" w:color="auto"/>
            <w:left w:val="none" w:sz="0" w:space="0" w:color="auto"/>
            <w:bottom w:val="none" w:sz="0" w:space="0" w:color="auto"/>
            <w:right w:val="none" w:sz="0" w:space="0" w:color="auto"/>
          </w:divBdr>
        </w:div>
        <w:div w:id="283731048">
          <w:marLeft w:val="0"/>
          <w:marRight w:val="0"/>
          <w:marTop w:val="0"/>
          <w:marBottom w:val="0"/>
          <w:divBdr>
            <w:top w:val="none" w:sz="0" w:space="0" w:color="auto"/>
            <w:left w:val="none" w:sz="0" w:space="0" w:color="auto"/>
            <w:bottom w:val="none" w:sz="0" w:space="0" w:color="auto"/>
            <w:right w:val="none" w:sz="0" w:space="0" w:color="auto"/>
          </w:divBdr>
        </w:div>
        <w:div w:id="77410047">
          <w:marLeft w:val="0"/>
          <w:marRight w:val="0"/>
          <w:marTop w:val="0"/>
          <w:marBottom w:val="0"/>
          <w:divBdr>
            <w:top w:val="none" w:sz="0" w:space="0" w:color="auto"/>
            <w:left w:val="none" w:sz="0" w:space="0" w:color="auto"/>
            <w:bottom w:val="none" w:sz="0" w:space="0" w:color="auto"/>
            <w:right w:val="none" w:sz="0" w:space="0" w:color="auto"/>
          </w:divBdr>
        </w:div>
        <w:div w:id="1888881843">
          <w:marLeft w:val="0"/>
          <w:marRight w:val="0"/>
          <w:marTop w:val="0"/>
          <w:marBottom w:val="0"/>
          <w:divBdr>
            <w:top w:val="none" w:sz="0" w:space="0" w:color="auto"/>
            <w:left w:val="none" w:sz="0" w:space="0" w:color="auto"/>
            <w:bottom w:val="none" w:sz="0" w:space="0" w:color="auto"/>
            <w:right w:val="none" w:sz="0" w:space="0" w:color="auto"/>
          </w:divBdr>
        </w:div>
        <w:div w:id="1209217758">
          <w:marLeft w:val="0"/>
          <w:marRight w:val="0"/>
          <w:marTop w:val="0"/>
          <w:marBottom w:val="0"/>
          <w:divBdr>
            <w:top w:val="none" w:sz="0" w:space="0" w:color="auto"/>
            <w:left w:val="none" w:sz="0" w:space="0" w:color="auto"/>
            <w:bottom w:val="none" w:sz="0" w:space="0" w:color="auto"/>
            <w:right w:val="none" w:sz="0" w:space="0" w:color="auto"/>
          </w:divBdr>
        </w:div>
        <w:div w:id="13119124">
          <w:marLeft w:val="0"/>
          <w:marRight w:val="0"/>
          <w:marTop w:val="0"/>
          <w:marBottom w:val="0"/>
          <w:divBdr>
            <w:top w:val="none" w:sz="0" w:space="0" w:color="auto"/>
            <w:left w:val="none" w:sz="0" w:space="0" w:color="auto"/>
            <w:bottom w:val="none" w:sz="0" w:space="0" w:color="auto"/>
            <w:right w:val="none" w:sz="0" w:space="0" w:color="auto"/>
          </w:divBdr>
        </w:div>
        <w:div w:id="206114385">
          <w:marLeft w:val="0"/>
          <w:marRight w:val="0"/>
          <w:marTop w:val="0"/>
          <w:marBottom w:val="0"/>
          <w:divBdr>
            <w:top w:val="none" w:sz="0" w:space="0" w:color="auto"/>
            <w:left w:val="none" w:sz="0" w:space="0" w:color="auto"/>
            <w:bottom w:val="none" w:sz="0" w:space="0" w:color="auto"/>
            <w:right w:val="none" w:sz="0" w:space="0" w:color="auto"/>
          </w:divBdr>
        </w:div>
        <w:div w:id="1373992637">
          <w:marLeft w:val="0"/>
          <w:marRight w:val="0"/>
          <w:marTop w:val="0"/>
          <w:marBottom w:val="0"/>
          <w:divBdr>
            <w:top w:val="none" w:sz="0" w:space="0" w:color="auto"/>
            <w:left w:val="none" w:sz="0" w:space="0" w:color="auto"/>
            <w:bottom w:val="none" w:sz="0" w:space="0" w:color="auto"/>
            <w:right w:val="none" w:sz="0" w:space="0" w:color="auto"/>
          </w:divBdr>
        </w:div>
        <w:div w:id="1419011627">
          <w:marLeft w:val="0"/>
          <w:marRight w:val="0"/>
          <w:marTop w:val="0"/>
          <w:marBottom w:val="0"/>
          <w:divBdr>
            <w:top w:val="none" w:sz="0" w:space="0" w:color="auto"/>
            <w:left w:val="none" w:sz="0" w:space="0" w:color="auto"/>
            <w:bottom w:val="none" w:sz="0" w:space="0" w:color="auto"/>
            <w:right w:val="none" w:sz="0" w:space="0" w:color="auto"/>
          </w:divBdr>
        </w:div>
        <w:div w:id="584652803">
          <w:marLeft w:val="0"/>
          <w:marRight w:val="0"/>
          <w:marTop w:val="0"/>
          <w:marBottom w:val="0"/>
          <w:divBdr>
            <w:top w:val="none" w:sz="0" w:space="0" w:color="auto"/>
            <w:left w:val="none" w:sz="0" w:space="0" w:color="auto"/>
            <w:bottom w:val="none" w:sz="0" w:space="0" w:color="auto"/>
            <w:right w:val="none" w:sz="0" w:space="0" w:color="auto"/>
          </w:divBdr>
        </w:div>
        <w:div w:id="934897807">
          <w:marLeft w:val="0"/>
          <w:marRight w:val="0"/>
          <w:marTop w:val="0"/>
          <w:marBottom w:val="0"/>
          <w:divBdr>
            <w:top w:val="none" w:sz="0" w:space="0" w:color="auto"/>
            <w:left w:val="none" w:sz="0" w:space="0" w:color="auto"/>
            <w:bottom w:val="none" w:sz="0" w:space="0" w:color="auto"/>
            <w:right w:val="none" w:sz="0" w:space="0" w:color="auto"/>
          </w:divBdr>
        </w:div>
        <w:div w:id="1840391620">
          <w:marLeft w:val="0"/>
          <w:marRight w:val="0"/>
          <w:marTop w:val="0"/>
          <w:marBottom w:val="0"/>
          <w:divBdr>
            <w:top w:val="none" w:sz="0" w:space="0" w:color="auto"/>
            <w:left w:val="none" w:sz="0" w:space="0" w:color="auto"/>
            <w:bottom w:val="none" w:sz="0" w:space="0" w:color="auto"/>
            <w:right w:val="none" w:sz="0" w:space="0" w:color="auto"/>
          </w:divBdr>
        </w:div>
        <w:div w:id="1618948191">
          <w:marLeft w:val="0"/>
          <w:marRight w:val="0"/>
          <w:marTop w:val="0"/>
          <w:marBottom w:val="0"/>
          <w:divBdr>
            <w:top w:val="none" w:sz="0" w:space="0" w:color="auto"/>
            <w:left w:val="none" w:sz="0" w:space="0" w:color="auto"/>
            <w:bottom w:val="none" w:sz="0" w:space="0" w:color="auto"/>
            <w:right w:val="none" w:sz="0" w:space="0" w:color="auto"/>
          </w:divBdr>
        </w:div>
        <w:div w:id="1182008843">
          <w:marLeft w:val="0"/>
          <w:marRight w:val="0"/>
          <w:marTop w:val="0"/>
          <w:marBottom w:val="0"/>
          <w:divBdr>
            <w:top w:val="none" w:sz="0" w:space="0" w:color="auto"/>
            <w:left w:val="none" w:sz="0" w:space="0" w:color="auto"/>
            <w:bottom w:val="none" w:sz="0" w:space="0" w:color="auto"/>
            <w:right w:val="none" w:sz="0" w:space="0" w:color="auto"/>
          </w:divBdr>
        </w:div>
        <w:div w:id="1436638062">
          <w:marLeft w:val="0"/>
          <w:marRight w:val="0"/>
          <w:marTop w:val="0"/>
          <w:marBottom w:val="0"/>
          <w:divBdr>
            <w:top w:val="none" w:sz="0" w:space="0" w:color="auto"/>
            <w:left w:val="none" w:sz="0" w:space="0" w:color="auto"/>
            <w:bottom w:val="none" w:sz="0" w:space="0" w:color="auto"/>
            <w:right w:val="none" w:sz="0" w:space="0" w:color="auto"/>
          </w:divBdr>
        </w:div>
        <w:div w:id="853225212">
          <w:marLeft w:val="0"/>
          <w:marRight w:val="0"/>
          <w:marTop w:val="0"/>
          <w:marBottom w:val="0"/>
          <w:divBdr>
            <w:top w:val="none" w:sz="0" w:space="0" w:color="auto"/>
            <w:left w:val="none" w:sz="0" w:space="0" w:color="auto"/>
            <w:bottom w:val="none" w:sz="0" w:space="0" w:color="auto"/>
            <w:right w:val="none" w:sz="0" w:space="0" w:color="auto"/>
          </w:divBdr>
        </w:div>
        <w:div w:id="148373615">
          <w:marLeft w:val="0"/>
          <w:marRight w:val="0"/>
          <w:marTop w:val="0"/>
          <w:marBottom w:val="0"/>
          <w:divBdr>
            <w:top w:val="none" w:sz="0" w:space="0" w:color="auto"/>
            <w:left w:val="none" w:sz="0" w:space="0" w:color="auto"/>
            <w:bottom w:val="none" w:sz="0" w:space="0" w:color="auto"/>
            <w:right w:val="none" w:sz="0" w:space="0" w:color="auto"/>
          </w:divBdr>
        </w:div>
        <w:div w:id="863596637">
          <w:marLeft w:val="0"/>
          <w:marRight w:val="0"/>
          <w:marTop w:val="0"/>
          <w:marBottom w:val="0"/>
          <w:divBdr>
            <w:top w:val="none" w:sz="0" w:space="0" w:color="auto"/>
            <w:left w:val="none" w:sz="0" w:space="0" w:color="auto"/>
            <w:bottom w:val="none" w:sz="0" w:space="0" w:color="auto"/>
            <w:right w:val="none" w:sz="0" w:space="0" w:color="auto"/>
          </w:divBdr>
        </w:div>
        <w:div w:id="1479611024">
          <w:marLeft w:val="0"/>
          <w:marRight w:val="0"/>
          <w:marTop w:val="0"/>
          <w:marBottom w:val="0"/>
          <w:divBdr>
            <w:top w:val="none" w:sz="0" w:space="0" w:color="auto"/>
            <w:left w:val="none" w:sz="0" w:space="0" w:color="auto"/>
            <w:bottom w:val="none" w:sz="0" w:space="0" w:color="auto"/>
            <w:right w:val="none" w:sz="0" w:space="0" w:color="auto"/>
          </w:divBdr>
        </w:div>
        <w:div w:id="823207131">
          <w:marLeft w:val="0"/>
          <w:marRight w:val="0"/>
          <w:marTop w:val="0"/>
          <w:marBottom w:val="0"/>
          <w:divBdr>
            <w:top w:val="none" w:sz="0" w:space="0" w:color="auto"/>
            <w:left w:val="none" w:sz="0" w:space="0" w:color="auto"/>
            <w:bottom w:val="none" w:sz="0" w:space="0" w:color="auto"/>
            <w:right w:val="none" w:sz="0" w:space="0" w:color="auto"/>
          </w:divBdr>
        </w:div>
        <w:div w:id="2038000702">
          <w:marLeft w:val="0"/>
          <w:marRight w:val="0"/>
          <w:marTop w:val="0"/>
          <w:marBottom w:val="0"/>
          <w:divBdr>
            <w:top w:val="none" w:sz="0" w:space="0" w:color="auto"/>
            <w:left w:val="none" w:sz="0" w:space="0" w:color="auto"/>
            <w:bottom w:val="none" w:sz="0" w:space="0" w:color="auto"/>
            <w:right w:val="none" w:sz="0" w:space="0" w:color="auto"/>
          </w:divBdr>
        </w:div>
        <w:div w:id="892274548">
          <w:marLeft w:val="0"/>
          <w:marRight w:val="0"/>
          <w:marTop w:val="0"/>
          <w:marBottom w:val="0"/>
          <w:divBdr>
            <w:top w:val="none" w:sz="0" w:space="0" w:color="auto"/>
            <w:left w:val="none" w:sz="0" w:space="0" w:color="auto"/>
            <w:bottom w:val="none" w:sz="0" w:space="0" w:color="auto"/>
            <w:right w:val="none" w:sz="0" w:space="0" w:color="auto"/>
          </w:divBdr>
        </w:div>
        <w:div w:id="1906603701">
          <w:marLeft w:val="0"/>
          <w:marRight w:val="0"/>
          <w:marTop w:val="0"/>
          <w:marBottom w:val="0"/>
          <w:divBdr>
            <w:top w:val="none" w:sz="0" w:space="0" w:color="auto"/>
            <w:left w:val="none" w:sz="0" w:space="0" w:color="auto"/>
            <w:bottom w:val="none" w:sz="0" w:space="0" w:color="auto"/>
            <w:right w:val="none" w:sz="0" w:space="0" w:color="auto"/>
          </w:divBdr>
        </w:div>
        <w:div w:id="416710158">
          <w:marLeft w:val="0"/>
          <w:marRight w:val="0"/>
          <w:marTop w:val="0"/>
          <w:marBottom w:val="0"/>
          <w:divBdr>
            <w:top w:val="none" w:sz="0" w:space="0" w:color="auto"/>
            <w:left w:val="none" w:sz="0" w:space="0" w:color="auto"/>
            <w:bottom w:val="none" w:sz="0" w:space="0" w:color="auto"/>
            <w:right w:val="none" w:sz="0" w:space="0" w:color="auto"/>
          </w:divBdr>
        </w:div>
        <w:div w:id="10182977">
          <w:marLeft w:val="0"/>
          <w:marRight w:val="0"/>
          <w:marTop w:val="0"/>
          <w:marBottom w:val="0"/>
          <w:divBdr>
            <w:top w:val="none" w:sz="0" w:space="0" w:color="auto"/>
            <w:left w:val="none" w:sz="0" w:space="0" w:color="auto"/>
            <w:bottom w:val="none" w:sz="0" w:space="0" w:color="auto"/>
            <w:right w:val="none" w:sz="0" w:space="0" w:color="auto"/>
          </w:divBdr>
        </w:div>
        <w:div w:id="655884845">
          <w:marLeft w:val="0"/>
          <w:marRight w:val="0"/>
          <w:marTop w:val="0"/>
          <w:marBottom w:val="0"/>
          <w:divBdr>
            <w:top w:val="none" w:sz="0" w:space="0" w:color="auto"/>
            <w:left w:val="none" w:sz="0" w:space="0" w:color="auto"/>
            <w:bottom w:val="none" w:sz="0" w:space="0" w:color="auto"/>
            <w:right w:val="none" w:sz="0" w:space="0" w:color="auto"/>
          </w:divBdr>
        </w:div>
        <w:div w:id="1860656465">
          <w:marLeft w:val="0"/>
          <w:marRight w:val="0"/>
          <w:marTop w:val="0"/>
          <w:marBottom w:val="0"/>
          <w:divBdr>
            <w:top w:val="none" w:sz="0" w:space="0" w:color="auto"/>
            <w:left w:val="none" w:sz="0" w:space="0" w:color="auto"/>
            <w:bottom w:val="none" w:sz="0" w:space="0" w:color="auto"/>
            <w:right w:val="none" w:sz="0" w:space="0" w:color="auto"/>
          </w:divBdr>
        </w:div>
        <w:div w:id="126632715">
          <w:marLeft w:val="0"/>
          <w:marRight w:val="0"/>
          <w:marTop w:val="0"/>
          <w:marBottom w:val="0"/>
          <w:divBdr>
            <w:top w:val="none" w:sz="0" w:space="0" w:color="auto"/>
            <w:left w:val="none" w:sz="0" w:space="0" w:color="auto"/>
            <w:bottom w:val="none" w:sz="0" w:space="0" w:color="auto"/>
            <w:right w:val="none" w:sz="0" w:space="0" w:color="auto"/>
          </w:divBdr>
        </w:div>
        <w:div w:id="409425070">
          <w:marLeft w:val="0"/>
          <w:marRight w:val="0"/>
          <w:marTop w:val="0"/>
          <w:marBottom w:val="0"/>
          <w:divBdr>
            <w:top w:val="none" w:sz="0" w:space="0" w:color="auto"/>
            <w:left w:val="none" w:sz="0" w:space="0" w:color="auto"/>
            <w:bottom w:val="none" w:sz="0" w:space="0" w:color="auto"/>
            <w:right w:val="none" w:sz="0" w:space="0" w:color="auto"/>
          </w:divBdr>
        </w:div>
        <w:div w:id="1150823487">
          <w:marLeft w:val="0"/>
          <w:marRight w:val="0"/>
          <w:marTop w:val="0"/>
          <w:marBottom w:val="0"/>
          <w:divBdr>
            <w:top w:val="none" w:sz="0" w:space="0" w:color="auto"/>
            <w:left w:val="none" w:sz="0" w:space="0" w:color="auto"/>
            <w:bottom w:val="none" w:sz="0" w:space="0" w:color="auto"/>
            <w:right w:val="none" w:sz="0" w:space="0" w:color="auto"/>
          </w:divBdr>
        </w:div>
        <w:div w:id="151257780">
          <w:marLeft w:val="0"/>
          <w:marRight w:val="0"/>
          <w:marTop w:val="0"/>
          <w:marBottom w:val="0"/>
          <w:divBdr>
            <w:top w:val="none" w:sz="0" w:space="0" w:color="auto"/>
            <w:left w:val="none" w:sz="0" w:space="0" w:color="auto"/>
            <w:bottom w:val="none" w:sz="0" w:space="0" w:color="auto"/>
            <w:right w:val="none" w:sz="0" w:space="0" w:color="auto"/>
          </w:divBdr>
        </w:div>
        <w:div w:id="720321518">
          <w:marLeft w:val="0"/>
          <w:marRight w:val="0"/>
          <w:marTop w:val="0"/>
          <w:marBottom w:val="0"/>
          <w:divBdr>
            <w:top w:val="none" w:sz="0" w:space="0" w:color="auto"/>
            <w:left w:val="none" w:sz="0" w:space="0" w:color="auto"/>
            <w:bottom w:val="none" w:sz="0" w:space="0" w:color="auto"/>
            <w:right w:val="none" w:sz="0" w:space="0" w:color="auto"/>
          </w:divBdr>
        </w:div>
        <w:div w:id="1059860874">
          <w:marLeft w:val="0"/>
          <w:marRight w:val="0"/>
          <w:marTop w:val="0"/>
          <w:marBottom w:val="0"/>
          <w:divBdr>
            <w:top w:val="none" w:sz="0" w:space="0" w:color="auto"/>
            <w:left w:val="none" w:sz="0" w:space="0" w:color="auto"/>
            <w:bottom w:val="none" w:sz="0" w:space="0" w:color="auto"/>
            <w:right w:val="none" w:sz="0" w:space="0" w:color="auto"/>
          </w:divBdr>
        </w:div>
        <w:div w:id="56362028">
          <w:marLeft w:val="0"/>
          <w:marRight w:val="0"/>
          <w:marTop w:val="0"/>
          <w:marBottom w:val="0"/>
          <w:divBdr>
            <w:top w:val="none" w:sz="0" w:space="0" w:color="auto"/>
            <w:left w:val="none" w:sz="0" w:space="0" w:color="auto"/>
            <w:bottom w:val="none" w:sz="0" w:space="0" w:color="auto"/>
            <w:right w:val="none" w:sz="0" w:space="0" w:color="auto"/>
          </w:divBdr>
        </w:div>
        <w:div w:id="602037935">
          <w:marLeft w:val="0"/>
          <w:marRight w:val="0"/>
          <w:marTop w:val="0"/>
          <w:marBottom w:val="0"/>
          <w:divBdr>
            <w:top w:val="none" w:sz="0" w:space="0" w:color="auto"/>
            <w:left w:val="none" w:sz="0" w:space="0" w:color="auto"/>
            <w:bottom w:val="none" w:sz="0" w:space="0" w:color="auto"/>
            <w:right w:val="none" w:sz="0" w:space="0" w:color="auto"/>
          </w:divBdr>
        </w:div>
        <w:div w:id="85267709">
          <w:marLeft w:val="0"/>
          <w:marRight w:val="0"/>
          <w:marTop w:val="0"/>
          <w:marBottom w:val="0"/>
          <w:divBdr>
            <w:top w:val="none" w:sz="0" w:space="0" w:color="auto"/>
            <w:left w:val="none" w:sz="0" w:space="0" w:color="auto"/>
            <w:bottom w:val="none" w:sz="0" w:space="0" w:color="auto"/>
            <w:right w:val="none" w:sz="0" w:space="0" w:color="auto"/>
          </w:divBdr>
        </w:div>
        <w:div w:id="966355253">
          <w:marLeft w:val="0"/>
          <w:marRight w:val="0"/>
          <w:marTop w:val="0"/>
          <w:marBottom w:val="0"/>
          <w:divBdr>
            <w:top w:val="none" w:sz="0" w:space="0" w:color="auto"/>
            <w:left w:val="none" w:sz="0" w:space="0" w:color="auto"/>
            <w:bottom w:val="none" w:sz="0" w:space="0" w:color="auto"/>
            <w:right w:val="none" w:sz="0" w:space="0" w:color="auto"/>
          </w:divBdr>
        </w:div>
        <w:div w:id="1063333304">
          <w:marLeft w:val="0"/>
          <w:marRight w:val="0"/>
          <w:marTop w:val="0"/>
          <w:marBottom w:val="0"/>
          <w:divBdr>
            <w:top w:val="none" w:sz="0" w:space="0" w:color="auto"/>
            <w:left w:val="none" w:sz="0" w:space="0" w:color="auto"/>
            <w:bottom w:val="none" w:sz="0" w:space="0" w:color="auto"/>
            <w:right w:val="none" w:sz="0" w:space="0" w:color="auto"/>
          </w:divBdr>
        </w:div>
        <w:div w:id="275068848">
          <w:marLeft w:val="0"/>
          <w:marRight w:val="0"/>
          <w:marTop w:val="0"/>
          <w:marBottom w:val="0"/>
          <w:divBdr>
            <w:top w:val="none" w:sz="0" w:space="0" w:color="auto"/>
            <w:left w:val="none" w:sz="0" w:space="0" w:color="auto"/>
            <w:bottom w:val="none" w:sz="0" w:space="0" w:color="auto"/>
            <w:right w:val="none" w:sz="0" w:space="0" w:color="auto"/>
          </w:divBdr>
        </w:div>
        <w:div w:id="1966623142">
          <w:marLeft w:val="0"/>
          <w:marRight w:val="0"/>
          <w:marTop w:val="0"/>
          <w:marBottom w:val="0"/>
          <w:divBdr>
            <w:top w:val="none" w:sz="0" w:space="0" w:color="auto"/>
            <w:left w:val="none" w:sz="0" w:space="0" w:color="auto"/>
            <w:bottom w:val="none" w:sz="0" w:space="0" w:color="auto"/>
            <w:right w:val="none" w:sz="0" w:space="0" w:color="auto"/>
          </w:divBdr>
        </w:div>
        <w:div w:id="2129665713">
          <w:marLeft w:val="0"/>
          <w:marRight w:val="0"/>
          <w:marTop w:val="0"/>
          <w:marBottom w:val="0"/>
          <w:divBdr>
            <w:top w:val="none" w:sz="0" w:space="0" w:color="auto"/>
            <w:left w:val="none" w:sz="0" w:space="0" w:color="auto"/>
            <w:bottom w:val="none" w:sz="0" w:space="0" w:color="auto"/>
            <w:right w:val="none" w:sz="0" w:space="0" w:color="auto"/>
          </w:divBdr>
        </w:div>
        <w:div w:id="270943429">
          <w:marLeft w:val="0"/>
          <w:marRight w:val="0"/>
          <w:marTop w:val="0"/>
          <w:marBottom w:val="0"/>
          <w:divBdr>
            <w:top w:val="none" w:sz="0" w:space="0" w:color="auto"/>
            <w:left w:val="none" w:sz="0" w:space="0" w:color="auto"/>
            <w:bottom w:val="none" w:sz="0" w:space="0" w:color="auto"/>
            <w:right w:val="none" w:sz="0" w:space="0" w:color="auto"/>
          </w:divBdr>
        </w:div>
        <w:div w:id="1339579339">
          <w:marLeft w:val="0"/>
          <w:marRight w:val="0"/>
          <w:marTop w:val="0"/>
          <w:marBottom w:val="0"/>
          <w:divBdr>
            <w:top w:val="none" w:sz="0" w:space="0" w:color="auto"/>
            <w:left w:val="none" w:sz="0" w:space="0" w:color="auto"/>
            <w:bottom w:val="none" w:sz="0" w:space="0" w:color="auto"/>
            <w:right w:val="none" w:sz="0" w:space="0" w:color="auto"/>
          </w:divBdr>
        </w:div>
        <w:div w:id="624576657">
          <w:marLeft w:val="0"/>
          <w:marRight w:val="0"/>
          <w:marTop w:val="0"/>
          <w:marBottom w:val="0"/>
          <w:divBdr>
            <w:top w:val="none" w:sz="0" w:space="0" w:color="auto"/>
            <w:left w:val="none" w:sz="0" w:space="0" w:color="auto"/>
            <w:bottom w:val="none" w:sz="0" w:space="0" w:color="auto"/>
            <w:right w:val="none" w:sz="0" w:space="0" w:color="auto"/>
          </w:divBdr>
        </w:div>
        <w:div w:id="2055501523">
          <w:marLeft w:val="0"/>
          <w:marRight w:val="0"/>
          <w:marTop w:val="0"/>
          <w:marBottom w:val="0"/>
          <w:divBdr>
            <w:top w:val="none" w:sz="0" w:space="0" w:color="auto"/>
            <w:left w:val="none" w:sz="0" w:space="0" w:color="auto"/>
            <w:bottom w:val="none" w:sz="0" w:space="0" w:color="auto"/>
            <w:right w:val="none" w:sz="0" w:space="0" w:color="auto"/>
          </w:divBdr>
        </w:div>
        <w:div w:id="828600400">
          <w:marLeft w:val="0"/>
          <w:marRight w:val="0"/>
          <w:marTop w:val="0"/>
          <w:marBottom w:val="0"/>
          <w:divBdr>
            <w:top w:val="none" w:sz="0" w:space="0" w:color="auto"/>
            <w:left w:val="none" w:sz="0" w:space="0" w:color="auto"/>
            <w:bottom w:val="none" w:sz="0" w:space="0" w:color="auto"/>
            <w:right w:val="none" w:sz="0" w:space="0" w:color="auto"/>
          </w:divBdr>
        </w:div>
        <w:div w:id="1165439942">
          <w:marLeft w:val="0"/>
          <w:marRight w:val="0"/>
          <w:marTop w:val="0"/>
          <w:marBottom w:val="0"/>
          <w:divBdr>
            <w:top w:val="none" w:sz="0" w:space="0" w:color="auto"/>
            <w:left w:val="none" w:sz="0" w:space="0" w:color="auto"/>
            <w:bottom w:val="none" w:sz="0" w:space="0" w:color="auto"/>
            <w:right w:val="none" w:sz="0" w:space="0" w:color="auto"/>
          </w:divBdr>
        </w:div>
        <w:div w:id="1109396984">
          <w:marLeft w:val="0"/>
          <w:marRight w:val="0"/>
          <w:marTop w:val="0"/>
          <w:marBottom w:val="0"/>
          <w:divBdr>
            <w:top w:val="none" w:sz="0" w:space="0" w:color="auto"/>
            <w:left w:val="none" w:sz="0" w:space="0" w:color="auto"/>
            <w:bottom w:val="none" w:sz="0" w:space="0" w:color="auto"/>
            <w:right w:val="none" w:sz="0" w:space="0" w:color="auto"/>
          </w:divBdr>
        </w:div>
        <w:div w:id="2017144687">
          <w:marLeft w:val="0"/>
          <w:marRight w:val="0"/>
          <w:marTop w:val="0"/>
          <w:marBottom w:val="0"/>
          <w:divBdr>
            <w:top w:val="none" w:sz="0" w:space="0" w:color="auto"/>
            <w:left w:val="none" w:sz="0" w:space="0" w:color="auto"/>
            <w:bottom w:val="none" w:sz="0" w:space="0" w:color="auto"/>
            <w:right w:val="none" w:sz="0" w:space="0" w:color="auto"/>
          </w:divBdr>
        </w:div>
        <w:div w:id="1176261528">
          <w:marLeft w:val="0"/>
          <w:marRight w:val="0"/>
          <w:marTop w:val="0"/>
          <w:marBottom w:val="0"/>
          <w:divBdr>
            <w:top w:val="none" w:sz="0" w:space="0" w:color="auto"/>
            <w:left w:val="none" w:sz="0" w:space="0" w:color="auto"/>
            <w:bottom w:val="none" w:sz="0" w:space="0" w:color="auto"/>
            <w:right w:val="none" w:sz="0" w:space="0" w:color="auto"/>
          </w:divBdr>
        </w:div>
        <w:div w:id="2098360862">
          <w:marLeft w:val="0"/>
          <w:marRight w:val="0"/>
          <w:marTop w:val="0"/>
          <w:marBottom w:val="0"/>
          <w:divBdr>
            <w:top w:val="none" w:sz="0" w:space="0" w:color="auto"/>
            <w:left w:val="none" w:sz="0" w:space="0" w:color="auto"/>
            <w:bottom w:val="none" w:sz="0" w:space="0" w:color="auto"/>
            <w:right w:val="none" w:sz="0" w:space="0" w:color="auto"/>
          </w:divBdr>
        </w:div>
        <w:div w:id="206570544">
          <w:marLeft w:val="0"/>
          <w:marRight w:val="0"/>
          <w:marTop w:val="0"/>
          <w:marBottom w:val="0"/>
          <w:divBdr>
            <w:top w:val="none" w:sz="0" w:space="0" w:color="auto"/>
            <w:left w:val="none" w:sz="0" w:space="0" w:color="auto"/>
            <w:bottom w:val="none" w:sz="0" w:space="0" w:color="auto"/>
            <w:right w:val="none" w:sz="0" w:space="0" w:color="auto"/>
          </w:divBdr>
        </w:div>
        <w:div w:id="621152848">
          <w:marLeft w:val="0"/>
          <w:marRight w:val="0"/>
          <w:marTop w:val="0"/>
          <w:marBottom w:val="0"/>
          <w:divBdr>
            <w:top w:val="none" w:sz="0" w:space="0" w:color="auto"/>
            <w:left w:val="none" w:sz="0" w:space="0" w:color="auto"/>
            <w:bottom w:val="none" w:sz="0" w:space="0" w:color="auto"/>
            <w:right w:val="none" w:sz="0" w:space="0" w:color="auto"/>
          </w:divBdr>
        </w:div>
        <w:div w:id="896090363">
          <w:marLeft w:val="0"/>
          <w:marRight w:val="0"/>
          <w:marTop w:val="0"/>
          <w:marBottom w:val="0"/>
          <w:divBdr>
            <w:top w:val="none" w:sz="0" w:space="0" w:color="auto"/>
            <w:left w:val="none" w:sz="0" w:space="0" w:color="auto"/>
            <w:bottom w:val="none" w:sz="0" w:space="0" w:color="auto"/>
            <w:right w:val="none" w:sz="0" w:space="0" w:color="auto"/>
          </w:divBdr>
        </w:div>
        <w:div w:id="192305030">
          <w:marLeft w:val="0"/>
          <w:marRight w:val="0"/>
          <w:marTop w:val="0"/>
          <w:marBottom w:val="0"/>
          <w:divBdr>
            <w:top w:val="none" w:sz="0" w:space="0" w:color="auto"/>
            <w:left w:val="none" w:sz="0" w:space="0" w:color="auto"/>
            <w:bottom w:val="none" w:sz="0" w:space="0" w:color="auto"/>
            <w:right w:val="none" w:sz="0" w:space="0" w:color="auto"/>
          </w:divBdr>
        </w:div>
        <w:div w:id="1242056911">
          <w:marLeft w:val="0"/>
          <w:marRight w:val="0"/>
          <w:marTop w:val="0"/>
          <w:marBottom w:val="0"/>
          <w:divBdr>
            <w:top w:val="none" w:sz="0" w:space="0" w:color="auto"/>
            <w:left w:val="none" w:sz="0" w:space="0" w:color="auto"/>
            <w:bottom w:val="none" w:sz="0" w:space="0" w:color="auto"/>
            <w:right w:val="none" w:sz="0" w:space="0" w:color="auto"/>
          </w:divBdr>
        </w:div>
        <w:div w:id="937327120">
          <w:marLeft w:val="0"/>
          <w:marRight w:val="0"/>
          <w:marTop w:val="0"/>
          <w:marBottom w:val="0"/>
          <w:divBdr>
            <w:top w:val="none" w:sz="0" w:space="0" w:color="auto"/>
            <w:left w:val="none" w:sz="0" w:space="0" w:color="auto"/>
            <w:bottom w:val="none" w:sz="0" w:space="0" w:color="auto"/>
            <w:right w:val="none" w:sz="0" w:space="0" w:color="auto"/>
          </w:divBdr>
        </w:div>
        <w:div w:id="1970084249">
          <w:marLeft w:val="0"/>
          <w:marRight w:val="0"/>
          <w:marTop w:val="0"/>
          <w:marBottom w:val="0"/>
          <w:divBdr>
            <w:top w:val="none" w:sz="0" w:space="0" w:color="auto"/>
            <w:left w:val="none" w:sz="0" w:space="0" w:color="auto"/>
            <w:bottom w:val="none" w:sz="0" w:space="0" w:color="auto"/>
            <w:right w:val="none" w:sz="0" w:space="0" w:color="auto"/>
          </w:divBdr>
        </w:div>
        <w:div w:id="390275776">
          <w:marLeft w:val="0"/>
          <w:marRight w:val="0"/>
          <w:marTop w:val="0"/>
          <w:marBottom w:val="0"/>
          <w:divBdr>
            <w:top w:val="none" w:sz="0" w:space="0" w:color="auto"/>
            <w:left w:val="none" w:sz="0" w:space="0" w:color="auto"/>
            <w:bottom w:val="none" w:sz="0" w:space="0" w:color="auto"/>
            <w:right w:val="none" w:sz="0" w:space="0" w:color="auto"/>
          </w:divBdr>
        </w:div>
        <w:div w:id="610282126">
          <w:marLeft w:val="0"/>
          <w:marRight w:val="0"/>
          <w:marTop w:val="0"/>
          <w:marBottom w:val="0"/>
          <w:divBdr>
            <w:top w:val="none" w:sz="0" w:space="0" w:color="auto"/>
            <w:left w:val="none" w:sz="0" w:space="0" w:color="auto"/>
            <w:bottom w:val="none" w:sz="0" w:space="0" w:color="auto"/>
            <w:right w:val="none" w:sz="0" w:space="0" w:color="auto"/>
          </w:divBdr>
        </w:div>
        <w:div w:id="256793846">
          <w:marLeft w:val="0"/>
          <w:marRight w:val="0"/>
          <w:marTop w:val="0"/>
          <w:marBottom w:val="0"/>
          <w:divBdr>
            <w:top w:val="none" w:sz="0" w:space="0" w:color="auto"/>
            <w:left w:val="none" w:sz="0" w:space="0" w:color="auto"/>
            <w:bottom w:val="none" w:sz="0" w:space="0" w:color="auto"/>
            <w:right w:val="none" w:sz="0" w:space="0" w:color="auto"/>
          </w:divBdr>
        </w:div>
        <w:div w:id="2101486017">
          <w:marLeft w:val="0"/>
          <w:marRight w:val="0"/>
          <w:marTop w:val="0"/>
          <w:marBottom w:val="0"/>
          <w:divBdr>
            <w:top w:val="none" w:sz="0" w:space="0" w:color="auto"/>
            <w:left w:val="none" w:sz="0" w:space="0" w:color="auto"/>
            <w:bottom w:val="none" w:sz="0" w:space="0" w:color="auto"/>
            <w:right w:val="none" w:sz="0" w:space="0" w:color="auto"/>
          </w:divBdr>
        </w:div>
        <w:div w:id="12920237">
          <w:marLeft w:val="0"/>
          <w:marRight w:val="0"/>
          <w:marTop w:val="0"/>
          <w:marBottom w:val="0"/>
          <w:divBdr>
            <w:top w:val="none" w:sz="0" w:space="0" w:color="auto"/>
            <w:left w:val="none" w:sz="0" w:space="0" w:color="auto"/>
            <w:bottom w:val="none" w:sz="0" w:space="0" w:color="auto"/>
            <w:right w:val="none" w:sz="0" w:space="0" w:color="auto"/>
          </w:divBdr>
        </w:div>
        <w:div w:id="1722748540">
          <w:marLeft w:val="0"/>
          <w:marRight w:val="0"/>
          <w:marTop w:val="0"/>
          <w:marBottom w:val="0"/>
          <w:divBdr>
            <w:top w:val="none" w:sz="0" w:space="0" w:color="auto"/>
            <w:left w:val="none" w:sz="0" w:space="0" w:color="auto"/>
            <w:bottom w:val="none" w:sz="0" w:space="0" w:color="auto"/>
            <w:right w:val="none" w:sz="0" w:space="0" w:color="auto"/>
          </w:divBdr>
        </w:div>
        <w:div w:id="1176459138">
          <w:marLeft w:val="0"/>
          <w:marRight w:val="0"/>
          <w:marTop w:val="0"/>
          <w:marBottom w:val="0"/>
          <w:divBdr>
            <w:top w:val="none" w:sz="0" w:space="0" w:color="auto"/>
            <w:left w:val="none" w:sz="0" w:space="0" w:color="auto"/>
            <w:bottom w:val="none" w:sz="0" w:space="0" w:color="auto"/>
            <w:right w:val="none" w:sz="0" w:space="0" w:color="auto"/>
          </w:divBdr>
        </w:div>
        <w:div w:id="1247227274">
          <w:marLeft w:val="0"/>
          <w:marRight w:val="0"/>
          <w:marTop w:val="0"/>
          <w:marBottom w:val="0"/>
          <w:divBdr>
            <w:top w:val="none" w:sz="0" w:space="0" w:color="auto"/>
            <w:left w:val="none" w:sz="0" w:space="0" w:color="auto"/>
            <w:bottom w:val="none" w:sz="0" w:space="0" w:color="auto"/>
            <w:right w:val="none" w:sz="0" w:space="0" w:color="auto"/>
          </w:divBdr>
        </w:div>
        <w:div w:id="494689103">
          <w:marLeft w:val="0"/>
          <w:marRight w:val="0"/>
          <w:marTop w:val="0"/>
          <w:marBottom w:val="0"/>
          <w:divBdr>
            <w:top w:val="none" w:sz="0" w:space="0" w:color="auto"/>
            <w:left w:val="none" w:sz="0" w:space="0" w:color="auto"/>
            <w:bottom w:val="none" w:sz="0" w:space="0" w:color="auto"/>
            <w:right w:val="none" w:sz="0" w:space="0" w:color="auto"/>
          </w:divBdr>
        </w:div>
        <w:div w:id="138766539">
          <w:marLeft w:val="0"/>
          <w:marRight w:val="0"/>
          <w:marTop w:val="0"/>
          <w:marBottom w:val="0"/>
          <w:divBdr>
            <w:top w:val="none" w:sz="0" w:space="0" w:color="auto"/>
            <w:left w:val="none" w:sz="0" w:space="0" w:color="auto"/>
            <w:bottom w:val="none" w:sz="0" w:space="0" w:color="auto"/>
            <w:right w:val="none" w:sz="0" w:space="0" w:color="auto"/>
          </w:divBdr>
        </w:div>
        <w:div w:id="1265073238">
          <w:marLeft w:val="0"/>
          <w:marRight w:val="0"/>
          <w:marTop w:val="0"/>
          <w:marBottom w:val="0"/>
          <w:divBdr>
            <w:top w:val="none" w:sz="0" w:space="0" w:color="auto"/>
            <w:left w:val="none" w:sz="0" w:space="0" w:color="auto"/>
            <w:bottom w:val="none" w:sz="0" w:space="0" w:color="auto"/>
            <w:right w:val="none" w:sz="0" w:space="0" w:color="auto"/>
          </w:divBdr>
        </w:div>
        <w:div w:id="471409636">
          <w:marLeft w:val="0"/>
          <w:marRight w:val="0"/>
          <w:marTop w:val="0"/>
          <w:marBottom w:val="0"/>
          <w:divBdr>
            <w:top w:val="none" w:sz="0" w:space="0" w:color="auto"/>
            <w:left w:val="none" w:sz="0" w:space="0" w:color="auto"/>
            <w:bottom w:val="none" w:sz="0" w:space="0" w:color="auto"/>
            <w:right w:val="none" w:sz="0" w:space="0" w:color="auto"/>
          </w:divBdr>
        </w:div>
        <w:div w:id="68424788">
          <w:marLeft w:val="0"/>
          <w:marRight w:val="0"/>
          <w:marTop w:val="0"/>
          <w:marBottom w:val="0"/>
          <w:divBdr>
            <w:top w:val="none" w:sz="0" w:space="0" w:color="auto"/>
            <w:left w:val="none" w:sz="0" w:space="0" w:color="auto"/>
            <w:bottom w:val="none" w:sz="0" w:space="0" w:color="auto"/>
            <w:right w:val="none" w:sz="0" w:space="0" w:color="auto"/>
          </w:divBdr>
        </w:div>
        <w:div w:id="1623613489">
          <w:marLeft w:val="0"/>
          <w:marRight w:val="0"/>
          <w:marTop w:val="0"/>
          <w:marBottom w:val="0"/>
          <w:divBdr>
            <w:top w:val="none" w:sz="0" w:space="0" w:color="auto"/>
            <w:left w:val="none" w:sz="0" w:space="0" w:color="auto"/>
            <w:bottom w:val="none" w:sz="0" w:space="0" w:color="auto"/>
            <w:right w:val="none" w:sz="0" w:space="0" w:color="auto"/>
          </w:divBdr>
        </w:div>
        <w:div w:id="1638991205">
          <w:marLeft w:val="0"/>
          <w:marRight w:val="0"/>
          <w:marTop w:val="0"/>
          <w:marBottom w:val="0"/>
          <w:divBdr>
            <w:top w:val="none" w:sz="0" w:space="0" w:color="auto"/>
            <w:left w:val="none" w:sz="0" w:space="0" w:color="auto"/>
            <w:bottom w:val="none" w:sz="0" w:space="0" w:color="auto"/>
            <w:right w:val="none" w:sz="0" w:space="0" w:color="auto"/>
          </w:divBdr>
        </w:div>
      </w:divsChild>
    </w:div>
    <w:div w:id="2124181992">
      <w:bodyDiv w:val="1"/>
      <w:marLeft w:val="0"/>
      <w:marRight w:val="0"/>
      <w:marTop w:val="0"/>
      <w:marBottom w:val="0"/>
      <w:divBdr>
        <w:top w:val="none" w:sz="0" w:space="0" w:color="auto"/>
        <w:left w:val="none" w:sz="0" w:space="0" w:color="auto"/>
        <w:bottom w:val="none" w:sz="0" w:space="0" w:color="auto"/>
        <w:right w:val="none" w:sz="0" w:space="0" w:color="auto"/>
      </w:divBdr>
      <w:divsChild>
        <w:div w:id="247927278">
          <w:marLeft w:val="0"/>
          <w:marRight w:val="0"/>
          <w:marTop w:val="0"/>
          <w:marBottom w:val="0"/>
          <w:divBdr>
            <w:top w:val="none" w:sz="0" w:space="0" w:color="auto"/>
            <w:left w:val="none" w:sz="0" w:space="0" w:color="auto"/>
            <w:bottom w:val="none" w:sz="0" w:space="0" w:color="auto"/>
            <w:right w:val="none" w:sz="0" w:space="0" w:color="auto"/>
          </w:divBdr>
        </w:div>
        <w:div w:id="1806772416">
          <w:marLeft w:val="0"/>
          <w:marRight w:val="0"/>
          <w:marTop w:val="0"/>
          <w:marBottom w:val="0"/>
          <w:divBdr>
            <w:top w:val="none" w:sz="0" w:space="0" w:color="auto"/>
            <w:left w:val="none" w:sz="0" w:space="0" w:color="auto"/>
            <w:bottom w:val="none" w:sz="0" w:space="0" w:color="auto"/>
            <w:right w:val="none" w:sz="0" w:space="0" w:color="auto"/>
          </w:divBdr>
        </w:div>
        <w:div w:id="1763450019">
          <w:marLeft w:val="0"/>
          <w:marRight w:val="0"/>
          <w:marTop w:val="0"/>
          <w:marBottom w:val="0"/>
          <w:divBdr>
            <w:top w:val="none" w:sz="0" w:space="0" w:color="auto"/>
            <w:left w:val="none" w:sz="0" w:space="0" w:color="auto"/>
            <w:bottom w:val="none" w:sz="0" w:space="0" w:color="auto"/>
            <w:right w:val="none" w:sz="0" w:space="0" w:color="auto"/>
          </w:divBdr>
        </w:div>
        <w:div w:id="620107947">
          <w:marLeft w:val="0"/>
          <w:marRight w:val="0"/>
          <w:marTop w:val="0"/>
          <w:marBottom w:val="0"/>
          <w:divBdr>
            <w:top w:val="none" w:sz="0" w:space="0" w:color="auto"/>
            <w:left w:val="none" w:sz="0" w:space="0" w:color="auto"/>
            <w:bottom w:val="none" w:sz="0" w:space="0" w:color="auto"/>
            <w:right w:val="none" w:sz="0" w:space="0" w:color="auto"/>
          </w:divBdr>
        </w:div>
        <w:div w:id="1617757393">
          <w:marLeft w:val="0"/>
          <w:marRight w:val="0"/>
          <w:marTop w:val="0"/>
          <w:marBottom w:val="0"/>
          <w:divBdr>
            <w:top w:val="none" w:sz="0" w:space="0" w:color="auto"/>
            <w:left w:val="none" w:sz="0" w:space="0" w:color="auto"/>
            <w:bottom w:val="none" w:sz="0" w:space="0" w:color="auto"/>
            <w:right w:val="none" w:sz="0" w:space="0" w:color="auto"/>
          </w:divBdr>
        </w:div>
        <w:div w:id="1026755649">
          <w:marLeft w:val="0"/>
          <w:marRight w:val="0"/>
          <w:marTop w:val="0"/>
          <w:marBottom w:val="0"/>
          <w:divBdr>
            <w:top w:val="none" w:sz="0" w:space="0" w:color="auto"/>
            <w:left w:val="none" w:sz="0" w:space="0" w:color="auto"/>
            <w:bottom w:val="none" w:sz="0" w:space="0" w:color="auto"/>
            <w:right w:val="none" w:sz="0" w:space="0" w:color="auto"/>
          </w:divBdr>
        </w:div>
        <w:div w:id="818493774">
          <w:marLeft w:val="0"/>
          <w:marRight w:val="0"/>
          <w:marTop w:val="0"/>
          <w:marBottom w:val="0"/>
          <w:divBdr>
            <w:top w:val="none" w:sz="0" w:space="0" w:color="auto"/>
            <w:left w:val="none" w:sz="0" w:space="0" w:color="auto"/>
            <w:bottom w:val="none" w:sz="0" w:space="0" w:color="auto"/>
            <w:right w:val="none" w:sz="0" w:space="0" w:color="auto"/>
          </w:divBdr>
        </w:div>
        <w:div w:id="64887583">
          <w:marLeft w:val="0"/>
          <w:marRight w:val="0"/>
          <w:marTop w:val="0"/>
          <w:marBottom w:val="0"/>
          <w:divBdr>
            <w:top w:val="none" w:sz="0" w:space="0" w:color="auto"/>
            <w:left w:val="none" w:sz="0" w:space="0" w:color="auto"/>
            <w:bottom w:val="none" w:sz="0" w:space="0" w:color="auto"/>
            <w:right w:val="none" w:sz="0" w:space="0" w:color="auto"/>
          </w:divBdr>
        </w:div>
        <w:div w:id="329217777">
          <w:marLeft w:val="0"/>
          <w:marRight w:val="0"/>
          <w:marTop w:val="0"/>
          <w:marBottom w:val="0"/>
          <w:divBdr>
            <w:top w:val="none" w:sz="0" w:space="0" w:color="auto"/>
            <w:left w:val="none" w:sz="0" w:space="0" w:color="auto"/>
            <w:bottom w:val="none" w:sz="0" w:space="0" w:color="auto"/>
            <w:right w:val="none" w:sz="0" w:space="0" w:color="auto"/>
          </w:divBdr>
        </w:div>
        <w:div w:id="443231962">
          <w:marLeft w:val="0"/>
          <w:marRight w:val="0"/>
          <w:marTop w:val="0"/>
          <w:marBottom w:val="0"/>
          <w:divBdr>
            <w:top w:val="none" w:sz="0" w:space="0" w:color="auto"/>
            <w:left w:val="none" w:sz="0" w:space="0" w:color="auto"/>
            <w:bottom w:val="none" w:sz="0" w:space="0" w:color="auto"/>
            <w:right w:val="none" w:sz="0" w:space="0" w:color="auto"/>
          </w:divBdr>
        </w:div>
        <w:div w:id="1887571152">
          <w:marLeft w:val="0"/>
          <w:marRight w:val="0"/>
          <w:marTop w:val="0"/>
          <w:marBottom w:val="0"/>
          <w:divBdr>
            <w:top w:val="none" w:sz="0" w:space="0" w:color="auto"/>
            <w:left w:val="none" w:sz="0" w:space="0" w:color="auto"/>
            <w:bottom w:val="none" w:sz="0" w:space="0" w:color="auto"/>
            <w:right w:val="none" w:sz="0" w:space="0" w:color="auto"/>
          </w:divBdr>
        </w:div>
        <w:div w:id="375008622">
          <w:marLeft w:val="0"/>
          <w:marRight w:val="0"/>
          <w:marTop w:val="0"/>
          <w:marBottom w:val="0"/>
          <w:divBdr>
            <w:top w:val="none" w:sz="0" w:space="0" w:color="auto"/>
            <w:left w:val="none" w:sz="0" w:space="0" w:color="auto"/>
            <w:bottom w:val="none" w:sz="0" w:space="0" w:color="auto"/>
            <w:right w:val="none" w:sz="0" w:space="0" w:color="auto"/>
          </w:divBdr>
        </w:div>
        <w:div w:id="1683971457">
          <w:marLeft w:val="0"/>
          <w:marRight w:val="0"/>
          <w:marTop w:val="0"/>
          <w:marBottom w:val="0"/>
          <w:divBdr>
            <w:top w:val="none" w:sz="0" w:space="0" w:color="auto"/>
            <w:left w:val="none" w:sz="0" w:space="0" w:color="auto"/>
            <w:bottom w:val="none" w:sz="0" w:space="0" w:color="auto"/>
            <w:right w:val="none" w:sz="0" w:space="0" w:color="auto"/>
          </w:divBdr>
        </w:div>
        <w:div w:id="846748324">
          <w:marLeft w:val="0"/>
          <w:marRight w:val="0"/>
          <w:marTop w:val="0"/>
          <w:marBottom w:val="0"/>
          <w:divBdr>
            <w:top w:val="none" w:sz="0" w:space="0" w:color="auto"/>
            <w:left w:val="none" w:sz="0" w:space="0" w:color="auto"/>
            <w:bottom w:val="none" w:sz="0" w:space="0" w:color="auto"/>
            <w:right w:val="none" w:sz="0" w:space="0" w:color="auto"/>
          </w:divBdr>
        </w:div>
        <w:div w:id="1676151243">
          <w:marLeft w:val="0"/>
          <w:marRight w:val="0"/>
          <w:marTop w:val="0"/>
          <w:marBottom w:val="0"/>
          <w:divBdr>
            <w:top w:val="none" w:sz="0" w:space="0" w:color="auto"/>
            <w:left w:val="none" w:sz="0" w:space="0" w:color="auto"/>
            <w:bottom w:val="none" w:sz="0" w:space="0" w:color="auto"/>
            <w:right w:val="none" w:sz="0" w:space="0" w:color="auto"/>
          </w:divBdr>
        </w:div>
        <w:div w:id="1070541358">
          <w:marLeft w:val="0"/>
          <w:marRight w:val="0"/>
          <w:marTop w:val="0"/>
          <w:marBottom w:val="0"/>
          <w:divBdr>
            <w:top w:val="none" w:sz="0" w:space="0" w:color="auto"/>
            <w:left w:val="none" w:sz="0" w:space="0" w:color="auto"/>
            <w:bottom w:val="none" w:sz="0" w:space="0" w:color="auto"/>
            <w:right w:val="none" w:sz="0" w:space="0" w:color="auto"/>
          </w:divBdr>
        </w:div>
        <w:div w:id="1226182181">
          <w:marLeft w:val="0"/>
          <w:marRight w:val="0"/>
          <w:marTop w:val="0"/>
          <w:marBottom w:val="0"/>
          <w:divBdr>
            <w:top w:val="none" w:sz="0" w:space="0" w:color="auto"/>
            <w:left w:val="none" w:sz="0" w:space="0" w:color="auto"/>
            <w:bottom w:val="none" w:sz="0" w:space="0" w:color="auto"/>
            <w:right w:val="none" w:sz="0" w:space="0" w:color="auto"/>
          </w:divBdr>
        </w:div>
        <w:div w:id="910232804">
          <w:marLeft w:val="0"/>
          <w:marRight w:val="0"/>
          <w:marTop w:val="0"/>
          <w:marBottom w:val="0"/>
          <w:divBdr>
            <w:top w:val="none" w:sz="0" w:space="0" w:color="auto"/>
            <w:left w:val="none" w:sz="0" w:space="0" w:color="auto"/>
            <w:bottom w:val="none" w:sz="0" w:space="0" w:color="auto"/>
            <w:right w:val="none" w:sz="0" w:space="0" w:color="auto"/>
          </w:divBdr>
        </w:div>
        <w:div w:id="42515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lswec.berkeley.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lswec.berkeley.edu/CalSWEC/Citation_Guidelines.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BIQG65KFKG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2828-30E8-4FAC-8001-8B13E156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 Connelly</dc:creator>
  <cp:lastModifiedBy>AB CDSS</cp:lastModifiedBy>
  <cp:revision>8</cp:revision>
  <cp:lastPrinted>2013-09-14T01:52:00Z</cp:lastPrinted>
  <dcterms:created xsi:type="dcterms:W3CDTF">2015-06-04T20:46:00Z</dcterms:created>
  <dcterms:modified xsi:type="dcterms:W3CDTF">2016-03-04T21:35:00Z</dcterms:modified>
</cp:coreProperties>
</file>