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8F" w:rsidRDefault="00A5788F" w:rsidP="00B84DB3">
      <w:pPr>
        <w:spacing w:after="0" w:line="240" w:lineRule="auto"/>
        <w:rPr>
          <w:b/>
          <w:i/>
          <w:sz w:val="28"/>
          <w:szCs w:val="28"/>
        </w:rPr>
      </w:pPr>
    </w:p>
    <w:p w:rsidR="00A5788F" w:rsidRDefault="00A5788F" w:rsidP="00B84DB3">
      <w:pPr>
        <w:spacing w:after="0" w:line="240" w:lineRule="auto"/>
        <w:rPr>
          <w:b/>
          <w:i/>
          <w:sz w:val="28"/>
          <w:szCs w:val="28"/>
        </w:rPr>
      </w:pPr>
    </w:p>
    <w:p w:rsidR="0003017F" w:rsidRPr="0003017F" w:rsidRDefault="0003017F" w:rsidP="00B84DB3">
      <w:pPr>
        <w:spacing w:after="0" w:line="240" w:lineRule="auto"/>
        <w:jc w:val="center"/>
        <w:rPr>
          <w:b/>
          <w:color w:val="336600"/>
        </w:rPr>
      </w:pPr>
    </w:p>
    <w:p w:rsidR="0003017F" w:rsidRPr="0003017F" w:rsidRDefault="0003017F" w:rsidP="00B84DB3">
      <w:pPr>
        <w:spacing w:after="0" w:line="240" w:lineRule="auto"/>
        <w:jc w:val="center"/>
        <w:rPr>
          <w:color w:val="0033CC"/>
        </w:rPr>
      </w:pPr>
    </w:p>
    <w:p w:rsidR="00401C53" w:rsidRDefault="00401C53" w:rsidP="00B84DB3">
      <w:pPr>
        <w:spacing w:after="0" w:line="240" w:lineRule="auto"/>
        <w:jc w:val="center"/>
        <w:rPr>
          <w:b/>
        </w:rPr>
      </w:pPr>
    </w:p>
    <w:p w:rsidR="00401C53" w:rsidRDefault="00D01251" w:rsidP="00B84DB3">
      <w:pPr>
        <w:spacing w:after="0" w:line="240" w:lineRule="auto"/>
        <w:jc w:val="center"/>
        <w:rPr>
          <w:b/>
        </w:rPr>
      </w:pPr>
      <w:r>
        <w:rPr>
          <w:b/>
          <w:noProof/>
        </w:rPr>
        <mc:AlternateContent>
          <mc:Choice Requires="wps">
            <w:drawing>
              <wp:anchor distT="0" distB="0" distL="114300" distR="114300" simplePos="0" relativeHeight="251667456" behindDoc="0" locked="0" layoutInCell="1" allowOverlap="1" wp14:anchorId="29577F01" wp14:editId="1CB00BFA">
                <wp:simplePos x="0" y="0"/>
                <wp:positionH relativeFrom="column">
                  <wp:posOffset>210710</wp:posOffset>
                </wp:positionH>
                <wp:positionV relativeFrom="paragraph">
                  <wp:posOffset>139838</wp:posOffset>
                </wp:positionV>
                <wp:extent cx="6042052" cy="2051437"/>
                <wp:effectExtent l="0" t="0" r="15875"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052" cy="20514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2032" w:rsidRPr="0004006A" w:rsidRDefault="004B2379" w:rsidP="0012372B">
                            <w:pPr>
                              <w:spacing w:after="0" w:line="240" w:lineRule="auto"/>
                              <w:jc w:val="center"/>
                              <w:rPr>
                                <w:b/>
                                <w:sz w:val="96"/>
                                <w:szCs w:val="96"/>
                              </w:rPr>
                            </w:pPr>
                            <w:r>
                              <w:rPr>
                                <w:b/>
                                <w:sz w:val="96"/>
                                <w:szCs w:val="96"/>
                              </w:rPr>
                              <w:t>Common Core 3.0</w:t>
                            </w:r>
                          </w:p>
                          <w:p w:rsidR="001219A5" w:rsidRDefault="004B2379" w:rsidP="00C55A0F">
                            <w:pPr>
                              <w:spacing w:after="0" w:line="240" w:lineRule="auto"/>
                              <w:jc w:val="center"/>
                              <w:rPr>
                                <w:b/>
                                <w:sz w:val="48"/>
                                <w:szCs w:val="48"/>
                              </w:rPr>
                            </w:pPr>
                            <w:r>
                              <w:rPr>
                                <w:b/>
                                <w:sz w:val="48"/>
                                <w:szCs w:val="48"/>
                              </w:rPr>
                              <w:t>[Title of Training]</w:t>
                            </w:r>
                          </w:p>
                          <w:p w:rsidR="00902032" w:rsidRPr="001219A5" w:rsidRDefault="0004006A" w:rsidP="00C55A0F">
                            <w:pPr>
                              <w:spacing w:after="0" w:line="240" w:lineRule="auto"/>
                              <w:jc w:val="center"/>
                              <w:rPr>
                                <w:sz w:val="48"/>
                                <w:szCs w:val="48"/>
                              </w:rPr>
                            </w:pPr>
                            <w:r w:rsidRPr="001219A5">
                              <w:rPr>
                                <w:sz w:val="48"/>
                                <w:szCs w:val="48"/>
                              </w:rPr>
                              <w:t>Trainer’s Guide</w:t>
                            </w:r>
                          </w:p>
                          <w:p w:rsidR="00902032" w:rsidRDefault="00902032" w:rsidP="00C55A0F">
                            <w:pPr>
                              <w:spacing w:after="0" w:line="360" w:lineRule="auto"/>
                              <w:jc w:val="center"/>
                              <w:rPr>
                                <w:sz w:val="32"/>
                                <w:szCs w:val="32"/>
                              </w:rPr>
                            </w:pPr>
                          </w:p>
                          <w:p w:rsidR="00902032" w:rsidRDefault="00902032" w:rsidP="00C55A0F">
                            <w:pPr>
                              <w:spacing w:after="0" w:line="360" w:lineRule="auto"/>
                              <w:jc w:val="center"/>
                              <w:rPr>
                                <w:sz w:val="32"/>
                                <w:szCs w:val="32"/>
                              </w:rPr>
                            </w:pPr>
                          </w:p>
                          <w:p w:rsidR="00902032" w:rsidRPr="00401C53" w:rsidRDefault="00902032" w:rsidP="00C55A0F">
                            <w:pPr>
                              <w:spacing w:after="0" w:line="360" w:lineRule="auto"/>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5" o:spid="_x0000_s1026" style="position:absolute;left:0;text-align:left;margin-left:16.6pt;margin-top:11pt;width:475.75pt;height:16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" fillcolor="#4f81bd [3204]" strokecolor="#243f60 [1604]" strokeweight="2pt">
                <v:path arrowok="t"/>
                <v:textbox>
                  <w:txbxContent>
                    <w:p w:rsidR="00902032" w:rsidRPr="0004006A" w:rsidRDefault="004B2379" w:rsidP="0012372B">
                      <w:pPr>
                        <w:spacing w:after="0" w:line="240" w:lineRule="auto"/>
                        <w:jc w:val="center"/>
                        <w:rPr>
                          <w:b/>
                          <w:sz w:val="96"/>
                          <w:szCs w:val="96"/>
                        </w:rPr>
                      </w:pPr>
                      <w:r>
                        <w:rPr>
                          <w:b/>
                          <w:sz w:val="96"/>
                          <w:szCs w:val="96"/>
                        </w:rPr>
                        <w:t>Common Core 3.0</w:t>
                      </w:r>
                    </w:p>
                    <w:p w:rsidR="001219A5" w:rsidRDefault="004B2379" w:rsidP="00C55A0F">
                      <w:pPr>
                        <w:spacing w:after="0" w:line="240" w:lineRule="auto"/>
                        <w:jc w:val="center"/>
                        <w:rPr>
                          <w:b/>
                          <w:sz w:val="48"/>
                          <w:szCs w:val="48"/>
                        </w:rPr>
                      </w:pPr>
                      <w:r>
                        <w:rPr>
                          <w:b/>
                          <w:sz w:val="48"/>
                          <w:szCs w:val="48"/>
                        </w:rPr>
                        <w:t>[Title of Training]</w:t>
                      </w:r>
                    </w:p>
                    <w:p w:rsidR="00902032" w:rsidRPr="001219A5" w:rsidRDefault="0004006A" w:rsidP="00C55A0F">
                      <w:pPr>
                        <w:spacing w:after="0" w:line="240" w:lineRule="auto"/>
                        <w:jc w:val="center"/>
                        <w:rPr>
                          <w:sz w:val="48"/>
                          <w:szCs w:val="48"/>
                        </w:rPr>
                      </w:pPr>
                      <w:r w:rsidRPr="001219A5">
                        <w:rPr>
                          <w:sz w:val="48"/>
                          <w:szCs w:val="48"/>
                        </w:rPr>
                        <w:t>Trainer’s Guide</w:t>
                      </w:r>
                    </w:p>
                    <w:p w:rsidR="00902032" w:rsidRDefault="00902032" w:rsidP="00C55A0F">
                      <w:pPr>
                        <w:spacing w:after="0" w:line="360" w:lineRule="auto"/>
                        <w:jc w:val="center"/>
                        <w:rPr>
                          <w:sz w:val="32"/>
                          <w:szCs w:val="32"/>
                        </w:rPr>
                      </w:pPr>
                    </w:p>
                    <w:p w:rsidR="00902032" w:rsidRDefault="00902032" w:rsidP="00C55A0F">
                      <w:pPr>
                        <w:spacing w:after="0" w:line="360" w:lineRule="auto"/>
                        <w:jc w:val="center"/>
                        <w:rPr>
                          <w:sz w:val="32"/>
                          <w:szCs w:val="32"/>
                        </w:rPr>
                      </w:pPr>
                    </w:p>
                    <w:p w:rsidR="00902032" w:rsidRPr="00401C53" w:rsidRDefault="00902032" w:rsidP="00C55A0F">
                      <w:pPr>
                        <w:spacing w:after="0" w:line="360" w:lineRule="auto"/>
                        <w:jc w:val="center"/>
                        <w:rPr>
                          <w:sz w:val="32"/>
                          <w:szCs w:val="32"/>
                        </w:rPr>
                      </w:pPr>
                    </w:p>
                  </w:txbxContent>
                </v:textbox>
              </v:rect>
            </w:pict>
          </mc:Fallback>
        </mc:AlternateContent>
      </w: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Pr="00401C53" w:rsidRDefault="00401C53" w:rsidP="00B84DB3">
      <w:pPr>
        <w:spacing w:after="0" w:line="240" w:lineRule="auto"/>
        <w:jc w:val="center"/>
        <w:rPr>
          <w:b/>
        </w:rPr>
      </w:pPr>
    </w:p>
    <w:p w:rsidR="00A5788F" w:rsidRDefault="00A5788F" w:rsidP="00B84DB3">
      <w:pPr>
        <w:spacing w:after="0" w:line="240" w:lineRule="auto"/>
        <w:jc w:val="center"/>
        <w:rPr>
          <w:b/>
        </w:rPr>
      </w:pPr>
    </w:p>
    <w:p w:rsidR="00A5788F" w:rsidRDefault="00A5788F"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noProof/>
        </w:rPr>
      </w:pPr>
    </w:p>
    <w:p w:rsidR="00A5788F" w:rsidRDefault="00A5788F" w:rsidP="00B84DB3">
      <w:pPr>
        <w:spacing w:after="0" w:line="240" w:lineRule="auto"/>
        <w:jc w:val="center"/>
        <w:rPr>
          <w:b/>
        </w:rPr>
      </w:pPr>
    </w:p>
    <w:p w:rsidR="00A5788F" w:rsidRDefault="00A5788F"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401C53" w:rsidRDefault="00401C53" w:rsidP="00B84DB3">
      <w:pPr>
        <w:spacing w:after="0" w:line="240" w:lineRule="auto"/>
        <w:jc w:val="center"/>
        <w:rPr>
          <w:b/>
        </w:rPr>
      </w:pPr>
    </w:p>
    <w:p w:rsidR="00A5788F" w:rsidRDefault="00A5788F" w:rsidP="00B84DB3">
      <w:pPr>
        <w:spacing w:after="0" w:line="240" w:lineRule="auto"/>
        <w:jc w:val="center"/>
        <w:rPr>
          <w:b/>
        </w:rPr>
      </w:pPr>
    </w:p>
    <w:tbl>
      <w:tblPr>
        <w:tblStyle w:val="TableGrid"/>
        <w:tblW w:w="1080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0"/>
      </w:tblGrid>
      <w:tr w:rsidR="00C55A0F" w:rsidTr="00D01251">
        <w:tc>
          <w:tcPr>
            <w:tcW w:w="10800" w:type="dxa"/>
          </w:tcPr>
          <w:p w:rsidR="00C55A0F" w:rsidRDefault="00C55A0F" w:rsidP="00B84DB3">
            <w:pPr>
              <w:jc w:val="center"/>
              <w:rPr>
                <w:b/>
              </w:rPr>
            </w:pPr>
            <w:r w:rsidRPr="00C55A0F">
              <w:rPr>
                <w:b/>
                <w:noProof/>
              </w:rPr>
              <w:drawing>
                <wp:inline distT="0" distB="0" distL="0" distR="0" wp14:anchorId="6A5E077D" wp14:editId="34523980">
                  <wp:extent cx="1346032" cy="698413"/>
                  <wp:effectExtent l="0" t="0" r="6985" b="698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updat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032" cy="698413"/>
                          </a:xfrm>
                          <a:prstGeom prst="rect">
                            <a:avLst/>
                          </a:prstGeom>
                        </pic:spPr>
                      </pic:pic>
                    </a:graphicData>
                  </a:graphic>
                </wp:inline>
              </w:drawing>
            </w:r>
          </w:p>
        </w:tc>
      </w:tr>
      <w:tr w:rsidR="00C55A0F" w:rsidTr="00D01251">
        <w:tc>
          <w:tcPr>
            <w:tcW w:w="10800" w:type="dxa"/>
          </w:tcPr>
          <w:p w:rsidR="00C55A0F" w:rsidRDefault="00C55A0F" w:rsidP="00B84DB3">
            <w:pPr>
              <w:jc w:val="center"/>
              <w:rPr>
                <w:sz w:val="44"/>
                <w:szCs w:val="44"/>
              </w:rPr>
            </w:pPr>
          </w:p>
          <w:p w:rsidR="00C55A0F" w:rsidRDefault="00C55A0F"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160A84" w:rsidRDefault="00160A84" w:rsidP="00B84DB3">
            <w:pPr>
              <w:jc w:val="center"/>
              <w:rPr>
                <w:sz w:val="44"/>
                <w:szCs w:val="44"/>
              </w:rPr>
            </w:pPr>
          </w:p>
          <w:p w:rsidR="00C55A0F" w:rsidRDefault="00C6449E" w:rsidP="00B84DB3">
            <w:pPr>
              <w:jc w:val="center"/>
              <w:rPr>
                <w:sz w:val="44"/>
                <w:szCs w:val="44"/>
              </w:rPr>
            </w:pPr>
            <w:r>
              <w:rPr>
                <w:sz w:val="44"/>
                <w:szCs w:val="44"/>
              </w:rPr>
              <w:t xml:space="preserve">Training </w:t>
            </w:r>
            <w:r w:rsidR="00921AC7">
              <w:rPr>
                <w:sz w:val="44"/>
                <w:szCs w:val="44"/>
              </w:rPr>
              <w:t>Version 3</w:t>
            </w:r>
            <w:r w:rsidR="0004006A">
              <w:rPr>
                <w:sz w:val="44"/>
                <w:szCs w:val="44"/>
              </w:rPr>
              <w:t xml:space="preserve">.0 | </w:t>
            </w:r>
            <w:r w:rsidR="00C55A0F" w:rsidRPr="00C77349">
              <w:rPr>
                <w:sz w:val="44"/>
                <w:szCs w:val="44"/>
              </w:rPr>
              <w:t>201</w:t>
            </w:r>
            <w:r w:rsidR="00921AC7">
              <w:rPr>
                <w:sz w:val="44"/>
                <w:szCs w:val="44"/>
              </w:rPr>
              <w:t>6</w:t>
            </w:r>
          </w:p>
          <w:p w:rsidR="00C6449E" w:rsidRPr="00C6449E" w:rsidRDefault="00C6449E" w:rsidP="00B84DB3">
            <w:pPr>
              <w:jc w:val="center"/>
              <w:rPr>
                <w:sz w:val="24"/>
                <w:szCs w:val="24"/>
              </w:rPr>
            </w:pPr>
            <w:r w:rsidRPr="00C6449E">
              <w:rPr>
                <w:sz w:val="24"/>
                <w:szCs w:val="24"/>
              </w:rPr>
              <w:t xml:space="preserve">Use Test Version </w:t>
            </w:r>
            <w:r w:rsidR="00744E4E">
              <w:rPr>
                <w:sz w:val="24"/>
                <w:szCs w:val="24"/>
              </w:rPr>
              <w:t>3</w:t>
            </w:r>
            <w:r w:rsidRPr="00C6449E">
              <w:rPr>
                <w:sz w:val="24"/>
                <w:szCs w:val="24"/>
              </w:rPr>
              <w:t>.0 for Evaluation</w:t>
            </w:r>
          </w:p>
          <w:p w:rsidR="00C55A0F" w:rsidRDefault="00C55A0F" w:rsidP="00B84DB3">
            <w:pPr>
              <w:jc w:val="center"/>
              <w:rPr>
                <w:b/>
              </w:rPr>
            </w:pPr>
          </w:p>
        </w:tc>
      </w:tr>
    </w:tbl>
    <w:p w:rsidR="00401C53" w:rsidRDefault="00401C53" w:rsidP="00B84DB3">
      <w:pPr>
        <w:spacing w:after="0" w:line="240" w:lineRule="auto"/>
        <w:jc w:val="center"/>
        <w:rPr>
          <w:b/>
        </w:rPr>
      </w:pPr>
      <w:r>
        <w:rPr>
          <w:b/>
        </w:rPr>
        <w:br w:type="page"/>
      </w:r>
    </w:p>
    <w:p w:rsidR="002A3873" w:rsidRPr="001A1FB2" w:rsidRDefault="002A3873" w:rsidP="002A3873">
      <w:pPr>
        <w:pStyle w:val="Style14"/>
      </w:pPr>
      <w:bookmarkStart w:id="0" w:name="_Toc368304208"/>
      <w:r>
        <w:lastRenderedPageBreak/>
        <w:t>Table of Contents</w:t>
      </w:r>
      <w:bookmarkEnd w:id="0"/>
    </w:p>
    <w:p w:rsidR="00C77349" w:rsidRPr="009D3C58" w:rsidRDefault="00C77349" w:rsidP="00B84DB3">
      <w:pPr>
        <w:spacing w:after="0" w:line="240" w:lineRule="auto"/>
        <w:rPr>
          <w:b/>
          <w:sz w:val="24"/>
          <w:szCs w:val="24"/>
        </w:rPr>
      </w:pPr>
    </w:p>
    <w:p w:rsidR="008A0927" w:rsidRPr="008A0927" w:rsidRDefault="00377A6C" w:rsidP="001219A5">
      <w:pPr>
        <w:pStyle w:val="TOC1"/>
        <w:spacing w:beforeLines="120" w:before="288" w:afterLines="120" w:after="288"/>
        <w:rPr>
          <w:rFonts w:eastAsiaTheme="minorEastAsia" w:cstheme="minorBidi"/>
        </w:rPr>
      </w:pPr>
      <w:r w:rsidRPr="008D6EAD">
        <w:rPr>
          <w:b/>
          <w:bCs/>
        </w:rPr>
        <w:fldChar w:fldCharType="begin"/>
      </w:r>
      <w:r w:rsidR="0003017F" w:rsidRPr="008D6EAD">
        <w:rPr>
          <w:b/>
          <w:bCs/>
        </w:rPr>
        <w:instrText xml:space="preserve"> TOC \h \z \t "Style14,1,Style15,1" </w:instrText>
      </w:r>
      <w:r w:rsidRPr="008D6EAD">
        <w:rPr>
          <w:b/>
          <w:bCs/>
        </w:rPr>
        <w:fldChar w:fldCharType="separate"/>
      </w:r>
      <w:hyperlink w:anchor="_Toc368304208" w:history="1">
        <w:r w:rsidR="008A0927" w:rsidRPr="008A0927">
          <w:rPr>
            <w:rStyle w:val="Hyperlink"/>
          </w:rPr>
          <w:t>Table of Contents</w:t>
        </w:r>
        <w:r w:rsidR="008A0927" w:rsidRPr="008A0927">
          <w:rPr>
            <w:webHidden/>
          </w:rPr>
          <w:tab/>
        </w:r>
        <w:r w:rsidR="008A0927" w:rsidRPr="008A0927">
          <w:rPr>
            <w:webHidden/>
          </w:rPr>
          <w:fldChar w:fldCharType="begin"/>
        </w:r>
        <w:r w:rsidR="008A0927" w:rsidRPr="008A0927">
          <w:rPr>
            <w:webHidden/>
          </w:rPr>
          <w:instrText xml:space="preserve"> PAGEREF _Toc368304208 \h </w:instrText>
        </w:r>
        <w:r w:rsidR="008A0927" w:rsidRPr="008A0927">
          <w:rPr>
            <w:webHidden/>
          </w:rPr>
        </w:r>
        <w:r w:rsidR="008A0927" w:rsidRPr="008A0927">
          <w:rPr>
            <w:webHidden/>
          </w:rPr>
          <w:fldChar w:fldCharType="separate"/>
        </w:r>
        <w:r w:rsidR="008A0927" w:rsidRPr="008A0927">
          <w:rPr>
            <w:webHidden/>
          </w:rPr>
          <w:t>2</w:t>
        </w:r>
        <w:r w:rsidR="008A0927" w:rsidRPr="008A0927">
          <w:rPr>
            <w:webHidden/>
          </w:rPr>
          <w:fldChar w:fldCharType="end"/>
        </w:r>
      </w:hyperlink>
    </w:p>
    <w:p w:rsidR="008A0927" w:rsidRPr="008A0927" w:rsidRDefault="007E7DEB" w:rsidP="001219A5">
      <w:pPr>
        <w:pStyle w:val="TOC1"/>
        <w:spacing w:beforeLines="120" w:before="288" w:afterLines="120" w:after="288"/>
        <w:rPr>
          <w:rFonts w:eastAsiaTheme="minorEastAsia" w:cstheme="minorBidi"/>
        </w:rPr>
      </w:pPr>
      <w:hyperlink w:anchor="_Toc368304209" w:history="1">
        <w:r w:rsidR="008A0927" w:rsidRPr="008A0927">
          <w:rPr>
            <w:rStyle w:val="Hyperlink"/>
          </w:rPr>
          <w:t>Acknowledgements</w:t>
        </w:r>
        <w:r w:rsidR="008A0927" w:rsidRPr="008A0927">
          <w:rPr>
            <w:webHidden/>
          </w:rPr>
          <w:tab/>
        </w:r>
        <w:r w:rsidR="008A0927" w:rsidRPr="008A0927">
          <w:rPr>
            <w:webHidden/>
          </w:rPr>
          <w:fldChar w:fldCharType="begin"/>
        </w:r>
        <w:r w:rsidR="008A0927" w:rsidRPr="008A0927">
          <w:rPr>
            <w:webHidden/>
          </w:rPr>
          <w:instrText xml:space="preserve"> PAGEREF _Toc368304209 \h </w:instrText>
        </w:r>
        <w:r w:rsidR="008A0927" w:rsidRPr="008A0927">
          <w:rPr>
            <w:webHidden/>
          </w:rPr>
        </w:r>
        <w:r w:rsidR="008A0927" w:rsidRPr="008A0927">
          <w:rPr>
            <w:webHidden/>
          </w:rPr>
          <w:fldChar w:fldCharType="separate"/>
        </w:r>
        <w:r w:rsidR="008A0927" w:rsidRPr="008A0927">
          <w:rPr>
            <w:webHidden/>
          </w:rPr>
          <w:t>3</w:t>
        </w:r>
        <w:r w:rsidR="008A0927" w:rsidRPr="008A0927">
          <w:rPr>
            <w:webHidden/>
          </w:rPr>
          <w:fldChar w:fldCharType="end"/>
        </w:r>
      </w:hyperlink>
    </w:p>
    <w:p w:rsidR="008A0927" w:rsidRPr="008A0927" w:rsidRDefault="007E7DEB" w:rsidP="001219A5">
      <w:pPr>
        <w:pStyle w:val="TOC1"/>
        <w:spacing w:beforeLines="120" w:before="288" w:afterLines="120" w:after="288"/>
        <w:rPr>
          <w:rFonts w:eastAsiaTheme="minorEastAsia" w:cstheme="minorBidi"/>
        </w:rPr>
      </w:pPr>
      <w:hyperlink w:anchor="_Toc368304210" w:history="1">
        <w:r w:rsidR="008A0927" w:rsidRPr="008A0927">
          <w:rPr>
            <w:rStyle w:val="Hyperlink"/>
          </w:rPr>
          <w:t>Introduction</w:t>
        </w:r>
        <w:r w:rsidR="008A0927" w:rsidRPr="008A0927">
          <w:rPr>
            <w:webHidden/>
          </w:rPr>
          <w:tab/>
        </w:r>
        <w:r w:rsidR="008A0927" w:rsidRPr="008A0927">
          <w:rPr>
            <w:webHidden/>
          </w:rPr>
          <w:fldChar w:fldCharType="begin"/>
        </w:r>
        <w:r w:rsidR="008A0927" w:rsidRPr="008A0927">
          <w:rPr>
            <w:webHidden/>
          </w:rPr>
          <w:instrText xml:space="preserve"> PAGEREF _Toc368304210 \h </w:instrText>
        </w:r>
        <w:r w:rsidR="008A0927" w:rsidRPr="008A0927">
          <w:rPr>
            <w:webHidden/>
          </w:rPr>
        </w:r>
        <w:r w:rsidR="008A0927" w:rsidRPr="008A0927">
          <w:rPr>
            <w:webHidden/>
          </w:rPr>
          <w:fldChar w:fldCharType="separate"/>
        </w:r>
        <w:r w:rsidR="008A0927" w:rsidRPr="008A0927">
          <w:rPr>
            <w:webHidden/>
          </w:rPr>
          <w:t>4</w:t>
        </w:r>
        <w:r w:rsidR="008A0927" w:rsidRPr="008A0927">
          <w:rPr>
            <w:webHidden/>
          </w:rPr>
          <w:fldChar w:fldCharType="end"/>
        </w:r>
      </w:hyperlink>
    </w:p>
    <w:p w:rsidR="008A0927" w:rsidRPr="008A0927" w:rsidRDefault="007E7DEB" w:rsidP="001219A5">
      <w:pPr>
        <w:pStyle w:val="TOC1"/>
        <w:spacing w:beforeLines="120" w:before="288" w:afterLines="120" w:after="288"/>
        <w:rPr>
          <w:rFonts w:eastAsiaTheme="minorEastAsia" w:cstheme="minorBidi"/>
        </w:rPr>
      </w:pPr>
      <w:hyperlink w:anchor="_Toc368304211" w:history="1">
        <w:r w:rsidR="008A0927" w:rsidRPr="008A0927">
          <w:rPr>
            <w:rStyle w:val="Hyperlink"/>
          </w:rPr>
          <w:t>Tips for Training this Curriculum</w:t>
        </w:r>
        <w:r w:rsidR="008A0927" w:rsidRPr="008A0927">
          <w:rPr>
            <w:webHidden/>
          </w:rPr>
          <w:tab/>
        </w:r>
        <w:r w:rsidR="008A0927" w:rsidRPr="008A0927">
          <w:rPr>
            <w:webHidden/>
          </w:rPr>
          <w:fldChar w:fldCharType="begin"/>
        </w:r>
        <w:r w:rsidR="008A0927" w:rsidRPr="008A0927">
          <w:rPr>
            <w:webHidden/>
          </w:rPr>
          <w:instrText xml:space="preserve"> PAGEREF _Toc368304211 \h </w:instrText>
        </w:r>
        <w:r w:rsidR="008A0927" w:rsidRPr="008A0927">
          <w:rPr>
            <w:webHidden/>
          </w:rPr>
        </w:r>
        <w:r w:rsidR="008A0927" w:rsidRPr="008A0927">
          <w:rPr>
            <w:webHidden/>
          </w:rPr>
          <w:fldChar w:fldCharType="separate"/>
        </w:r>
        <w:r w:rsidR="008A0927" w:rsidRPr="008A0927">
          <w:rPr>
            <w:webHidden/>
          </w:rPr>
          <w:t>8</w:t>
        </w:r>
        <w:r w:rsidR="008A0927" w:rsidRPr="008A0927">
          <w:rPr>
            <w:webHidden/>
          </w:rPr>
          <w:fldChar w:fldCharType="end"/>
        </w:r>
      </w:hyperlink>
    </w:p>
    <w:p w:rsidR="008A0927" w:rsidRPr="008A0927" w:rsidRDefault="007E7DEB" w:rsidP="001219A5">
      <w:pPr>
        <w:pStyle w:val="TOC1"/>
        <w:spacing w:beforeLines="120" w:before="288" w:afterLines="120" w:after="288"/>
        <w:rPr>
          <w:rFonts w:eastAsiaTheme="minorEastAsia" w:cstheme="minorBidi"/>
        </w:rPr>
      </w:pPr>
      <w:hyperlink w:anchor="_Toc368304212" w:history="1">
        <w:r w:rsidR="008A0927" w:rsidRPr="008A0927">
          <w:rPr>
            <w:rStyle w:val="Hyperlink"/>
          </w:rPr>
          <w:t>Evaluation Protocols</w:t>
        </w:r>
        <w:r w:rsidR="008A0927" w:rsidRPr="008A0927">
          <w:rPr>
            <w:webHidden/>
          </w:rPr>
          <w:tab/>
        </w:r>
        <w:r w:rsidR="008A0927" w:rsidRPr="008A0927">
          <w:rPr>
            <w:webHidden/>
          </w:rPr>
          <w:fldChar w:fldCharType="begin"/>
        </w:r>
        <w:r w:rsidR="008A0927" w:rsidRPr="008A0927">
          <w:rPr>
            <w:webHidden/>
          </w:rPr>
          <w:instrText xml:space="preserve"> PAGEREF _Toc368304212 \h </w:instrText>
        </w:r>
        <w:r w:rsidR="008A0927" w:rsidRPr="008A0927">
          <w:rPr>
            <w:webHidden/>
          </w:rPr>
        </w:r>
        <w:r w:rsidR="008A0927" w:rsidRPr="008A0927">
          <w:rPr>
            <w:webHidden/>
          </w:rPr>
          <w:fldChar w:fldCharType="separate"/>
        </w:r>
        <w:r w:rsidR="008A0927" w:rsidRPr="008A0927">
          <w:rPr>
            <w:webHidden/>
          </w:rPr>
          <w:t>9</w:t>
        </w:r>
        <w:r w:rsidR="008A0927" w:rsidRPr="008A0927">
          <w:rPr>
            <w:webHidden/>
          </w:rPr>
          <w:fldChar w:fldCharType="end"/>
        </w:r>
      </w:hyperlink>
    </w:p>
    <w:p w:rsidR="008A0927" w:rsidRPr="008A0927" w:rsidRDefault="007E7DEB" w:rsidP="001219A5">
      <w:pPr>
        <w:pStyle w:val="TOC1"/>
        <w:spacing w:beforeLines="120" w:before="288" w:afterLines="120" w:after="288"/>
        <w:rPr>
          <w:rFonts w:eastAsiaTheme="minorEastAsia" w:cstheme="minorBidi"/>
        </w:rPr>
      </w:pPr>
      <w:hyperlink w:anchor="_Toc368304213" w:history="1">
        <w:r w:rsidR="008A0927" w:rsidRPr="008A0927">
          <w:rPr>
            <w:rStyle w:val="Hyperlink"/>
          </w:rPr>
          <w:t>Agenda</w:t>
        </w:r>
        <w:r w:rsidR="008A0927" w:rsidRPr="008A0927">
          <w:rPr>
            <w:webHidden/>
          </w:rPr>
          <w:tab/>
        </w:r>
        <w:r w:rsidR="008A0927" w:rsidRPr="008A0927">
          <w:rPr>
            <w:webHidden/>
          </w:rPr>
          <w:fldChar w:fldCharType="begin"/>
        </w:r>
        <w:r w:rsidR="008A0927" w:rsidRPr="008A0927">
          <w:rPr>
            <w:webHidden/>
          </w:rPr>
          <w:instrText xml:space="preserve"> PAGEREF _Toc368304213 \h </w:instrText>
        </w:r>
        <w:r w:rsidR="008A0927" w:rsidRPr="008A0927">
          <w:rPr>
            <w:webHidden/>
          </w:rPr>
        </w:r>
        <w:r w:rsidR="008A0927" w:rsidRPr="008A0927">
          <w:rPr>
            <w:webHidden/>
          </w:rPr>
          <w:fldChar w:fldCharType="separate"/>
        </w:r>
        <w:r w:rsidR="008A0927" w:rsidRPr="008A0927">
          <w:rPr>
            <w:webHidden/>
          </w:rPr>
          <w:t>10</w:t>
        </w:r>
        <w:r w:rsidR="008A0927" w:rsidRPr="008A0927">
          <w:rPr>
            <w:webHidden/>
          </w:rPr>
          <w:fldChar w:fldCharType="end"/>
        </w:r>
      </w:hyperlink>
    </w:p>
    <w:p w:rsidR="008A0927" w:rsidRPr="008A0927" w:rsidRDefault="007E7DEB" w:rsidP="001219A5">
      <w:pPr>
        <w:pStyle w:val="TOC1"/>
        <w:spacing w:beforeLines="120" w:before="288" w:afterLines="120" w:after="288"/>
        <w:rPr>
          <w:rFonts w:eastAsiaTheme="minorEastAsia" w:cstheme="minorBidi"/>
        </w:rPr>
      </w:pPr>
      <w:hyperlink w:anchor="_Toc368304214" w:history="1">
        <w:r w:rsidR="008A0927" w:rsidRPr="008A0927">
          <w:rPr>
            <w:rStyle w:val="Hyperlink"/>
          </w:rPr>
          <w:t>Learning Objectives</w:t>
        </w:r>
        <w:r w:rsidR="008A0927" w:rsidRPr="008A0927">
          <w:rPr>
            <w:webHidden/>
          </w:rPr>
          <w:tab/>
        </w:r>
        <w:r w:rsidR="008A0927" w:rsidRPr="008A0927">
          <w:rPr>
            <w:webHidden/>
          </w:rPr>
          <w:fldChar w:fldCharType="begin"/>
        </w:r>
        <w:r w:rsidR="008A0927" w:rsidRPr="008A0927">
          <w:rPr>
            <w:webHidden/>
          </w:rPr>
          <w:instrText xml:space="preserve"> PAGEREF _Toc368304214 \h </w:instrText>
        </w:r>
        <w:r w:rsidR="008A0927" w:rsidRPr="008A0927">
          <w:rPr>
            <w:webHidden/>
          </w:rPr>
        </w:r>
        <w:r w:rsidR="008A0927" w:rsidRPr="008A0927">
          <w:rPr>
            <w:webHidden/>
          </w:rPr>
          <w:fldChar w:fldCharType="separate"/>
        </w:r>
        <w:r w:rsidR="008A0927" w:rsidRPr="008A0927">
          <w:rPr>
            <w:webHidden/>
          </w:rPr>
          <w:t>11</w:t>
        </w:r>
        <w:r w:rsidR="008A0927" w:rsidRPr="008A0927">
          <w:rPr>
            <w:webHidden/>
          </w:rPr>
          <w:fldChar w:fldCharType="end"/>
        </w:r>
      </w:hyperlink>
    </w:p>
    <w:p w:rsidR="008A0927" w:rsidRPr="008A0927" w:rsidRDefault="007E7DEB" w:rsidP="001219A5">
      <w:pPr>
        <w:pStyle w:val="TOC1"/>
        <w:spacing w:beforeLines="120" w:before="288" w:afterLines="120" w:after="288"/>
        <w:rPr>
          <w:rFonts w:eastAsiaTheme="minorEastAsia" w:cstheme="minorBidi"/>
        </w:rPr>
      </w:pPr>
      <w:hyperlink w:anchor="_Toc368304215" w:history="1">
        <w:r w:rsidR="008A0927" w:rsidRPr="008A0927">
          <w:rPr>
            <w:rStyle w:val="Hyperlink"/>
          </w:rPr>
          <w:t>Lesson Plan</w:t>
        </w:r>
        <w:r w:rsidR="008A0927" w:rsidRPr="008A0927">
          <w:rPr>
            <w:webHidden/>
          </w:rPr>
          <w:tab/>
        </w:r>
        <w:r w:rsidR="008A0927" w:rsidRPr="008A0927">
          <w:rPr>
            <w:webHidden/>
          </w:rPr>
          <w:fldChar w:fldCharType="begin"/>
        </w:r>
        <w:r w:rsidR="008A0927" w:rsidRPr="008A0927">
          <w:rPr>
            <w:webHidden/>
          </w:rPr>
          <w:instrText xml:space="preserve"> PAGEREF _Toc368304215 \h </w:instrText>
        </w:r>
        <w:r w:rsidR="008A0927" w:rsidRPr="008A0927">
          <w:rPr>
            <w:webHidden/>
          </w:rPr>
        </w:r>
        <w:r w:rsidR="008A0927" w:rsidRPr="008A0927">
          <w:rPr>
            <w:webHidden/>
          </w:rPr>
          <w:fldChar w:fldCharType="separate"/>
        </w:r>
        <w:r w:rsidR="008A0927" w:rsidRPr="008A0927">
          <w:rPr>
            <w:webHidden/>
          </w:rPr>
          <w:t>12</w:t>
        </w:r>
        <w:r w:rsidR="008A0927" w:rsidRPr="008A0927">
          <w:rPr>
            <w:webHidden/>
          </w:rPr>
          <w:fldChar w:fldCharType="end"/>
        </w:r>
      </w:hyperlink>
    </w:p>
    <w:p w:rsidR="008A0927" w:rsidRPr="008A0927" w:rsidRDefault="007E7DEB" w:rsidP="001219A5">
      <w:pPr>
        <w:pStyle w:val="TOC1"/>
        <w:spacing w:beforeLines="120" w:before="288" w:afterLines="120" w:after="288"/>
        <w:rPr>
          <w:rFonts w:eastAsiaTheme="minorEastAsia" w:cstheme="minorBidi"/>
        </w:rPr>
      </w:pPr>
      <w:hyperlink w:anchor="_Toc368304216" w:history="1">
        <w:r w:rsidR="008A0927" w:rsidRPr="008A0927">
          <w:rPr>
            <w:rStyle w:val="Hyperlink"/>
          </w:rPr>
          <w:t>Segment 1: Welcome and Introductions</w:t>
        </w:r>
        <w:r w:rsidR="008A0927" w:rsidRPr="008A0927">
          <w:rPr>
            <w:webHidden/>
          </w:rPr>
          <w:tab/>
        </w:r>
        <w:r w:rsidR="008A0927" w:rsidRPr="008A0927">
          <w:rPr>
            <w:webHidden/>
          </w:rPr>
          <w:fldChar w:fldCharType="begin"/>
        </w:r>
        <w:r w:rsidR="008A0927" w:rsidRPr="008A0927">
          <w:rPr>
            <w:webHidden/>
          </w:rPr>
          <w:instrText xml:space="preserve"> PAGEREF _Toc368304216 \h </w:instrText>
        </w:r>
        <w:r w:rsidR="008A0927" w:rsidRPr="008A0927">
          <w:rPr>
            <w:webHidden/>
          </w:rPr>
        </w:r>
        <w:r w:rsidR="008A0927" w:rsidRPr="008A0927">
          <w:rPr>
            <w:webHidden/>
          </w:rPr>
          <w:fldChar w:fldCharType="separate"/>
        </w:r>
        <w:r w:rsidR="008A0927" w:rsidRPr="008A0927">
          <w:rPr>
            <w:webHidden/>
          </w:rPr>
          <w:t>15</w:t>
        </w:r>
        <w:r w:rsidR="008A0927" w:rsidRPr="008A0927">
          <w:rPr>
            <w:webHidden/>
          </w:rPr>
          <w:fldChar w:fldCharType="end"/>
        </w:r>
      </w:hyperlink>
    </w:p>
    <w:p w:rsidR="001219A5" w:rsidRPr="001219A5" w:rsidRDefault="001219A5" w:rsidP="001219A5">
      <w:pPr>
        <w:pStyle w:val="TOC1"/>
        <w:spacing w:beforeLines="120" w:before="288" w:afterLines="120" w:after="288"/>
      </w:pPr>
      <w:r w:rsidRPr="001219A5">
        <w:t>Segment 2</w:t>
      </w:r>
      <w:r>
        <w:t>: ..</w:t>
      </w:r>
      <w:r w:rsidRPr="001219A5">
        <w:t>.</w:t>
      </w:r>
    </w:p>
    <w:p w:rsidR="001219A5" w:rsidRPr="001219A5" w:rsidRDefault="00377A6C" w:rsidP="001219A5">
      <w:pPr>
        <w:tabs>
          <w:tab w:val="right" w:leader="dot" w:pos="10260"/>
        </w:tabs>
        <w:spacing w:beforeLines="120" w:before="288" w:afterLines="120" w:after="288" w:line="240" w:lineRule="auto"/>
        <w:rPr>
          <w:bCs/>
          <w:sz w:val="24"/>
          <w:szCs w:val="24"/>
        </w:rPr>
      </w:pPr>
      <w:r w:rsidRPr="008D6EAD">
        <w:rPr>
          <w:b/>
          <w:bCs/>
          <w:sz w:val="24"/>
          <w:szCs w:val="24"/>
        </w:rPr>
        <w:fldChar w:fldCharType="end"/>
      </w:r>
      <w:bookmarkStart w:id="1" w:name="_Toc238631123"/>
      <w:r w:rsidR="001219A5" w:rsidRPr="001219A5">
        <w:rPr>
          <w:bCs/>
          <w:sz w:val="24"/>
          <w:szCs w:val="24"/>
        </w:rPr>
        <w:t>Supplemental</w:t>
      </w:r>
      <w:r w:rsidR="001219A5">
        <w:rPr>
          <w:b/>
          <w:bCs/>
          <w:sz w:val="24"/>
          <w:szCs w:val="24"/>
        </w:rPr>
        <w:t xml:space="preserve"> </w:t>
      </w:r>
      <w:r w:rsidR="001219A5" w:rsidRPr="001219A5">
        <w:rPr>
          <w:bCs/>
          <w:sz w:val="24"/>
          <w:szCs w:val="24"/>
        </w:rPr>
        <w:t>Handouts</w:t>
      </w:r>
      <w:r w:rsidR="001219A5">
        <w:rPr>
          <w:bCs/>
          <w:sz w:val="24"/>
          <w:szCs w:val="24"/>
        </w:rPr>
        <w:t>:</w:t>
      </w:r>
    </w:p>
    <w:p w:rsidR="0003017F" w:rsidRPr="001219A5" w:rsidRDefault="001219A5" w:rsidP="001219A5">
      <w:pPr>
        <w:tabs>
          <w:tab w:val="right" w:leader="dot" w:pos="10260"/>
        </w:tabs>
        <w:spacing w:beforeLines="120" w:before="288" w:afterLines="120" w:after="288" w:line="240" w:lineRule="auto"/>
        <w:rPr>
          <w:bCs/>
        </w:rPr>
      </w:pPr>
      <w:r w:rsidRPr="001219A5">
        <w:rPr>
          <w:bCs/>
          <w:sz w:val="24"/>
          <w:szCs w:val="24"/>
        </w:rPr>
        <w:t>References</w:t>
      </w:r>
      <w:r>
        <w:rPr>
          <w:bCs/>
          <w:sz w:val="24"/>
          <w:szCs w:val="24"/>
        </w:rPr>
        <w:t>/Bibliography</w:t>
      </w:r>
      <w:r w:rsidRPr="001219A5">
        <w:rPr>
          <w:bCs/>
          <w:sz w:val="24"/>
          <w:szCs w:val="24"/>
        </w:rPr>
        <w:t xml:space="preserve">: </w:t>
      </w:r>
    </w:p>
    <w:p w:rsidR="001219A5" w:rsidRPr="008A0927" w:rsidRDefault="001219A5" w:rsidP="001219A5">
      <w:pPr>
        <w:pStyle w:val="TOC1"/>
        <w:spacing w:beforeLines="120" w:before="288" w:afterLines="120" w:after="288"/>
        <w:rPr>
          <w:rFonts w:eastAsiaTheme="minorEastAsia" w:cstheme="minorBidi"/>
        </w:rPr>
      </w:pPr>
      <w:r w:rsidRPr="001219A5">
        <w:t>Materials Checklist</w:t>
      </w:r>
      <w:r w:rsidRPr="008A0927">
        <w:rPr>
          <w:webHidden/>
        </w:rPr>
        <w:tab/>
      </w:r>
      <w:r w:rsidRPr="008A0927">
        <w:rPr>
          <w:webHidden/>
        </w:rPr>
        <w:fldChar w:fldCharType="begin"/>
      </w:r>
      <w:r w:rsidRPr="008A0927">
        <w:rPr>
          <w:webHidden/>
        </w:rPr>
        <w:instrText xml:space="preserve"> PAGEREF _Toc368304217 \h </w:instrText>
      </w:r>
      <w:r w:rsidRPr="008A0927">
        <w:rPr>
          <w:webHidden/>
        </w:rPr>
      </w:r>
      <w:r w:rsidRPr="008A0927">
        <w:rPr>
          <w:webHidden/>
        </w:rPr>
        <w:fldChar w:fldCharType="separate"/>
      </w:r>
      <w:r w:rsidRPr="008A0927">
        <w:rPr>
          <w:webHidden/>
        </w:rPr>
        <w:t>17</w:t>
      </w:r>
      <w:r w:rsidRPr="008A0927">
        <w:rPr>
          <w:webHidden/>
        </w:rPr>
        <w:fldChar w:fldCharType="end"/>
      </w:r>
    </w:p>
    <w:p w:rsidR="00A5788F" w:rsidRPr="007814C3" w:rsidRDefault="007814C3" w:rsidP="00B84DB3">
      <w:pPr>
        <w:spacing w:after="0" w:line="240" w:lineRule="auto"/>
        <w:rPr>
          <w:bCs/>
        </w:rPr>
      </w:pPr>
      <w:r w:rsidRPr="007814C3">
        <w:rPr>
          <w:bCs/>
        </w:rPr>
        <w:t xml:space="preserve">Appendix </w:t>
      </w: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A5788F" w:rsidRDefault="00A5788F" w:rsidP="00B84DB3">
      <w:pPr>
        <w:spacing w:after="0" w:line="240" w:lineRule="auto"/>
        <w:rPr>
          <w:b/>
          <w:bCs/>
        </w:rPr>
      </w:pPr>
    </w:p>
    <w:p w:rsidR="007A0603" w:rsidRDefault="007A0603">
      <w:pPr>
        <w:rPr>
          <w:b/>
          <w:bCs/>
        </w:rPr>
      </w:pPr>
      <w:r>
        <w:rPr>
          <w:b/>
          <w:bCs/>
        </w:rPr>
        <w:br w:type="page"/>
      </w:r>
    </w:p>
    <w:p w:rsidR="007A0603" w:rsidRPr="001A1FB2" w:rsidRDefault="007A0603" w:rsidP="007A0603">
      <w:pPr>
        <w:pStyle w:val="Style14"/>
      </w:pPr>
      <w:bookmarkStart w:id="2" w:name="_Toc368304209"/>
      <w:r>
        <w:lastRenderedPageBreak/>
        <w:t>Acknowledgements</w:t>
      </w:r>
      <w:bookmarkEnd w:id="2"/>
    </w:p>
    <w:p w:rsidR="00A5788F" w:rsidRDefault="00A5788F" w:rsidP="00B84DB3">
      <w:pPr>
        <w:spacing w:after="0" w:line="240" w:lineRule="auto"/>
        <w:rPr>
          <w:b/>
          <w:bCs/>
        </w:rPr>
      </w:pPr>
    </w:p>
    <w:p w:rsidR="001219A5" w:rsidRPr="007A0603" w:rsidRDefault="001219A5" w:rsidP="001219A5">
      <w:pPr>
        <w:spacing w:after="0" w:line="240" w:lineRule="auto"/>
        <w:ind w:right="54"/>
        <w:rPr>
          <w:rFonts w:cs="Tahoma"/>
          <w:sz w:val="24"/>
          <w:szCs w:val="24"/>
        </w:rPr>
      </w:pPr>
      <w:r w:rsidRPr="007A0603">
        <w:rPr>
          <w:rFonts w:cs="Tahoma"/>
          <w:sz w:val="24"/>
          <w:szCs w:val="24"/>
        </w:rPr>
        <w:t>California’s Common Core Curricula for Child Welfare Workers is the result of the invaluable work and guidance of a great many people throughout the child welfare system in California and across the country.  It would be impossible to list all of the individuals who contributed, but some groups of people will be acknowledged here.</w:t>
      </w:r>
    </w:p>
    <w:p w:rsidR="001219A5" w:rsidRPr="007A0603" w:rsidRDefault="001219A5" w:rsidP="001219A5">
      <w:pPr>
        <w:spacing w:after="0" w:line="240" w:lineRule="auto"/>
        <w:ind w:right="54"/>
        <w:rPr>
          <w:rFonts w:cs="Tahoma"/>
          <w:sz w:val="24"/>
          <w:szCs w:val="24"/>
        </w:rPr>
      </w:pPr>
    </w:p>
    <w:p w:rsidR="001219A5" w:rsidRPr="007A0603" w:rsidRDefault="001219A5" w:rsidP="001219A5">
      <w:pPr>
        <w:spacing w:after="0" w:line="240" w:lineRule="auto"/>
        <w:ind w:right="54"/>
        <w:rPr>
          <w:rFonts w:cs="Tahoma"/>
          <w:sz w:val="24"/>
          <w:szCs w:val="24"/>
        </w:rPr>
      </w:pPr>
      <w:r w:rsidRPr="007A0603">
        <w:rPr>
          <w:rFonts w:cs="Tahoma"/>
          <w:sz w:val="24"/>
          <w:szCs w:val="24"/>
        </w:rPr>
        <w:t xml:space="preserve">The </w:t>
      </w:r>
      <w:r>
        <w:rPr>
          <w:rFonts w:cs="Tahoma"/>
          <w:sz w:val="24"/>
          <w:szCs w:val="24"/>
        </w:rPr>
        <w:t xml:space="preserve">Content Development Oversight Group (CDOG) a subcommittee of the </w:t>
      </w:r>
      <w:r w:rsidRPr="007A0603">
        <w:rPr>
          <w:rFonts w:cs="Tahoma"/>
          <w:sz w:val="24"/>
          <w:szCs w:val="24"/>
        </w:rPr>
        <w:t xml:space="preserve">Statewide Training and Education Committee (STEC) provided overall guidance for the development of the curricula.  Convened by the California Social Work Education Center (CalSWEC) and the California Department of Social Services (CDSS), </w:t>
      </w:r>
      <w:r>
        <w:rPr>
          <w:rFonts w:cs="Tahoma"/>
          <w:sz w:val="24"/>
          <w:szCs w:val="24"/>
        </w:rPr>
        <w:t>CDOG</w:t>
      </w:r>
      <w:r w:rsidRPr="007A0603">
        <w:rPr>
          <w:rFonts w:cs="Tahoma"/>
          <w:sz w:val="24"/>
          <w:szCs w:val="24"/>
        </w:rPr>
        <w:t xml:space="preserve"> </w:t>
      </w:r>
      <w:r>
        <w:rPr>
          <w:rFonts w:cs="Tahoma"/>
          <w:sz w:val="24"/>
          <w:szCs w:val="24"/>
        </w:rPr>
        <w:t>membership</w:t>
      </w:r>
      <w:r w:rsidRPr="007A0603">
        <w:rPr>
          <w:rFonts w:cs="Tahoma"/>
          <w:sz w:val="24"/>
          <w:szCs w:val="24"/>
        </w:rPr>
        <w:t xml:space="preserve"> includes </w:t>
      </w:r>
      <w:r>
        <w:rPr>
          <w:rFonts w:cs="Tahoma"/>
          <w:sz w:val="24"/>
          <w:szCs w:val="24"/>
        </w:rPr>
        <w:t xml:space="preserve">representatives from the </w:t>
      </w:r>
      <w:r w:rsidRPr="007A0603">
        <w:rPr>
          <w:rFonts w:cs="Tahoma"/>
          <w:sz w:val="24"/>
          <w:szCs w:val="24"/>
        </w:rPr>
        <w:t>Regional Training Academ</w:t>
      </w:r>
      <w:r>
        <w:rPr>
          <w:rFonts w:cs="Tahoma"/>
          <w:sz w:val="24"/>
          <w:szCs w:val="24"/>
        </w:rPr>
        <w:t>ies</w:t>
      </w:r>
      <w:r w:rsidRPr="007A0603">
        <w:rPr>
          <w:rFonts w:cs="Tahoma"/>
          <w:sz w:val="24"/>
          <w:szCs w:val="24"/>
        </w:rPr>
        <w:t xml:space="preserve"> (RTA</w:t>
      </w:r>
      <w:r>
        <w:rPr>
          <w:rFonts w:cs="Tahoma"/>
          <w:sz w:val="24"/>
          <w:szCs w:val="24"/>
        </w:rPr>
        <w:t>s)</w:t>
      </w:r>
      <w:r w:rsidRPr="007A0603">
        <w:rPr>
          <w:rFonts w:cs="Tahoma"/>
          <w:sz w:val="24"/>
          <w:szCs w:val="24"/>
        </w:rPr>
        <w:t>, the University Consortium</w:t>
      </w:r>
      <w:r>
        <w:rPr>
          <w:rFonts w:cs="Tahoma"/>
          <w:sz w:val="24"/>
          <w:szCs w:val="24"/>
        </w:rPr>
        <w:t xml:space="preserve"> for Children and Families in Los Angeles (</w:t>
      </w:r>
      <w:r w:rsidRPr="007A0603">
        <w:rPr>
          <w:rFonts w:cs="Tahoma"/>
          <w:sz w:val="24"/>
          <w:szCs w:val="24"/>
        </w:rPr>
        <w:t>UC</w:t>
      </w:r>
      <w:r>
        <w:rPr>
          <w:rFonts w:cs="Tahoma"/>
          <w:sz w:val="24"/>
          <w:szCs w:val="24"/>
        </w:rPr>
        <w:t>CF</w:t>
      </w:r>
      <w:r w:rsidRPr="007A0603">
        <w:rPr>
          <w:rFonts w:cs="Tahoma"/>
          <w:sz w:val="24"/>
          <w:szCs w:val="24"/>
        </w:rPr>
        <w:t xml:space="preserve">), </w:t>
      </w:r>
      <w:r>
        <w:rPr>
          <w:rFonts w:cs="Tahoma"/>
          <w:sz w:val="24"/>
          <w:szCs w:val="24"/>
        </w:rPr>
        <w:t>and Los Angeles County Department of Children and Family Services</w:t>
      </w:r>
      <w:r w:rsidRPr="007A0603">
        <w:rPr>
          <w:rFonts w:cs="Tahoma"/>
          <w:sz w:val="24"/>
          <w:szCs w:val="24"/>
        </w:rPr>
        <w:t>.</w:t>
      </w:r>
    </w:p>
    <w:p w:rsidR="001219A5" w:rsidRPr="007A0603" w:rsidRDefault="001219A5" w:rsidP="001219A5">
      <w:pPr>
        <w:spacing w:after="0" w:line="240" w:lineRule="auto"/>
        <w:ind w:right="54"/>
        <w:rPr>
          <w:rFonts w:cs="Tahoma"/>
          <w:sz w:val="24"/>
          <w:szCs w:val="24"/>
        </w:rPr>
      </w:pPr>
    </w:p>
    <w:p w:rsidR="001219A5" w:rsidRPr="007A0603" w:rsidRDefault="001219A5" w:rsidP="001219A5">
      <w:pPr>
        <w:spacing w:after="0" w:line="240" w:lineRule="auto"/>
        <w:ind w:right="54"/>
        <w:rPr>
          <w:rFonts w:cs="Tahoma"/>
          <w:sz w:val="24"/>
          <w:szCs w:val="24"/>
        </w:rPr>
      </w:pPr>
      <w:r>
        <w:rPr>
          <w:rFonts w:cs="Tahoma"/>
          <w:sz w:val="24"/>
          <w:szCs w:val="24"/>
        </w:rPr>
        <w:t>In addition to CDOG, a Common Core 3.0 subcommittee comprised of representatives from the RTAs, the Resource Center for Family Focused Practice, and counties</w:t>
      </w:r>
      <w:r w:rsidRPr="007A0603">
        <w:rPr>
          <w:rFonts w:cs="Tahoma"/>
          <w:sz w:val="24"/>
          <w:szCs w:val="24"/>
        </w:rPr>
        <w:t xml:space="preserve"> provided oversight and approval for the curriculum development process.  </w:t>
      </w:r>
    </w:p>
    <w:p w:rsidR="001219A5" w:rsidRPr="007A0603" w:rsidRDefault="001219A5" w:rsidP="001219A5">
      <w:pPr>
        <w:spacing w:after="0" w:line="240" w:lineRule="auto"/>
        <w:ind w:right="54"/>
        <w:rPr>
          <w:rFonts w:cs="Tahoma"/>
          <w:sz w:val="24"/>
          <w:szCs w:val="24"/>
        </w:rPr>
      </w:pPr>
    </w:p>
    <w:p w:rsidR="001219A5" w:rsidRPr="007A0603" w:rsidRDefault="001219A5" w:rsidP="001219A5">
      <w:pPr>
        <w:spacing w:after="0" w:line="240" w:lineRule="auto"/>
        <w:ind w:right="54"/>
        <w:rPr>
          <w:rFonts w:cs="Tahoma"/>
          <w:sz w:val="24"/>
          <w:szCs w:val="24"/>
        </w:rPr>
      </w:pPr>
      <w:r w:rsidRPr="007A0603">
        <w:rPr>
          <w:rFonts w:cs="Tahoma"/>
          <w:sz w:val="24"/>
          <w:szCs w:val="24"/>
        </w:rPr>
        <w:t>Along the way, many other people provided their insight and hard work, attending pilots of the trainings, reviewing sections of curricula, or providing other assistance.</w:t>
      </w:r>
    </w:p>
    <w:p w:rsidR="001219A5" w:rsidRPr="007A0603" w:rsidRDefault="001219A5" w:rsidP="001219A5">
      <w:pPr>
        <w:spacing w:after="0" w:line="240" w:lineRule="auto"/>
        <w:ind w:right="54"/>
        <w:rPr>
          <w:rFonts w:cs="Tahoma"/>
          <w:sz w:val="24"/>
          <w:szCs w:val="24"/>
        </w:rPr>
      </w:pPr>
    </w:p>
    <w:p w:rsidR="001219A5" w:rsidRPr="007A0603" w:rsidRDefault="001219A5" w:rsidP="001219A5">
      <w:pPr>
        <w:tabs>
          <w:tab w:val="left" w:pos="1710"/>
          <w:tab w:val="left" w:pos="2700"/>
        </w:tabs>
        <w:spacing w:after="0" w:line="240" w:lineRule="auto"/>
        <w:ind w:right="54"/>
        <w:rPr>
          <w:rFonts w:cs="Tahoma"/>
          <w:sz w:val="24"/>
          <w:szCs w:val="24"/>
        </w:rPr>
      </w:pPr>
      <w:r w:rsidRPr="007A0603">
        <w:rPr>
          <w:rFonts w:cs="Tahoma"/>
          <w:sz w:val="24"/>
          <w:szCs w:val="24"/>
        </w:rPr>
        <w:t>California’s child welfare system greatly benefits from this collaborative endeavor, which helps our workforce meet the needs of the state’s children and families.</w:t>
      </w:r>
    </w:p>
    <w:p w:rsidR="001219A5" w:rsidRDefault="001219A5" w:rsidP="001219A5">
      <w:pPr>
        <w:spacing w:after="0" w:line="240" w:lineRule="auto"/>
        <w:ind w:right="54"/>
        <w:rPr>
          <w:rFonts w:cs="Tahoma"/>
          <w:sz w:val="24"/>
          <w:szCs w:val="24"/>
        </w:rPr>
      </w:pPr>
    </w:p>
    <w:p w:rsidR="001219A5" w:rsidRDefault="00921AC7" w:rsidP="001219A5">
      <w:pPr>
        <w:spacing w:after="0" w:line="240" w:lineRule="auto"/>
        <w:ind w:right="54"/>
        <w:rPr>
          <w:rFonts w:cs="Tahoma"/>
          <w:sz w:val="24"/>
          <w:szCs w:val="24"/>
        </w:rPr>
      </w:pPr>
      <w:r w:rsidRPr="00921AC7">
        <w:rPr>
          <w:rFonts w:cs="Tahoma"/>
          <w:sz w:val="24"/>
          <w:szCs w:val="24"/>
        </w:rPr>
        <w:t xml:space="preserve">The Children’s Research Center provided technical support as well as The Structured Decision Making System that includes the SDM 3.0 Policy and Procedure Manual and Decision Making Tools. These resources are used in compliance with CRC copyright agreements with California. Additionally, content in this curriculum has been adapted from CRC’s SDM 3.0 classroom curriculum to meet the training needs in California. </w:t>
      </w:r>
      <w:r w:rsidR="001219A5" w:rsidRPr="001D64EF">
        <w:rPr>
          <w:rFonts w:cs="Tahoma"/>
          <w:sz w:val="24"/>
          <w:szCs w:val="24"/>
        </w:rPr>
        <w:t>In compliance with the Indian Child Welfare Act (1978) and the California Practice Model, social workers must identify American Indian/Alaska</w:t>
      </w:r>
      <w:r w:rsidR="001219A5">
        <w:rPr>
          <w:rFonts w:cs="Tahoma"/>
          <w:sz w:val="24"/>
          <w:szCs w:val="24"/>
        </w:rPr>
        <w:t xml:space="preserve"> Native children in the system. For an overview of </w:t>
      </w:r>
      <w:proofErr w:type="gramStart"/>
      <w:r w:rsidR="001219A5" w:rsidRPr="00BA32EF">
        <w:rPr>
          <w:rFonts w:cs="Tahoma"/>
          <w:i/>
          <w:sz w:val="24"/>
          <w:szCs w:val="24"/>
        </w:rPr>
        <w:t>Implementing</w:t>
      </w:r>
      <w:proofErr w:type="gramEnd"/>
      <w:r w:rsidR="001219A5" w:rsidRPr="00BA32EF">
        <w:rPr>
          <w:rFonts w:cs="Tahoma"/>
          <w:i/>
          <w:sz w:val="24"/>
          <w:szCs w:val="24"/>
        </w:rPr>
        <w:t xml:space="preserve"> the Indian Child Welfare Act </w:t>
      </w:r>
      <w:r w:rsidR="001219A5" w:rsidRPr="00BA32EF">
        <w:rPr>
          <w:rFonts w:cs="Tahoma"/>
          <w:sz w:val="24"/>
          <w:szCs w:val="24"/>
        </w:rPr>
        <w:t>view:</w:t>
      </w:r>
      <w:r w:rsidR="001219A5">
        <w:rPr>
          <w:rFonts w:cs="Tahoma"/>
          <w:sz w:val="24"/>
          <w:szCs w:val="24"/>
        </w:rPr>
        <w:t xml:space="preserve">  </w:t>
      </w:r>
      <w:hyperlink r:id="rId10" w:history="1">
        <w:r w:rsidR="001219A5" w:rsidRPr="00C20E04">
          <w:rPr>
            <w:rStyle w:val="Hyperlink"/>
            <w:rFonts w:cs="Tahoma"/>
            <w:sz w:val="24"/>
            <w:szCs w:val="24"/>
          </w:rPr>
          <w:t>https://www.youtube.com/watch?v=BIQG65KFKGs</w:t>
        </w:r>
      </w:hyperlink>
    </w:p>
    <w:p w:rsidR="001219A5" w:rsidRPr="007A0603" w:rsidRDefault="001219A5" w:rsidP="001219A5">
      <w:pPr>
        <w:spacing w:after="0" w:line="240" w:lineRule="auto"/>
        <w:ind w:right="54"/>
        <w:rPr>
          <w:rFonts w:cs="Tahoma"/>
          <w:sz w:val="24"/>
          <w:szCs w:val="24"/>
        </w:rPr>
      </w:pPr>
    </w:p>
    <w:p w:rsidR="001219A5" w:rsidRPr="007A0603" w:rsidRDefault="001219A5" w:rsidP="001219A5">
      <w:pPr>
        <w:spacing w:after="0" w:line="240" w:lineRule="auto"/>
        <w:ind w:right="54"/>
        <w:rPr>
          <w:rFonts w:cs="Tahoma"/>
          <w:sz w:val="24"/>
          <w:szCs w:val="24"/>
        </w:rPr>
      </w:pPr>
      <w:r w:rsidRPr="007A0603">
        <w:rPr>
          <w:rFonts w:cs="Tahoma"/>
          <w:sz w:val="24"/>
          <w:szCs w:val="24"/>
        </w:rPr>
        <w:t xml:space="preserve">The curriculum is developed with public funds and is intended for public use.  For information on use and citation of the curriculum, please refer to: </w:t>
      </w:r>
    </w:p>
    <w:p w:rsidR="001219A5" w:rsidRPr="007A0603" w:rsidRDefault="007E7DEB" w:rsidP="001219A5">
      <w:pPr>
        <w:spacing w:after="0" w:line="240" w:lineRule="auto"/>
        <w:ind w:right="54"/>
        <w:rPr>
          <w:rFonts w:cs="Tahoma"/>
          <w:sz w:val="24"/>
          <w:szCs w:val="24"/>
        </w:rPr>
      </w:pPr>
      <w:hyperlink r:id="rId11" w:history="1">
        <w:r w:rsidR="001219A5" w:rsidRPr="007A0603">
          <w:rPr>
            <w:rStyle w:val="Hyperlink"/>
            <w:rFonts w:cs="Tahoma"/>
            <w:sz w:val="24"/>
            <w:szCs w:val="24"/>
          </w:rPr>
          <w:t>http://calswec.berkeley.edu/CalSWEC/Citation_Guidelines.doc</w:t>
        </w:r>
      </w:hyperlink>
    </w:p>
    <w:p w:rsidR="001219A5" w:rsidRDefault="001219A5" w:rsidP="001219A5">
      <w:pPr>
        <w:spacing w:after="0" w:line="240" w:lineRule="auto"/>
        <w:ind w:right="54"/>
        <w:rPr>
          <w:rFonts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712"/>
      </w:tblGrid>
      <w:tr w:rsidR="001219A5" w:rsidTr="00990C44">
        <w:tc>
          <w:tcPr>
            <w:tcW w:w="1728" w:type="dxa"/>
          </w:tcPr>
          <w:p w:rsidR="001219A5" w:rsidRDefault="001219A5" w:rsidP="00990C44">
            <w:pPr>
              <w:ind w:right="54"/>
              <w:rPr>
                <w:rFonts w:cs="Tahoma"/>
                <w:sz w:val="24"/>
                <w:szCs w:val="24"/>
              </w:rPr>
            </w:pPr>
            <w:r w:rsidRPr="007A0603">
              <w:rPr>
                <w:rFonts w:cs="Arial"/>
                <w:noProof/>
                <w:sz w:val="24"/>
                <w:szCs w:val="24"/>
              </w:rPr>
              <w:drawing>
                <wp:inline distT="0" distB="0" distL="0" distR="0" wp14:anchorId="167EF65C" wp14:editId="1FBDF354">
                  <wp:extent cx="914400" cy="882650"/>
                  <wp:effectExtent l="0" t="0" r="0" b="0"/>
                  <wp:docPr id="5" name="Picture 5" descr="CALSWEC-Logo-Color-Vertical-N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SWEC-Logo-Color-Vertical-No-By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882650"/>
                          </a:xfrm>
                          <a:prstGeom prst="rect">
                            <a:avLst/>
                          </a:prstGeom>
                          <a:noFill/>
                          <a:ln>
                            <a:noFill/>
                          </a:ln>
                        </pic:spPr>
                      </pic:pic>
                    </a:graphicData>
                  </a:graphic>
                </wp:inline>
              </w:drawing>
            </w:r>
          </w:p>
        </w:tc>
        <w:tc>
          <w:tcPr>
            <w:tcW w:w="8712" w:type="dxa"/>
          </w:tcPr>
          <w:p w:rsidR="001219A5" w:rsidRDefault="001219A5" w:rsidP="00990C44">
            <w:pPr>
              <w:ind w:right="54"/>
              <w:rPr>
                <w:rFonts w:cs="Tahoma"/>
                <w:sz w:val="24"/>
                <w:szCs w:val="24"/>
              </w:rPr>
            </w:pPr>
          </w:p>
          <w:p w:rsidR="001219A5" w:rsidRDefault="001219A5" w:rsidP="00990C44">
            <w:pPr>
              <w:ind w:right="54"/>
              <w:rPr>
                <w:rFonts w:cs="Tahoma"/>
                <w:sz w:val="24"/>
                <w:szCs w:val="24"/>
              </w:rPr>
            </w:pPr>
            <w:r w:rsidRPr="007A0603">
              <w:rPr>
                <w:rFonts w:cs="Tahoma"/>
                <w:sz w:val="24"/>
                <w:szCs w:val="24"/>
              </w:rPr>
              <w:t>FOR MORE INFORMATION</w:t>
            </w:r>
            <w:r w:rsidRPr="007A0603">
              <w:rPr>
                <w:rFonts w:cs="Tahoma"/>
                <w:b/>
                <w:sz w:val="24"/>
                <w:szCs w:val="24"/>
              </w:rPr>
              <w:t xml:space="preserve"> </w:t>
            </w:r>
            <w:r w:rsidRPr="007A0603">
              <w:rPr>
                <w:rFonts w:cs="Tahoma"/>
                <w:sz w:val="24"/>
                <w:szCs w:val="24"/>
              </w:rPr>
              <w:t xml:space="preserve">on California’s Core </w:t>
            </w:r>
            <w:r>
              <w:rPr>
                <w:rFonts w:cs="Tahoma"/>
                <w:sz w:val="24"/>
                <w:szCs w:val="24"/>
              </w:rPr>
              <w:t xml:space="preserve">Curricula, as well as the latest </w:t>
            </w:r>
            <w:r w:rsidRPr="007A0603">
              <w:rPr>
                <w:rFonts w:cs="Tahoma"/>
                <w:sz w:val="24"/>
                <w:szCs w:val="24"/>
              </w:rPr>
              <w:t xml:space="preserve">version of this curriculum, please visit the California Social Work Education Center (CalSWEC) website: </w:t>
            </w:r>
            <w:hyperlink r:id="rId13" w:history="1">
              <w:r w:rsidRPr="00C20E04">
                <w:rPr>
                  <w:rStyle w:val="Hyperlink"/>
                  <w:rFonts w:cs="Tahoma"/>
                  <w:sz w:val="24"/>
                  <w:szCs w:val="24"/>
                </w:rPr>
                <w:t>http://calswec.berkeley.edu</w:t>
              </w:r>
            </w:hyperlink>
            <w:r>
              <w:rPr>
                <w:rFonts w:cs="Tahoma"/>
                <w:sz w:val="24"/>
                <w:szCs w:val="24"/>
              </w:rPr>
              <w:t xml:space="preserve"> </w:t>
            </w:r>
          </w:p>
        </w:tc>
      </w:tr>
    </w:tbl>
    <w:p w:rsidR="001219A5" w:rsidRDefault="001219A5" w:rsidP="001219A5">
      <w:pPr>
        <w:spacing w:after="0" w:line="240" w:lineRule="auto"/>
        <w:ind w:right="54"/>
        <w:rPr>
          <w:rFonts w:cs="Tahoma"/>
          <w:sz w:val="24"/>
          <w:szCs w:val="24"/>
        </w:rPr>
      </w:pPr>
    </w:p>
    <w:p w:rsidR="007A0603" w:rsidRDefault="007A0603" w:rsidP="007A0603">
      <w:pPr>
        <w:spacing w:after="0" w:line="240" w:lineRule="auto"/>
        <w:ind w:right="54"/>
        <w:rPr>
          <w:rFonts w:cs="Tahoma"/>
          <w:sz w:val="24"/>
          <w:szCs w:val="24"/>
        </w:rPr>
      </w:pPr>
    </w:p>
    <w:p w:rsidR="0003017F" w:rsidRDefault="00A5788F" w:rsidP="00B84DB3">
      <w:pPr>
        <w:spacing w:after="0" w:line="240" w:lineRule="auto"/>
        <w:jc w:val="center"/>
        <w:rPr>
          <w:rFonts w:ascii="Candara" w:hAnsi="Candara"/>
        </w:rPr>
      </w:pPr>
      <w:r>
        <w:rPr>
          <w:rFonts w:ascii="Candara" w:hAnsi="Candara"/>
        </w:rPr>
        <w:lastRenderedPageBreak/>
        <w:t xml:space="preserve">     </w:t>
      </w:r>
    </w:p>
    <w:p w:rsidR="0003017F" w:rsidRPr="00921AC7" w:rsidRDefault="005F260A" w:rsidP="00921AC7">
      <w:pPr>
        <w:pStyle w:val="Style14"/>
      </w:pPr>
      <w:bookmarkStart w:id="3" w:name="_Toc368304210"/>
      <w:r w:rsidRPr="001A1FB2">
        <w:t>Introduction</w:t>
      </w:r>
      <w:bookmarkEnd w:id="3"/>
      <w:r w:rsidR="007A0603">
        <w:t xml:space="preserve"> </w:t>
      </w:r>
    </w:p>
    <w:p w:rsidR="0003017F" w:rsidRPr="00217358" w:rsidRDefault="0003017F" w:rsidP="00B84DB3">
      <w:pPr>
        <w:spacing w:after="0" w:line="240" w:lineRule="auto"/>
        <w:jc w:val="right"/>
        <w:rPr>
          <w:rFonts w:ascii="Candara" w:hAnsi="Candara"/>
          <w:b/>
          <w:color w:val="336600"/>
          <w:sz w:val="16"/>
          <w:szCs w:val="16"/>
        </w:rPr>
      </w:pPr>
    </w:p>
    <w:p w:rsidR="0058133B" w:rsidRPr="0058133B" w:rsidRDefault="0058133B" w:rsidP="0058133B">
      <w:pPr>
        <w:spacing w:after="0" w:line="240" w:lineRule="auto"/>
        <w:rPr>
          <w:b/>
          <w:i/>
          <w:sz w:val="24"/>
          <w:szCs w:val="24"/>
        </w:rPr>
      </w:pPr>
      <w:r w:rsidRPr="0058133B">
        <w:rPr>
          <w:b/>
          <w:i/>
          <w:sz w:val="24"/>
          <w:szCs w:val="24"/>
        </w:rPr>
        <w:t>Please read carefully as a first step in preparing to train this curriculum.</w:t>
      </w:r>
    </w:p>
    <w:p w:rsidR="0058133B" w:rsidRPr="0058133B" w:rsidRDefault="0058133B" w:rsidP="0058133B">
      <w:pPr>
        <w:spacing w:after="0" w:line="240" w:lineRule="auto"/>
        <w:rPr>
          <w:sz w:val="24"/>
          <w:szCs w:val="24"/>
        </w:rPr>
      </w:pPr>
    </w:p>
    <w:tbl>
      <w:tblPr>
        <w:tblW w:w="10312" w:type="dxa"/>
        <w:jc w:val="center"/>
        <w:tblInd w:w="-840" w:type="dxa"/>
        <w:shd w:val="clear" w:color="auto" w:fill="8DB3E2" w:themeFill="text2" w:themeFillTint="66"/>
        <w:tblLook w:val="01E0" w:firstRow="1" w:lastRow="1" w:firstColumn="1" w:lastColumn="1" w:noHBand="0" w:noVBand="0"/>
      </w:tblPr>
      <w:tblGrid>
        <w:gridCol w:w="10312"/>
      </w:tblGrid>
      <w:tr w:rsidR="0058133B" w:rsidRPr="0058133B" w:rsidTr="0058133B">
        <w:trPr>
          <w:jc w:val="center"/>
        </w:trPr>
        <w:tc>
          <w:tcPr>
            <w:tcW w:w="10312" w:type="dxa"/>
            <w:shd w:val="clear" w:color="auto" w:fill="8DB3E2" w:themeFill="text2" w:themeFillTint="66"/>
          </w:tcPr>
          <w:p w:rsidR="0058133B" w:rsidRPr="0058133B" w:rsidRDefault="0058133B" w:rsidP="0058133B">
            <w:pPr>
              <w:spacing w:before="120" w:after="120" w:line="240" w:lineRule="auto"/>
              <w:ind w:left="159"/>
              <w:rPr>
                <w:b/>
                <w:sz w:val="24"/>
                <w:szCs w:val="24"/>
              </w:rPr>
            </w:pPr>
            <w:r w:rsidRPr="0058133B">
              <w:rPr>
                <w:b/>
                <w:sz w:val="24"/>
                <w:szCs w:val="24"/>
              </w:rPr>
              <w:t>IMPORTANT NOTE:  Each curriculum within the Common Core series is mandated and standardized for all new child welfare workers in the state of California.  It is essential that all trainers who teach any of the Common Core Curricula in California instruct trainees using the standardized Training Content as provided.  The training of standardized content also serves as the foundation for conducting standardized testing to evaluate and improve the effectiveness of new worker training statewide.</w:t>
            </w:r>
          </w:p>
        </w:tc>
      </w:tr>
    </w:tbl>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b/>
          <w:sz w:val="24"/>
          <w:szCs w:val="24"/>
        </w:rPr>
      </w:pPr>
      <w:r w:rsidRPr="0058133B">
        <w:rPr>
          <w:b/>
          <w:sz w:val="24"/>
          <w:szCs w:val="24"/>
        </w:rPr>
        <w:t>GENERAL INFORMATION</w:t>
      </w:r>
    </w:p>
    <w:p w:rsidR="0058133B" w:rsidRPr="0058133B" w:rsidRDefault="0058133B" w:rsidP="0058133B">
      <w:pPr>
        <w:spacing w:after="0" w:line="240" w:lineRule="auto"/>
        <w:rPr>
          <w:sz w:val="24"/>
          <w:szCs w:val="24"/>
        </w:rPr>
      </w:pPr>
      <w:r w:rsidRPr="0058133B">
        <w:rPr>
          <w:sz w:val="24"/>
          <w:szCs w:val="24"/>
        </w:rPr>
        <w:t xml:space="preserve">The Common Core Curricula model is designed to define clearly the content to be covered by the trainer.  Each curriculum consists of a </w:t>
      </w:r>
      <w:r w:rsidRPr="0058133B">
        <w:rPr>
          <w:i/>
          <w:sz w:val="24"/>
          <w:szCs w:val="24"/>
        </w:rPr>
        <w:t>Trainee’s Guide</w:t>
      </w:r>
      <w:r w:rsidRPr="0058133B">
        <w:rPr>
          <w:sz w:val="24"/>
          <w:szCs w:val="24"/>
        </w:rPr>
        <w:t xml:space="preserve"> and a </w:t>
      </w:r>
      <w:r w:rsidRPr="0058133B">
        <w:rPr>
          <w:i/>
          <w:sz w:val="24"/>
          <w:szCs w:val="24"/>
        </w:rPr>
        <w:t>Trainer’s Guide</w:t>
      </w:r>
      <w:r w:rsidRPr="0058133B">
        <w:rPr>
          <w:sz w:val="24"/>
          <w:szCs w:val="24"/>
        </w:rPr>
        <w:t xml:space="preserve">. Except where indicated, the curriculum components outlined below are identical in both the Trainee’s and Trainer’s Guides. The Trainee’s Guide contains the standardized information which is to be conveyed to trainees. </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t xml:space="preserve">The Trainer’s Guide includes guidance to assist the trainer in presenting the standardized information.  </w:t>
      </w:r>
      <w:r w:rsidRPr="0058133B">
        <w:rPr>
          <w:i/>
          <w:sz w:val="24"/>
          <w:szCs w:val="24"/>
        </w:rPr>
        <w:t>Child Maltreatment Identification, Parts 1 and 2</w:t>
      </w:r>
      <w:r w:rsidRPr="0058133B">
        <w:rPr>
          <w:sz w:val="24"/>
          <w:szCs w:val="24"/>
        </w:rPr>
        <w:t xml:space="preserve"> each require a standardized delivery to support the embedded skill evaluations contained in these curricula, while the other five curricula in the Common Core series preserve some flexibility in the delivery of the content.</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t>For an overview of the training, it is recommended that trainers first review the Background and Context, Agenda and Suggested Lesson Plan.  After this overview, trainers can proceed to review the Trainer’s Tips and Activities section in the Trainer’s Guide and the Training Content in the Trainee’s Guide in order to become thoroughly familiar with each topic and the suggested training activities.  The components of the Trainer’s and Trainee’s Guides are described under the subheadings listed below.</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t xml:space="preserve">The curricula are developed with public funds and intended for public use.  For information on use and citation of the curricula, please refer to the Guidelines for Citation:  </w:t>
      </w:r>
      <w:hyperlink r:id="rId14" w:history="1">
        <w:r w:rsidR="001219A5" w:rsidRPr="00AE4F08">
          <w:rPr>
            <w:rStyle w:val="Hyperlink"/>
            <w:sz w:val="24"/>
            <w:szCs w:val="24"/>
          </w:rPr>
          <w:t>http://calswec.berkeley.edu/CalSWEC/CCCCA_Citation_Guidelines.doc</w:t>
        </w:r>
      </w:hyperlink>
      <w:r w:rsidR="001219A5">
        <w:rPr>
          <w:sz w:val="24"/>
          <w:szCs w:val="24"/>
        </w:rPr>
        <w:t xml:space="preserve"> </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t xml:space="preserve">Please note that each individual curriculum within the Common Core Curricula is subject to periodic revision.  The curricula posted on the CalSWEC website are the most current versions available.  For questions regarding the curricula, contact </w:t>
      </w:r>
      <w:r w:rsidR="00E31892">
        <w:rPr>
          <w:sz w:val="24"/>
          <w:szCs w:val="24"/>
        </w:rPr>
        <w:t xml:space="preserve">Jennifer Cannell </w:t>
      </w:r>
      <w:hyperlink r:id="rId15" w:history="1">
        <w:r w:rsidR="00E31892" w:rsidRPr="00F615C5">
          <w:rPr>
            <w:rStyle w:val="Hyperlink"/>
            <w:sz w:val="24"/>
            <w:szCs w:val="24"/>
          </w:rPr>
          <w:t>jcannell@berkeley.edu</w:t>
        </w:r>
      </w:hyperlink>
      <w:r w:rsidR="00E31892">
        <w:rPr>
          <w:sz w:val="24"/>
          <w:szCs w:val="24"/>
        </w:rPr>
        <w:t xml:space="preserve"> </w:t>
      </w:r>
      <w:r w:rsidRPr="0058133B">
        <w:rPr>
          <w:sz w:val="24"/>
          <w:szCs w:val="24"/>
        </w:rPr>
        <w:t xml:space="preserve">or Phyllis </w:t>
      </w:r>
      <w:proofErr w:type="spellStart"/>
      <w:r w:rsidRPr="0058133B">
        <w:rPr>
          <w:sz w:val="24"/>
          <w:szCs w:val="24"/>
        </w:rPr>
        <w:t>Jeroslow</w:t>
      </w:r>
      <w:proofErr w:type="spellEnd"/>
      <w:r w:rsidR="00E31892">
        <w:rPr>
          <w:sz w:val="24"/>
          <w:szCs w:val="24"/>
        </w:rPr>
        <w:t xml:space="preserve"> </w:t>
      </w:r>
      <w:hyperlink r:id="rId16" w:history="1">
        <w:r w:rsidR="00E31892" w:rsidRPr="00F615C5">
          <w:rPr>
            <w:rStyle w:val="Hyperlink"/>
            <w:sz w:val="24"/>
            <w:szCs w:val="24"/>
          </w:rPr>
          <w:t>pjero@berkeley.edu</w:t>
        </w:r>
      </w:hyperlink>
      <w:r w:rsidR="00E31892">
        <w:rPr>
          <w:sz w:val="24"/>
          <w:szCs w:val="24"/>
        </w:rPr>
        <w:t xml:space="preserve"> o</w:t>
      </w:r>
      <w:r w:rsidRPr="0058133B">
        <w:rPr>
          <w:sz w:val="24"/>
          <w:szCs w:val="24"/>
        </w:rPr>
        <w:t>r call CalSWEC at 510-642-9272.</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COMPONENTS OF THE TRAINER’S AND TRAINEE’S GUIDES</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Competencies and Learning Objectives</w:t>
      </w:r>
    </w:p>
    <w:p w:rsidR="0058133B" w:rsidRPr="0058133B" w:rsidRDefault="0058133B" w:rsidP="0058133B">
      <w:pPr>
        <w:spacing w:after="0" w:line="240" w:lineRule="auto"/>
        <w:rPr>
          <w:sz w:val="24"/>
          <w:szCs w:val="24"/>
        </w:rPr>
      </w:pPr>
      <w:r w:rsidRPr="0058133B">
        <w:rPr>
          <w:sz w:val="24"/>
          <w:szCs w:val="24"/>
        </w:rPr>
        <w:lastRenderedPageBreak/>
        <w:t>The Competencies and Learning Objectives serve as the basis for the Training Content that is provided to both the trainer and trainees.  All the Competencies and Learning Objectives for the curriculum are listed in a separate tab in both the Trainer’s and Trainee’s Guides.  The Learning Objectives are subdivided into three categories:  Knowledge, Skills, and Values.  They are numbered in series beginning with K1 for knowledge, S1 for skills, and V1 for values.  The Learning Objectives are also indicated in the suggested Lesson Plan for each segment of the curriculum.</w:t>
      </w:r>
    </w:p>
    <w:p w:rsidR="0058133B" w:rsidRPr="0058133B" w:rsidRDefault="0058133B" w:rsidP="0058133B">
      <w:pPr>
        <w:spacing w:after="0" w:line="240" w:lineRule="auto"/>
        <w:rPr>
          <w:sz w:val="24"/>
          <w:szCs w:val="24"/>
        </w:rPr>
      </w:pPr>
      <w:r w:rsidRPr="0058133B">
        <w:rPr>
          <w:i/>
          <w:sz w:val="24"/>
          <w:szCs w:val="24"/>
        </w:rPr>
        <w:t>Competencies</w:t>
      </w:r>
      <w:r w:rsidRPr="0058133B">
        <w:rPr>
          <w:sz w:val="24"/>
          <w:szCs w:val="24"/>
        </w:rPr>
        <w:t xml:space="preserve"> are defined as broad indicators of essential and best practices.  Typically, several </w:t>
      </w:r>
      <w:r w:rsidRPr="0058133B">
        <w:rPr>
          <w:i/>
          <w:sz w:val="24"/>
          <w:szCs w:val="24"/>
        </w:rPr>
        <w:t>Learning Objectives</w:t>
      </w:r>
      <w:r w:rsidRPr="0058133B">
        <w:rPr>
          <w:sz w:val="24"/>
          <w:szCs w:val="24"/>
        </w:rPr>
        <w:t xml:space="preserve"> support the development of each </w:t>
      </w:r>
      <w:r w:rsidRPr="0058133B">
        <w:rPr>
          <w:i/>
          <w:sz w:val="24"/>
          <w:szCs w:val="24"/>
        </w:rPr>
        <w:t>Competency</w:t>
      </w:r>
      <w:r w:rsidRPr="0058133B">
        <w:rPr>
          <w:sz w:val="24"/>
          <w:szCs w:val="24"/>
        </w:rPr>
        <w:t xml:space="preserve">.  The </w:t>
      </w:r>
      <w:r w:rsidRPr="0058133B">
        <w:rPr>
          <w:i/>
          <w:sz w:val="24"/>
          <w:szCs w:val="24"/>
        </w:rPr>
        <w:t>Learning Objectives</w:t>
      </w:r>
      <w:r w:rsidRPr="0058133B">
        <w:rPr>
          <w:sz w:val="24"/>
          <w:szCs w:val="24"/>
        </w:rPr>
        <w:t xml:space="preserve"> are more specific than the </w:t>
      </w:r>
      <w:r w:rsidRPr="0058133B">
        <w:rPr>
          <w:i/>
          <w:sz w:val="24"/>
          <w:szCs w:val="24"/>
        </w:rPr>
        <w:t>Competencies</w:t>
      </w:r>
      <w:r w:rsidRPr="0058133B">
        <w:rPr>
          <w:sz w:val="24"/>
          <w:szCs w:val="24"/>
        </w:rPr>
        <w:t xml:space="preserve"> and usually provide measurable indicators of learning.</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i/>
          <w:sz w:val="24"/>
          <w:szCs w:val="24"/>
        </w:rPr>
        <w:t>Knowledge Learning Objectives</w:t>
      </w:r>
      <w:r w:rsidRPr="0058133B">
        <w:rPr>
          <w:sz w:val="24"/>
          <w:szCs w:val="24"/>
        </w:rPr>
        <w:t xml:space="preserve"> entail the acquisition of new information and often require the ability to recognize or recall that information.  </w:t>
      </w:r>
      <w:r w:rsidRPr="0058133B">
        <w:rPr>
          <w:i/>
          <w:sz w:val="24"/>
          <w:szCs w:val="24"/>
        </w:rPr>
        <w:t>Skill Learning Objectives</w:t>
      </w:r>
      <w:r w:rsidRPr="0058133B">
        <w:rPr>
          <w:sz w:val="24"/>
          <w:szCs w:val="24"/>
        </w:rPr>
        <w:t xml:space="preserve"> involve the application of knowledge and frequently require the demonstration of such application.  </w:t>
      </w:r>
      <w:r w:rsidRPr="0058133B">
        <w:rPr>
          <w:i/>
          <w:sz w:val="24"/>
          <w:szCs w:val="24"/>
        </w:rPr>
        <w:t>Values Learning Objectives</w:t>
      </w:r>
      <w:r w:rsidRPr="0058133B">
        <w:rPr>
          <w:sz w:val="24"/>
          <w:szCs w:val="24"/>
        </w:rPr>
        <w:t xml:space="preserve"> describe attitudes, ethics, and desired goals and outcomes for practice.  Generally, </w:t>
      </w:r>
      <w:r w:rsidRPr="0058133B">
        <w:rPr>
          <w:i/>
          <w:sz w:val="24"/>
          <w:szCs w:val="24"/>
        </w:rPr>
        <w:t>Values Learning Objectives</w:t>
      </w:r>
      <w:r w:rsidRPr="0058133B">
        <w:rPr>
          <w:sz w:val="24"/>
          <w:szCs w:val="24"/>
        </w:rPr>
        <w:t xml:space="preserve"> do not easily lend themselves to measurement, although values acquisition may sometimes be inferred through other responses elicited during the training process.</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Agenda</w:t>
      </w:r>
    </w:p>
    <w:p w:rsidR="0058133B" w:rsidRPr="0058133B" w:rsidRDefault="0058133B" w:rsidP="0058133B">
      <w:pPr>
        <w:spacing w:after="0" w:line="240" w:lineRule="auto"/>
        <w:rPr>
          <w:sz w:val="24"/>
          <w:szCs w:val="24"/>
        </w:rPr>
      </w:pPr>
      <w:r w:rsidRPr="0058133B">
        <w:rPr>
          <w:sz w:val="24"/>
          <w:szCs w:val="24"/>
        </w:rPr>
        <w:t>The Agenda is a simple, sequential outline indicating the order of events in the training day, including the coverage of broad topic areas, pre-tests and/or post-tests, training activities, lunch, and break times.  The Agenda for trainers differs slightly from the Agenda provided to trainees in that the trainer’s agenda indicates duration; duration is not indicated on the agenda for trainees.</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Suggested Lesson Plan (Trainer’s Guide only)</w:t>
      </w:r>
    </w:p>
    <w:p w:rsidR="0058133B" w:rsidRPr="0058133B" w:rsidRDefault="0058133B" w:rsidP="0058133B">
      <w:pPr>
        <w:spacing w:after="0" w:line="240" w:lineRule="auto"/>
        <w:rPr>
          <w:sz w:val="24"/>
          <w:szCs w:val="24"/>
        </w:rPr>
      </w:pPr>
      <w:r w:rsidRPr="0058133B">
        <w:rPr>
          <w:sz w:val="24"/>
          <w:szCs w:val="24"/>
        </w:rPr>
        <w:t>The suggested Lesson Plan in the Trainer’s Guide is a mapping of the structure and flow of the training.  It presents each topic in the order recommended and indicates the duration of training time for each topic.  The suggested Lesson Plan is offered as an aid for organizing the training.</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t xml:space="preserve">The suggested Lesson Plan is divided into major sections by Day 1, Day 2, and Day 3 of the training, as applicable, and contains three column headings:  Topic/Time, Learning Objectives, and Methodology.  The Topic/Time column is divided into training Segments.  The Learning Objectives column reflects the specific objectives that are covered in each Segment.  The Methodology column indicates suggested training activities that may accompany each Segment.  As applicable, each activity is numbered sequentially within a Segment, with activities for Segment 1 beginning with Activity 1A, Segment 2 beginning with Activity 2A, etc.  The numbering schema of Day, Segment, </w:t>
      </w:r>
      <w:proofErr w:type="gramStart"/>
      <w:r w:rsidRPr="0058133B">
        <w:rPr>
          <w:sz w:val="24"/>
          <w:szCs w:val="24"/>
        </w:rPr>
        <w:t>Activity</w:t>
      </w:r>
      <w:proofErr w:type="gramEnd"/>
      <w:r w:rsidRPr="0058133B">
        <w:rPr>
          <w:sz w:val="24"/>
          <w:szCs w:val="24"/>
        </w:rPr>
        <w:t xml:space="preserve"> mirrors the labeling of materials in the Training Tips and Activities tab.</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Evaluation Protocols</w:t>
      </w:r>
    </w:p>
    <w:p w:rsidR="0058133B" w:rsidRPr="0058133B" w:rsidRDefault="0058133B" w:rsidP="0058133B">
      <w:pPr>
        <w:spacing w:after="0" w:line="240" w:lineRule="auto"/>
        <w:rPr>
          <w:sz w:val="24"/>
          <w:szCs w:val="24"/>
        </w:rPr>
      </w:pPr>
      <w:r w:rsidRPr="0058133B">
        <w:rPr>
          <w:sz w:val="24"/>
          <w:szCs w:val="24"/>
        </w:rPr>
        <w:t>It is necessary to follow the step-by-step instructions detailed in this section concerning pre-tests, post-tests, and skill evaluation (as applicable to a particular curriculum) in order to preserve the integrity and consistency of the training evaluation process.  Additionally, trainers should not allow trainees to take away or make copies of any test materials so that test security can be maintained.</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Training Tips, Activities, &amp; Transfer of Learning (TOL) Exercises (Trainer’s Guide only)</w:t>
      </w:r>
    </w:p>
    <w:p w:rsidR="0058133B" w:rsidRPr="0058133B" w:rsidRDefault="0058133B" w:rsidP="0058133B">
      <w:pPr>
        <w:spacing w:after="0" w:line="240" w:lineRule="auto"/>
        <w:rPr>
          <w:sz w:val="24"/>
          <w:szCs w:val="24"/>
        </w:rPr>
      </w:pPr>
      <w:r w:rsidRPr="0058133B">
        <w:rPr>
          <w:sz w:val="24"/>
          <w:szCs w:val="24"/>
        </w:rPr>
        <w:lastRenderedPageBreak/>
        <w:t xml:space="preserve">The Training Tips section is the main component of the Trainer’s Guide.  It contains guidance and tips for the trainer to present the content and to conduct each </w:t>
      </w:r>
      <w:r w:rsidRPr="0058133B">
        <w:rPr>
          <w:i/>
          <w:sz w:val="24"/>
          <w:szCs w:val="24"/>
        </w:rPr>
        <w:t>Training Activity</w:t>
      </w:r>
      <w:r w:rsidRPr="0058133B">
        <w:rPr>
          <w:sz w:val="24"/>
          <w:szCs w:val="24"/>
        </w:rPr>
        <w:t xml:space="preserve">.  </w:t>
      </w:r>
      <w:r w:rsidRPr="0058133B">
        <w:rPr>
          <w:i/>
          <w:sz w:val="24"/>
          <w:szCs w:val="24"/>
        </w:rPr>
        <w:t>Training Activities</w:t>
      </w:r>
      <w:r w:rsidRPr="0058133B">
        <w:rPr>
          <w:sz w:val="24"/>
          <w:szCs w:val="24"/>
        </w:rPr>
        <w:t xml:space="preserve"> are labeled and numbered to match the titles, numbering, and lettering in the suggested Lesson Plan.  </w:t>
      </w:r>
      <w:r w:rsidRPr="0058133B">
        <w:rPr>
          <w:i/>
          <w:sz w:val="24"/>
          <w:szCs w:val="24"/>
        </w:rPr>
        <w:t>Training Activities</w:t>
      </w:r>
      <w:r w:rsidRPr="0058133B">
        <w:rPr>
          <w:sz w:val="24"/>
          <w:szCs w:val="24"/>
        </w:rPr>
        <w:t xml:space="preserve"> contain detailed descriptions of the activities as well as step-by-step tips for preparing, presenting, and processing the activities.  The description also specifies the Training Content that accompanies the activity, and the time and materials required.  </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t xml:space="preserve">Trainers may prefer to insert corresponding pages of the Training Content at the end of each segment, as directed by placeholder pages that are provided.  The style of the page numbering of the Training Tips and Activities tab is purposely altered to distinguish these pages easily from the insert pages of the Training Content.  The Training Tips and Activities also reference accompanying PowerPoint slides and provide thumbnails of the slides, generally at the end of each </w:t>
      </w:r>
      <w:r w:rsidRPr="0058133B">
        <w:rPr>
          <w:i/>
          <w:sz w:val="24"/>
          <w:szCs w:val="24"/>
        </w:rPr>
        <w:t>Training Activity</w:t>
      </w:r>
      <w:r w:rsidRPr="0058133B">
        <w:rPr>
          <w:sz w:val="24"/>
          <w:szCs w:val="24"/>
        </w:rPr>
        <w:t>.</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t xml:space="preserve">Occasionally, a </w:t>
      </w:r>
      <w:r w:rsidRPr="0058133B">
        <w:rPr>
          <w:i/>
          <w:sz w:val="24"/>
          <w:szCs w:val="24"/>
        </w:rPr>
        <w:t>Trainer’s Supplement</w:t>
      </w:r>
      <w:r w:rsidRPr="0058133B">
        <w:rPr>
          <w:sz w:val="24"/>
          <w:szCs w:val="24"/>
        </w:rPr>
        <w:t xml:space="preserve"> is provided that includes additional information or materials that the trainer needs.  The </w:t>
      </w:r>
      <w:r w:rsidRPr="0058133B">
        <w:rPr>
          <w:i/>
          <w:sz w:val="24"/>
          <w:szCs w:val="24"/>
        </w:rPr>
        <w:t>Trainer’s Supplement</w:t>
      </w:r>
      <w:r w:rsidRPr="0058133B">
        <w:rPr>
          <w:sz w:val="24"/>
          <w:szCs w:val="24"/>
        </w:rPr>
        <w:t xml:space="preserve"> follows the </w:t>
      </w:r>
      <w:r w:rsidRPr="0058133B">
        <w:rPr>
          <w:i/>
          <w:sz w:val="24"/>
          <w:szCs w:val="24"/>
        </w:rPr>
        <w:t>Training Activity</w:t>
      </w:r>
      <w:r w:rsidRPr="0058133B">
        <w:rPr>
          <w:sz w:val="24"/>
          <w:szCs w:val="24"/>
        </w:rPr>
        <w:t xml:space="preserve"> to which it applies.</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Training Content (Trainee’s Guide only; can be inserted into the Trainer’s Guide)</w:t>
      </w:r>
    </w:p>
    <w:p w:rsidR="0058133B" w:rsidRPr="0058133B" w:rsidRDefault="0058133B" w:rsidP="0058133B">
      <w:pPr>
        <w:spacing w:after="0" w:line="240" w:lineRule="auto"/>
        <w:rPr>
          <w:sz w:val="24"/>
          <w:szCs w:val="24"/>
        </w:rPr>
      </w:pPr>
      <w:r w:rsidRPr="0058133B">
        <w:rPr>
          <w:sz w:val="24"/>
          <w:szCs w:val="24"/>
        </w:rPr>
        <w:t xml:space="preserve">The </w:t>
      </w:r>
      <w:r w:rsidRPr="0058133B">
        <w:rPr>
          <w:i/>
          <w:sz w:val="24"/>
          <w:szCs w:val="24"/>
        </w:rPr>
        <w:t>Training Content</w:t>
      </w:r>
      <w:r w:rsidRPr="0058133B">
        <w:rPr>
          <w:sz w:val="24"/>
          <w:szCs w:val="24"/>
        </w:rPr>
        <w:t xml:space="preserve"> in the Trainee’s Guide contains the standardized text of the curriculum and provides the basis for knowledge testing of the trainees.  Training activities are labeled and numbered to match the titles and numbering in the suggested Lesson Plan.</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b/>
          <w:sz w:val="24"/>
          <w:szCs w:val="24"/>
        </w:rPr>
      </w:pPr>
      <w:r w:rsidRPr="0058133B">
        <w:rPr>
          <w:b/>
          <w:sz w:val="24"/>
          <w:szCs w:val="24"/>
        </w:rPr>
        <w:t>Supplemental Handouts</w:t>
      </w:r>
    </w:p>
    <w:p w:rsidR="0058133B" w:rsidRPr="0058133B" w:rsidRDefault="0058133B" w:rsidP="0058133B">
      <w:pPr>
        <w:spacing w:after="0" w:line="240" w:lineRule="auto"/>
        <w:rPr>
          <w:sz w:val="24"/>
          <w:szCs w:val="24"/>
        </w:rPr>
      </w:pPr>
      <w:r w:rsidRPr="0058133B">
        <w:rPr>
          <w:sz w:val="24"/>
          <w:szCs w:val="24"/>
        </w:rPr>
        <w:t>Supplemental Handouts are clearly titled and appear in both the Trainer’s and Trainee’s Guides.  Supplemental Handouts refer to additional handouts not included in the Training Content tab of the Trainee’s Guide.  For example, Supplemental Handouts include PowerPoint printouts that accompany in-class presentations or worksheets for training activities.  Some documents in the Supplemental Handouts are placed there because their size or format requires that they be printed separately.</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References and Bibliography</w:t>
      </w:r>
    </w:p>
    <w:p w:rsidR="0058133B" w:rsidRPr="0058133B" w:rsidRDefault="0058133B" w:rsidP="0058133B">
      <w:pPr>
        <w:spacing w:after="0" w:line="240" w:lineRule="auto"/>
        <w:rPr>
          <w:sz w:val="24"/>
          <w:szCs w:val="24"/>
        </w:rPr>
      </w:pPr>
      <w:r w:rsidRPr="0058133B">
        <w:rPr>
          <w:sz w:val="24"/>
          <w:szCs w:val="24"/>
        </w:rPr>
        <w:t>The Trainer’s Guide and Trainee’s Guide each contain the same References and Bibliography.  The References and Bibliography tab indicates the sources that were reviewed by the curriculum designer(s) to prepare and to write the main, supplemental and background content information, training tips, training activities and any other information conveyed in the training materials.  It also includes additional resources that apply to a particular content area.  The References and Bibliography tab is divided into three sections:</w:t>
      </w:r>
    </w:p>
    <w:p w:rsidR="0058133B" w:rsidRPr="0058133B" w:rsidRDefault="0058133B" w:rsidP="0058133B">
      <w:pPr>
        <w:numPr>
          <w:ilvl w:val="0"/>
          <w:numId w:val="36"/>
        </w:numPr>
        <w:spacing w:after="0" w:line="240" w:lineRule="auto"/>
        <w:rPr>
          <w:sz w:val="24"/>
          <w:szCs w:val="24"/>
        </w:rPr>
      </w:pPr>
      <w:r w:rsidRPr="0058133B">
        <w:rPr>
          <w:sz w:val="24"/>
          <w:szCs w:val="24"/>
        </w:rPr>
        <w:t>All-County Letters (ACLs) and All-County Information Notices (ACINs) issued by the California Department of Social Services (CDSS);</w:t>
      </w:r>
    </w:p>
    <w:p w:rsidR="0058133B" w:rsidRPr="0058133B" w:rsidRDefault="0058133B" w:rsidP="0058133B">
      <w:pPr>
        <w:numPr>
          <w:ilvl w:val="0"/>
          <w:numId w:val="36"/>
        </w:numPr>
        <w:spacing w:after="0" w:line="240" w:lineRule="auto"/>
        <w:rPr>
          <w:sz w:val="24"/>
          <w:szCs w:val="24"/>
        </w:rPr>
      </w:pPr>
      <w:r w:rsidRPr="0058133B">
        <w:rPr>
          <w:sz w:val="24"/>
          <w:szCs w:val="24"/>
        </w:rPr>
        <w:t>Legal References (as applicable); and</w:t>
      </w:r>
    </w:p>
    <w:p w:rsidR="0058133B" w:rsidRPr="0058133B" w:rsidRDefault="0058133B" w:rsidP="0058133B">
      <w:pPr>
        <w:numPr>
          <w:ilvl w:val="0"/>
          <w:numId w:val="36"/>
        </w:numPr>
        <w:spacing w:after="0" w:line="240" w:lineRule="auto"/>
        <w:rPr>
          <w:sz w:val="24"/>
          <w:szCs w:val="24"/>
        </w:rPr>
      </w:pPr>
      <w:r w:rsidRPr="0058133B">
        <w:rPr>
          <w:sz w:val="24"/>
          <w:szCs w:val="24"/>
        </w:rPr>
        <w:t>General References and Bibliography</w:t>
      </w:r>
    </w:p>
    <w:p w:rsidR="0058133B" w:rsidRPr="0058133B" w:rsidRDefault="0058133B" w:rsidP="0058133B">
      <w:pPr>
        <w:spacing w:after="0" w:line="240" w:lineRule="auto"/>
        <w:rPr>
          <w:sz w:val="24"/>
          <w:szCs w:val="24"/>
        </w:rPr>
      </w:pPr>
    </w:p>
    <w:p w:rsidR="0058133B" w:rsidRPr="0058133B" w:rsidRDefault="0058133B" w:rsidP="0058133B">
      <w:pPr>
        <w:spacing w:after="0" w:line="240" w:lineRule="auto"/>
        <w:rPr>
          <w:sz w:val="24"/>
          <w:szCs w:val="24"/>
        </w:rPr>
      </w:pPr>
      <w:r w:rsidRPr="0058133B">
        <w:rPr>
          <w:sz w:val="24"/>
          <w:szCs w:val="24"/>
        </w:rPr>
        <w:t>In certain curricula within the Common Core series, the References and Bibliography may be further divided by topic area.</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Materials Checklist (Trainer’s Guide only)</w:t>
      </w:r>
    </w:p>
    <w:p w:rsidR="0058133B" w:rsidRPr="0058133B" w:rsidRDefault="0058133B" w:rsidP="0058133B">
      <w:pPr>
        <w:spacing w:after="0" w:line="240" w:lineRule="auto"/>
        <w:rPr>
          <w:sz w:val="24"/>
          <w:szCs w:val="24"/>
        </w:rPr>
      </w:pPr>
      <w:r w:rsidRPr="0058133B">
        <w:rPr>
          <w:sz w:val="24"/>
          <w:szCs w:val="24"/>
        </w:rPr>
        <w:lastRenderedPageBreak/>
        <w:t>In order to facilitate the training preparation process, the Materials Checklist provides a complete listing of all the materials needed for the entire training.  Multi-media materials include such items as videos, audio recordings, posters, and other audiovisual aids.  Materials specific to each individual training activity are also noted in the Training Tips and Activities section of the Trainer’s Guide.</w:t>
      </w:r>
    </w:p>
    <w:p w:rsidR="0058133B" w:rsidRPr="0058133B" w:rsidRDefault="0058133B" w:rsidP="0058133B">
      <w:pPr>
        <w:spacing w:after="0" w:line="240" w:lineRule="auto"/>
        <w:rPr>
          <w:b/>
          <w:sz w:val="24"/>
          <w:szCs w:val="24"/>
        </w:rPr>
      </w:pPr>
    </w:p>
    <w:p w:rsidR="0058133B" w:rsidRPr="0058133B" w:rsidRDefault="0058133B" w:rsidP="0058133B">
      <w:pPr>
        <w:spacing w:after="0" w:line="240" w:lineRule="auto"/>
        <w:rPr>
          <w:b/>
          <w:sz w:val="24"/>
          <w:szCs w:val="24"/>
        </w:rPr>
      </w:pPr>
      <w:r w:rsidRPr="0058133B">
        <w:rPr>
          <w:b/>
          <w:sz w:val="24"/>
          <w:szCs w:val="24"/>
        </w:rPr>
        <w:t>Posters (Trainer’s Guide only)</w:t>
      </w:r>
    </w:p>
    <w:p w:rsidR="0058133B" w:rsidRPr="0058133B" w:rsidRDefault="0058133B" w:rsidP="0058133B">
      <w:pPr>
        <w:spacing w:after="0" w:line="240" w:lineRule="auto"/>
        <w:rPr>
          <w:sz w:val="24"/>
          <w:szCs w:val="24"/>
        </w:rPr>
      </w:pPr>
      <w:r w:rsidRPr="0058133B">
        <w:rPr>
          <w:sz w:val="24"/>
          <w:szCs w:val="24"/>
        </w:rPr>
        <w:t xml:space="preserve">Some curricula feature materials in the Trainer’s Guide that can be used as posters or wall art.  Additionally, several of the handouts from the curriculum </w:t>
      </w:r>
      <w:r w:rsidRPr="0058133B">
        <w:rPr>
          <w:i/>
          <w:sz w:val="24"/>
          <w:szCs w:val="24"/>
        </w:rPr>
        <w:t>Framework for Child Welfare Practice in California</w:t>
      </w:r>
      <w:r w:rsidRPr="0058133B">
        <w:rPr>
          <w:sz w:val="24"/>
          <w:szCs w:val="24"/>
        </w:rPr>
        <w:t xml:space="preserve"> can also be adapted for use as posters.</w:t>
      </w:r>
    </w:p>
    <w:p w:rsidR="0058133B" w:rsidRPr="007A0603" w:rsidRDefault="0058133B" w:rsidP="007A0603">
      <w:pPr>
        <w:spacing w:after="0" w:line="240" w:lineRule="auto"/>
        <w:rPr>
          <w:sz w:val="24"/>
          <w:szCs w:val="24"/>
        </w:rPr>
      </w:pPr>
    </w:p>
    <w:p w:rsidR="00A1240A" w:rsidRDefault="00A1240A" w:rsidP="00B84DB3">
      <w:pPr>
        <w:spacing w:after="0" w:line="240" w:lineRule="auto"/>
      </w:pPr>
    </w:p>
    <w:p w:rsidR="0003017F" w:rsidRPr="00A17411" w:rsidRDefault="0003017F" w:rsidP="00B84DB3">
      <w:pPr>
        <w:pStyle w:val="Style14"/>
      </w:pPr>
      <w:r>
        <w:rPr>
          <w:bCs/>
          <w:sz w:val="24"/>
          <w:szCs w:val="24"/>
        </w:rPr>
        <w:br w:type="page"/>
      </w:r>
      <w:bookmarkStart w:id="4" w:name="_Toc368304211"/>
      <w:bookmarkEnd w:id="1"/>
      <w:r w:rsidR="007031ED" w:rsidRPr="00D8206B">
        <w:rPr>
          <w:highlight w:val="yellow"/>
        </w:rPr>
        <w:lastRenderedPageBreak/>
        <w:t>Tips for Training this Curriculum</w:t>
      </w:r>
      <w:bookmarkEnd w:id="4"/>
    </w:p>
    <w:p w:rsidR="0003017F" w:rsidRPr="00217358" w:rsidRDefault="0003017F" w:rsidP="00B84DB3">
      <w:pPr>
        <w:spacing w:after="0" w:line="240" w:lineRule="auto"/>
        <w:jc w:val="right"/>
        <w:rPr>
          <w:rFonts w:ascii="Candara" w:hAnsi="Candara"/>
          <w:b/>
          <w:color w:val="336600"/>
          <w:sz w:val="16"/>
          <w:szCs w:val="16"/>
        </w:rPr>
      </w:pPr>
    </w:p>
    <w:p w:rsidR="0003017F" w:rsidRPr="00A57F5A" w:rsidRDefault="0003017F" w:rsidP="00B84DB3">
      <w:pPr>
        <w:spacing w:after="0" w:line="240" w:lineRule="auto"/>
        <w:rPr>
          <w:rFonts w:ascii="Candara" w:hAnsi="Candara"/>
        </w:rPr>
      </w:pPr>
    </w:p>
    <w:p w:rsidR="00305075" w:rsidRDefault="007031ED">
      <w:r>
        <w:t>This section would be a curriculum specific introduction for trainers.</w:t>
      </w:r>
      <w:r w:rsidR="001219A5">
        <w:t xml:space="preserve"> </w:t>
      </w:r>
      <w:proofErr w:type="gramStart"/>
      <w:r w:rsidR="001219A5">
        <w:t xml:space="preserve">If you would like an example contact Jennifer Cannell at </w:t>
      </w:r>
      <w:hyperlink r:id="rId17" w:history="1">
        <w:r w:rsidR="001219A5" w:rsidRPr="00AE4F08">
          <w:rPr>
            <w:rStyle w:val="Hyperlink"/>
          </w:rPr>
          <w:t>jcannell@berkeley.edu</w:t>
        </w:r>
      </w:hyperlink>
      <w:r w:rsidR="001219A5">
        <w:t>.</w:t>
      </w:r>
      <w:proofErr w:type="gramEnd"/>
      <w:r w:rsidR="001219A5">
        <w:t xml:space="preserve"> </w:t>
      </w:r>
      <w:r w:rsidR="004B2379">
        <w:t xml:space="preserve">Or view the Assessment Block curriculum posted on the CalSWEC CC3.0 webpage </w:t>
      </w:r>
      <w:proofErr w:type="gramStart"/>
      <w:r w:rsidR="004B2379">
        <w:t xml:space="preserve">@  </w:t>
      </w:r>
      <w:proofErr w:type="gramEnd"/>
      <w:r w:rsidR="004B2379">
        <w:fldChar w:fldCharType="begin"/>
      </w:r>
      <w:r w:rsidR="004B2379">
        <w:instrText xml:space="preserve"> HYPERLINK "http://calswec.berkeley.edu/curriculum-content-block" </w:instrText>
      </w:r>
      <w:r w:rsidR="004B2379">
        <w:fldChar w:fldCharType="separate"/>
      </w:r>
      <w:r w:rsidR="004B2379" w:rsidRPr="004B2379">
        <w:rPr>
          <w:rStyle w:val="Hyperlink"/>
        </w:rPr>
        <w:t>http://calswec.berkeley.edu/curriculum-content-block</w:t>
      </w:r>
      <w:r w:rsidR="004B2379">
        <w:fldChar w:fldCharType="end"/>
      </w:r>
    </w:p>
    <w:p w:rsidR="00921AC7" w:rsidRDefault="00921AC7"/>
    <w:p w:rsidR="00921AC7" w:rsidRPr="009E4980" w:rsidRDefault="00921AC7" w:rsidP="00921AC7">
      <w:pPr>
        <w:spacing w:after="0" w:line="240" w:lineRule="auto"/>
        <w:rPr>
          <w:b/>
          <w:sz w:val="24"/>
          <w:szCs w:val="24"/>
        </w:rPr>
      </w:pPr>
      <w:r>
        <w:rPr>
          <w:b/>
          <w:sz w:val="24"/>
          <w:szCs w:val="24"/>
        </w:rPr>
        <w:t>FAMILY FRIENDLY LANGUAGE</w:t>
      </w:r>
    </w:p>
    <w:p w:rsidR="00921AC7" w:rsidRDefault="00921AC7" w:rsidP="00921AC7">
      <w:r>
        <w:t xml:space="preserve">Trainers are the example for modeling this for participants. The hope is that the work is done with families, not on clients. Use words such as parents, young adults, youth, child, family…rather than clients. We want to model that families involved in child welfare services are not separate from us as social workers, but part of our community. This is the goal of the CA Child Welfare Core Practice Model as well and reflects the behaviors we want to see demonstrated in social workers work with families. For more information on the Californian Child Welfare Core Practice Model visit the CalSWEC website at </w:t>
      </w:r>
      <w:hyperlink r:id="rId18" w:history="1">
        <w:r w:rsidRPr="00E8738D">
          <w:rPr>
            <w:rStyle w:val="Hyperlink"/>
          </w:rPr>
          <w:t>http://calswec.berkeley.edu/california-child-welfare-core-practice-model-0</w:t>
        </w:r>
      </w:hyperlink>
      <w:r>
        <w:t>.</w:t>
      </w:r>
    </w:p>
    <w:p w:rsidR="00921AC7" w:rsidRPr="00FC0D47" w:rsidRDefault="00921AC7" w:rsidP="00921AC7">
      <w:pPr>
        <w:spacing w:after="0" w:line="240" w:lineRule="auto"/>
        <w:rPr>
          <w:rFonts w:eastAsia="Times New Roman" w:cs="Times New Roman"/>
          <w:b/>
          <w:bCs/>
          <w:color w:val="000000"/>
          <w:sz w:val="24"/>
          <w:szCs w:val="24"/>
        </w:rPr>
      </w:pPr>
      <w:r w:rsidRPr="00FC0D47">
        <w:rPr>
          <w:rFonts w:eastAsia="Times New Roman" w:cs="Times New Roman"/>
          <w:b/>
          <w:bCs/>
          <w:color w:val="000000"/>
          <w:sz w:val="24"/>
          <w:szCs w:val="24"/>
        </w:rPr>
        <w:t>SAFETY ORGANIZED PRACTICE</w:t>
      </w:r>
    </w:p>
    <w:p w:rsidR="00921AC7" w:rsidRPr="00FC0D47" w:rsidRDefault="00921AC7" w:rsidP="004B2379">
      <w:pPr>
        <w:rPr>
          <w:rFonts w:eastAsia="Times New Roman" w:cs="Arial"/>
          <w:sz w:val="24"/>
          <w:szCs w:val="24"/>
        </w:rPr>
      </w:pPr>
      <w:r w:rsidRPr="005549C0">
        <w:t xml:space="preserve">Some content in this curriculum was developed by </w:t>
      </w:r>
      <w:r>
        <w:t>the National Council on Crime and Delinquency (</w:t>
      </w:r>
      <w:r w:rsidRPr="002D57AA">
        <w:rPr>
          <w:rFonts w:eastAsia="Times New Roman" w:cs="Arial"/>
        </w:rPr>
        <w:t>NCCD</w:t>
      </w:r>
      <w:r>
        <w:rPr>
          <w:rFonts w:eastAsia="Times New Roman" w:cs="Arial"/>
        </w:rPr>
        <w:t>)</w:t>
      </w:r>
      <w:r w:rsidRPr="002D57AA">
        <w:rPr>
          <w:rFonts w:eastAsia="Times New Roman" w:cs="Arial"/>
        </w:rPr>
        <w:t xml:space="preserve"> and the Northern California Training Academy</w:t>
      </w:r>
      <w:r w:rsidRPr="005549C0">
        <w:rPr>
          <w:rFonts w:eastAsia="Times New Roman" w:cs="Arial"/>
        </w:rPr>
        <w:t xml:space="preserve"> as part of the Safety Organized Practice Curriculum.  </w:t>
      </w:r>
      <w:r>
        <w:rPr>
          <w:rFonts w:eastAsia="Times New Roman" w:cs="Arial"/>
        </w:rPr>
        <w:t>Please note, not all California Counties are actively practicing Safety Organized Practice. However, the framework, principles and concepts are integrated throughout the curriculum as tools and best practices. Safety Organized Practice (SOP) is a collaborative practice approach that emphasizes the importance of teamwork in child welfare.  SOP aims to build and strengthen partnerships with the child welfare agency and within a family by involving their informal support networks of friends and family members.  A central belief in SOP is that all families have strengths.  SOP uses strategies and techniques that align with the belief that a child and his or her family are the central focus, and that the partnership exists in an effort to find solutions that ensure safety, permanency, and well-being for children.  Safety Organized Practice is informed by an integration of practices and approaches including</w:t>
      </w:r>
      <w:r w:rsidRPr="00FC0D47">
        <w:rPr>
          <w:rFonts w:eastAsia="Times New Roman" w:cs="Arial"/>
          <w:sz w:val="24"/>
          <w:szCs w:val="24"/>
        </w:rPr>
        <w:t>:</w:t>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Solution-focused practice</w:t>
      </w:r>
      <w:r w:rsidRPr="00FC0D47">
        <w:rPr>
          <w:rStyle w:val="FootnoteReference"/>
          <w:rFonts w:eastAsia="Times New Roman" w:cs="Arial"/>
          <w:sz w:val="24"/>
          <w:szCs w:val="24"/>
        </w:rPr>
        <w:footnoteReference w:id="1"/>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Signs of Safety</w:t>
      </w:r>
      <w:r w:rsidRPr="00FC0D47">
        <w:rPr>
          <w:rStyle w:val="FootnoteReference"/>
          <w:rFonts w:eastAsia="Times New Roman" w:cs="Arial"/>
          <w:sz w:val="24"/>
          <w:szCs w:val="24"/>
        </w:rPr>
        <w:footnoteReference w:id="2"/>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Structured Decision making</w:t>
      </w:r>
      <w:r w:rsidRPr="00FC0D47">
        <w:rPr>
          <w:rStyle w:val="FootnoteReference"/>
          <w:rFonts w:eastAsia="Times New Roman" w:cs="Arial"/>
          <w:sz w:val="24"/>
          <w:szCs w:val="24"/>
        </w:rPr>
        <w:footnoteReference w:id="3"/>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Child and family engagement</w:t>
      </w:r>
      <w:r w:rsidRPr="00FC0D47">
        <w:rPr>
          <w:rStyle w:val="FootnoteReference"/>
          <w:rFonts w:eastAsia="Times New Roman" w:cs="Arial"/>
          <w:sz w:val="24"/>
          <w:szCs w:val="24"/>
        </w:rPr>
        <w:footnoteReference w:id="4"/>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Risk and safety assessment research</w:t>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lastRenderedPageBreak/>
        <w:t>Group Supervision and Interactional Supervision</w:t>
      </w:r>
      <w:r w:rsidRPr="00FC0D47">
        <w:rPr>
          <w:rStyle w:val="FootnoteReference"/>
          <w:rFonts w:eastAsia="Times New Roman" w:cs="Arial"/>
          <w:sz w:val="24"/>
          <w:szCs w:val="24"/>
        </w:rPr>
        <w:footnoteReference w:id="5"/>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Appreciative Inquiry</w:t>
      </w:r>
      <w:r w:rsidRPr="00FC0D47">
        <w:rPr>
          <w:rStyle w:val="FootnoteReference"/>
          <w:rFonts w:eastAsia="Times New Roman" w:cs="Arial"/>
          <w:sz w:val="24"/>
          <w:szCs w:val="24"/>
        </w:rPr>
        <w:footnoteReference w:id="6"/>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Motivational Interviewing</w:t>
      </w:r>
      <w:r w:rsidRPr="00FC0D47">
        <w:rPr>
          <w:rStyle w:val="FootnoteReference"/>
          <w:rFonts w:eastAsia="Times New Roman" w:cs="Arial"/>
          <w:sz w:val="24"/>
          <w:szCs w:val="24"/>
        </w:rPr>
        <w:footnoteReference w:id="7"/>
      </w:r>
    </w:p>
    <w:p w:rsidR="00921AC7" w:rsidRPr="00FC0D47" w:rsidRDefault="00921AC7" w:rsidP="00921AC7">
      <w:pPr>
        <w:pStyle w:val="ListParagraph"/>
        <w:numPr>
          <w:ilvl w:val="0"/>
          <w:numId w:val="46"/>
        </w:numPr>
        <w:spacing w:after="120" w:line="240" w:lineRule="auto"/>
        <w:rPr>
          <w:rFonts w:eastAsia="Times New Roman" w:cs="Arial"/>
          <w:sz w:val="24"/>
          <w:szCs w:val="24"/>
        </w:rPr>
      </w:pPr>
      <w:r w:rsidRPr="00FC0D47">
        <w:rPr>
          <w:rFonts w:eastAsia="Times New Roman" w:cs="Arial"/>
          <w:sz w:val="24"/>
          <w:szCs w:val="24"/>
        </w:rPr>
        <w:t>Consultation and Information Sharing Framework</w:t>
      </w:r>
      <w:r w:rsidRPr="00FC0D47">
        <w:rPr>
          <w:rStyle w:val="FootnoteReference"/>
          <w:rFonts w:eastAsia="Times New Roman" w:cs="Arial"/>
          <w:sz w:val="24"/>
          <w:szCs w:val="24"/>
        </w:rPr>
        <w:footnoteReference w:id="8"/>
      </w:r>
    </w:p>
    <w:p w:rsidR="00921AC7" w:rsidRPr="00FC0D47" w:rsidRDefault="00921AC7" w:rsidP="00921AC7">
      <w:pPr>
        <w:pStyle w:val="ListParagraph"/>
        <w:numPr>
          <w:ilvl w:val="0"/>
          <w:numId w:val="46"/>
        </w:numPr>
        <w:rPr>
          <w:rFonts w:eastAsia="Times New Roman" w:cs="Arial"/>
          <w:sz w:val="24"/>
          <w:szCs w:val="24"/>
        </w:rPr>
      </w:pPr>
      <w:r w:rsidRPr="00FC0D47">
        <w:rPr>
          <w:rFonts w:eastAsia="Times New Roman" w:cs="Arial"/>
          <w:sz w:val="24"/>
          <w:szCs w:val="24"/>
        </w:rPr>
        <w:t>Cultural Humility</w:t>
      </w:r>
    </w:p>
    <w:p w:rsidR="00921AC7" w:rsidRPr="00FC0D47" w:rsidRDefault="00921AC7" w:rsidP="00921AC7">
      <w:pPr>
        <w:pStyle w:val="ListParagraph"/>
        <w:numPr>
          <w:ilvl w:val="0"/>
          <w:numId w:val="46"/>
        </w:numPr>
        <w:rPr>
          <w:rFonts w:eastAsia="Times New Roman" w:cs="Arial"/>
          <w:sz w:val="24"/>
          <w:szCs w:val="24"/>
        </w:rPr>
      </w:pPr>
      <w:r w:rsidRPr="00FC0D47">
        <w:rPr>
          <w:rFonts w:eastAsia="Times New Roman" w:cs="Arial"/>
          <w:sz w:val="24"/>
          <w:szCs w:val="24"/>
        </w:rPr>
        <w:t>Trauma-informed practice</w:t>
      </w:r>
    </w:p>
    <w:p w:rsidR="00921AC7" w:rsidRDefault="00921AC7"/>
    <w:p w:rsidR="00305075" w:rsidRDefault="00305075">
      <w:r>
        <w:br w:type="page"/>
      </w:r>
    </w:p>
    <w:p w:rsidR="00305075" w:rsidRPr="001A1FB2" w:rsidRDefault="00305075" w:rsidP="00305075">
      <w:pPr>
        <w:pStyle w:val="Style14"/>
      </w:pPr>
      <w:bookmarkStart w:id="5" w:name="_Toc368304212"/>
      <w:r>
        <w:lastRenderedPageBreak/>
        <w:t xml:space="preserve">Evaluation </w:t>
      </w:r>
      <w:bookmarkEnd w:id="5"/>
    </w:p>
    <w:p w:rsidR="007A0603" w:rsidRDefault="007A0603">
      <w:pPr>
        <w:rPr>
          <w:rFonts w:eastAsia="Batang" w:cs="Times New Roman"/>
          <w:b/>
          <w:sz w:val="32"/>
          <w:szCs w:val="32"/>
        </w:rPr>
      </w:pPr>
      <w:r>
        <w:br w:type="page"/>
      </w:r>
    </w:p>
    <w:p w:rsidR="007A0603" w:rsidRDefault="007A0603" w:rsidP="00B84DB3">
      <w:pPr>
        <w:pStyle w:val="Style14"/>
      </w:pPr>
      <w:bookmarkStart w:id="6" w:name="_Toc368304213"/>
      <w:r>
        <w:lastRenderedPageBreak/>
        <w:t>Agenda</w:t>
      </w:r>
      <w:bookmarkEnd w:id="6"/>
      <w:r w:rsidRPr="00217358">
        <w:t xml:space="preserve"> </w:t>
      </w:r>
    </w:p>
    <w:p w:rsidR="007031ED" w:rsidRDefault="007031ED"/>
    <w:p w:rsidR="007A0603" w:rsidRDefault="007031ED">
      <w:pPr>
        <w:rPr>
          <w:rFonts w:eastAsia="Batang" w:cs="Times New Roman"/>
          <w:b/>
          <w:sz w:val="32"/>
          <w:szCs w:val="32"/>
        </w:rPr>
      </w:pPr>
      <w:proofErr w:type="gramStart"/>
      <w:r>
        <w:t>Training agenda with timeframes.</w:t>
      </w:r>
      <w:proofErr w:type="gramEnd"/>
      <w:r w:rsidR="007A0603">
        <w:br w:type="page"/>
      </w:r>
    </w:p>
    <w:p w:rsidR="008B12F1" w:rsidRDefault="007A0603" w:rsidP="00B84DB3">
      <w:pPr>
        <w:pStyle w:val="Style14"/>
      </w:pPr>
      <w:bookmarkStart w:id="7" w:name="_Toc368304214"/>
      <w:r>
        <w:lastRenderedPageBreak/>
        <w:t>Learning Objectives</w:t>
      </w:r>
      <w:bookmarkEnd w:id="7"/>
      <w:r w:rsidRPr="00217358">
        <w:t xml:space="preserve"> </w:t>
      </w:r>
    </w:p>
    <w:p w:rsidR="007031ED" w:rsidRDefault="007031ED" w:rsidP="007031ED">
      <w:pPr>
        <w:spacing w:after="0" w:line="240" w:lineRule="auto"/>
      </w:pPr>
    </w:p>
    <w:p w:rsidR="00736AAE" w:rsidRPr="00CA2EBF" w:rsidRDefault="00736AAE" w:rsidP="00736AAE">
      <w:pPr>
        <w:spacing w:after="0" w:line="240" w:lineRule="auto"/>
        <w:ind w:left="360" w:hanging="360"/>
        <w:rPr>
          <w:b/>
        </w:rPr>
      </w:pPr>
      <w:r w:rsidRPr="00CA2EBF">
        <w:rPr>
          <w:b/>
        </w:rPr>
        <w:t xml:space="preserve">Knowledge </w:t>
      </w:r>
    </w:p>
    <w:p w:rsidR="00736AAE" w:rsidRPr="00CA2EBF" w:rsidRDefault="00736AAE" w:rsidP="00736AAE">
      <w:pPr>
        <w:spacing w:after="0" w:line="240" w:lineRule="auto"/>
        <w:ind w:left="360" w:hanging="360"/>
      </w:pPr>
      <w:r>
        <w:rPr>
          <w:b/>
          <w:color w:val="000000"/>
        </w:rPr>
        <w:t>K1</w:t>
      </w:r>
      <w:r w:rsidRPr="00CA2EBF">
        <w:rPr>
          <w:b/>
          <w:color w:val="000000"/>
        </w:rPr>
        <w:t>.</w:t>
      </w:r>
      <w:r w:rsidRPr="00CA2EBF">
        <w:rPr>
          <w:color w:val="000000"/>
        </w:rPr>
        <w:t xml:space="preserve"> </w:t>
      </w:r>
    </w:p>
    <w:p w:rsidR="00736AAE" w:rsidRPr="004F3F94" w:rsidRDefault="00736AAE" w:rsidP="001219A5">
      <w:pPr>
        <w:spacing w:after="0" w:line="240" w:lineRule="auto"/>
        <w:ind w:left="360" w:hanging="360"/>
      </w:pPr>
      <w:proofErr w:type="gramStart"/>
      <w:r w:rsidRPr="00CA2EBF">
        <w:rPr>
          <w:b/>
          <w:color w:val="000000"/>
        </w:rPr>
        <w:t>K</w:t>
      </w:r>
      <w:r>
        <w:rPr>
          <w:b/>
          <w:color w:val="000000"/>
        </w:rPr>
        <w:t>2</w:t>
      </w:r>
      <w:r w:rsidRPr="00CA2EBF">
        <w:rPr>
          <w:b/>
          <w:color w:val="000000"/>
        </w:rPr>
        <w:t>.</w:t>
      </w:r>
      <w:proofErr w:type="gramEnd"/>
      <w:r w:rsidRPr="00CA2EBF">
        <w:rPr>
          <w:color w:val="000000"/>
        </w:rPr>
        <w:t xml:space="preserve"> </w:t>
      </w:r>
    </w:p>
    <w:p w:rsidR="00736AAE" w:rsidRPr="00CA2EBF" w:rsidRDefault="00736AAE" w:rsidP="00736AAE">
      <w:pPr>
        <w:spacing w:after="0" w:line="240" w:lineRule="auto"/>
        <w:ind w:left="360" w:hanging="360"/>
      </w:pPr>
    </w:p>
    <w:p w:rsidR="00736AAE" w:rsidRPr="00CA2EBF" w:rsidRDefault="00736AAE" w:rsidP="00736AAE">
      <w:pPr>
        <w:spacing w:after="0" w:line="240" w:lineRule="auto"/>
        <w:ind w:left="360" w:hanging="360"/>
        <w:rPr>
          <w:b/>
        </w:rPr>
      </w:pPr>
      <w:r w:rsidRPr="00CA2EBF">
        <w:rPr>
          <w:b/>
        </w:rPr>
        <w:t xml:space="preserve">Skill </w:t>
      </w:r>
    </w:p>
    <w:p w:rsidR="00736AAE" w:rsidRPr="00CA2EBF" w:rsidRDefault="00736AAE" w:rsidP="00736AAE">
      <w:pPr>
        <w:spacing w:after="0" w:line="240" w:lineRule="auto"/>
        <w:ind w:left="360" w:hanging="360"/>
        <w:rPr>
          <w:i/>
        </w:rPr>
      </w:pPr>
      <w:r w:rsidRPr="00CA2EBF">
        <w:rPr>
          <w:b/>
          <w:color w:val="000000"/>
        </w:rPr>
        <w:t>S1.</w:t>
      </w:r>
      <w:r w:rsidRPr="00CA2EBF">
        <w:rPr>
          <w:color w:val="000000"/>
        </w:rPr>
        <w:t xml:space="preserve"> </w:t>
      </w:r>
    </w:p>
    <w:p w:rsidR="001219A5" w:rsidRDefault="00736AAE" w:rsidP="001219A5">
      <w:pPr>
        <w:spacing w:after="0" w:line="240" w:lineRule="auto"/>
        <w:ind w:left="360" w:hanging="360"/>
        <w:rPr>
          <w:color w:val="000000"/>
        </w:rPr>
      </w:pPr>
      <w:r w:rsidRPr="00CA2EBF">
        <w:rPr>
          <w:b/>
          <w:color w:val="000000"/>
        </w:rPr>
        <w:t>S2.</w:t>
      </w:r>
      <w:r w:rsidRPr="00CA2EBF">
        <w:rPr>
          <w:color w:val="000000"/>
        </w:rPr>
        <w:t xml:space="preserve"> </w:t>
      </w:r>
    </w:p>
    <w:p w:rsidR="00736AAE" w:rsidRDefault="00736AAE" w:rsidP="00736AAE">
      <w:pPr>
        <w:spacing w:after="0" w:line="240" w:lineRule="auto"/>
        <w:ind w:left="360" w:hanging="360"/>
        <w:rPr>
          <w:color w:val="000000"/>
        </w:rPr>
      </w:pPr>
    </w:p>
    <w:p w:rsidR="00736AAE" w:rsidRDefault="00736AAE" w:rsidP="00736AAE">
      <w:pPr>
        <w:spacing w:after="0" w:line="240" w:lineRule="auto"/>
        <w:ind w:left="360" w:hanging="360"/>
        <w:rPr>
          <w:b/>
          <w:color w:val="000000"/>
        </w:rPr>
      </w:pPr>
    </w:p>
    <w:p w:rsidR="00736AAE" w:rsidRPr="00CA2EBF" w:rsidRDefault="00736AAE" w:rsidP="00736AAE">
      <w:pPr>
        <w:spacing w:after="0" w:line="240" w:lineRule="auto"/>
        <w:ind w:left="360" w:hanging="360"/>
        <w:rPr>
          <w:b/>
        </w:rPr>
      </w:pPr>
      <w:r w:rsidRPr="00CA2EBF">
        <w:rPr>
          <w:b/>
        </w:rPr>
        <w:t xml:space="preserve">Values </w:t>
      </w:r>
    </w:p>
    <w:p w:rsidR="001219A5" w:rsidRDefault="00736AAE" w:rsidP="00736AAE">
      <w:pPr>
        <w:spacing w:after="0" w:line="240" w:lineRule="auto"/>
        <w:ind w:left="360" w:hanging="360"/>
      </w:pPr>
      <w:r w:rsidRPr="00CA2EBF">
        <w:rPr>
          <w:b/>
        </w:rPr>
        <w:t>V</w:t>
      </w:r>
      <w:r>
        <w:rPr>
          <w:b/>
        </w:rPr>
        <w:t>1</w:t>
      </w:r>
      <w:r w:rsidRPr="00CA2EBF">
        <w:rPr>
          <w:b/>
        </w:rPr>
        <w:t>.</w:t>
      </w:r>
      <w:r w:rsidRPr="00CA2EBF">
        <w:t xml:space="preserve"> </w:t>
      </w:r>
    </w:p>
    <w:p w:rsidR="00736AAE" w:rsidRPr="004F3F94" w:rsidRDefault="00736AAE" w:rsidP="001219A5">
      <w:pPr>
        <w:spacing w:after="0" w:line="240" w:lineRule="auto"/>
        <w:ind w:left="360" w:hanging="360"/>
      </w:pPr>
      <w:r w:rsidRPr="00CA2EBF">
        <w:rPr>
          <w:b/>
        </w:rPr>
        <w:t>V</w:t>
      </w:r>
      <w:r>
        <w:rPr>
          <w:b/>
        </w:rPr>
        <w:t>2</w:t>
      </w:r>
      <w:r w:rsidRPr="00CA2EBF">
        <w:rPr>
          <w:b/>
        </w:rPr>
        <w:t>.</w:t>
      </w:r>
      <w:r w:rsidRPr="00CA2EBF">
        <w:t xml:space="preserve"> </w:t>
      </w:r>
    </w:p>
    <w:p w:rsidR="008B12F1" w:rsidRDefault="008B12F1">
      <w:pPr>
        <w:rPr>
          <w:rFonts w:eastAsia="Batang" w:cs="Times New Roman"/>
          <w:b/>
          <w:sz w:val="32"/>
          <w:szCs w:val="32"/>
        </w:rPr>
      </w:pPr>
      <w:r>
        <w:br w:type="page"/>
      </w:r>
    </w:p>
    <w:p w:rsidR="007031ED" w:rsidRDefault="008B12F1" w:rsidP="00B84DB3">
      <w:pPr>
        <w:pStyle w:val="Style14"/>
      </w:pPr>
      <w:bookmarkStart w:id="8" w:name="_Toc368304215"/>
      <w:r>
        <w:lastRenderedPageBreak/>
        <w:t>Lesson Plan</w:t>
      </w:r>
      <w:bookmarkEnd w:id="8"/>
      <w:r w:rsidRPr="00217358">
        <w:t xml:space="preserve"> </w:t>
      </w:r>
    </w:p>
    <w:p w:rsidR="007031ED" w:rsidRDefault="007031ED" w:rsidP="00B84DB3">
      <w:pPr>
        <w:pStyle w:val="Style14"/>
      </w:pPr>
    </w:p>
    <w:tbl>
      <w:tblPr>
        <w:tblW w:w="10125" w:type="dxa"/>
        <w:jc w:val="center"/>
        <w:tblInd w:w="-629" w:type="dxa"/>
        <w:tblLayout w:type="fixed"/>
        <w:tblLook w:val="01E0" w:firstRow="1" w:lastRow="1" w:firstColumn="1" w:lastColumn="1" w:noHBand="0" w:noVBand="0"/>
      </w:tblPr>
      <w:tblGrid>
        <w:gridCol w:w="3375"/>
        <w:gridCol w:w="6750"/>
      </w:tblGrid>
      <w:tr w:rsidR="00BB3CCC" w:rsidRPr="00892706" w:rsidTr="00E278A9">
        <w:trPr>
          <w:tblHeader/>
          <w:jc w:val="center"/>
        </w:trPr>
        <w:tc>
          <w:tcPr>
            <w:tcW w:w="3375" w:type="dxa"/>
            <w:shd w:val="clear" w:color="auto" w:fill="8DB3E2" w:themeFill="text2" w:themeFillTint="66"/>
          </w:tcPr>
          <w:p w:rsidR="00BB3CCC" w:rsidRPr="00BB3CCC" w:rsidRDefault="00BB3CCC" w:rsidP="00E278A9">
            <w:pPr>
              <w:spacing w:before="120" w:after="120" w:line="240" w:lineRule="auto"/>
              <w:rPr>
                <w:rFonts w:cs="Arial"/>
                <w:b/>
                <w:sz w:val="24"/>
                <w:szCs w:val="24"/>
              </w:rPr>
            </w:pPr>
            <w:r w:rsidRPr="00BB3CCC">
              <w:rPr>
                <w:rFonts w:cs="Arial"/>
                <w:b/>
                <w:sz w:val="24"/>
                <w:szCs w:val="24"/>
              </w:rPr>
              <w:t>Segment</w:t>
            </w:r>
          </w:p>
        </w:tc>
        <w:tc>
          <w:tcPr>
            <w:tcW w:w="6750" w:type="dxa"/>
            <w:shd w:val="clear" w:color="auto" w:fill="8DB3E2" w:themeFill="text2" w:themeFillTint="66"/>
          </w:tcPr>
          <w:p w:rsidR="00BB3CCC" w:rsidRPr="00BB3CCC" w:rsidRDefault="00BB3CCC" w:rsidP="00E278A9">
            <w:pPr>
              <w:tabs>
                <w:tab w:val="left" w:pos="2932"/>
              </w:tabs>
              <w:spacing w:before="120" w:after="120" w:line="240" w:lineRule="auto"/>
              <w:rPr>
                <w:rFonts w:cs="Arial"/>
                <w:b/>
                <w:sz w:val="24"/>
                <w:szCs w:val="24"/>
              </w:rPr>
            </w:pPr>
            <w:r w:rsidRPr="00BB3CCC">
              <w:rPr>
                <w:rFonts w:cs="Arial"/>
                <w:b/>
                <w:sz w:val="24"/>
                <w:szCs w:val="24"/>
              </w:rPr>
              <w:t>Methodology</w:t>
            </w:r>
            <w:r>
              <w:rPr>
                <w:rFonts w:cs="Arial"/>
                <w:b/>
                <w:sz w:val="24"/>
                <w:szCs w:val="24"/>
              </w:rPr>
              <w:t xml:space="preserve"> and Learning Objectives</w:t>
            </w:r>
          </w:p>
        </w:tc>
      </w:tr>
      <w:tr w:rsidR="00BB3CCC" w:rsidRPr="00026EAF" w:rsidTr="00E278A9">
        <w:trPr>
          <w:trHeight w:val="1745"/>
          <w:jc w:val="center"/>
        </w:trPr>
        <w:tc>
          <w:tcPr>
            <w:tcW w:w="3375" w:type="dxa"/>
          </w:tcPr>
          <w:p w:rsidR="00BB3CCC" w:rsidRPr="00BB3CCC" w:rsidRDefault="00BB3CCC" w:rsidP="00BB3CCC">
            <w:pPr>
              <w:spacing w:after="0" w:line="240" w:lineRule="auto"/>
              <w:rPr>
                <w:rFonts w:cs="Arial"/>
                <w:b/>
                <w:sz w:val="24"/>
                <w:szCs w:val="24"/>
              </w:rPr>
            </w:pPr>
            <w:r w:rsidRPr="00BB3CCC">
              <w:rPr>
                <w:rFonts w:cs="Arial"/>
                <w:b/>
                <w:sz w:val="24"/>
                <w:szCs w:val="24"/>
              </w:rPr>
              <w:t>Day 1, Segment 1</w:t>
            </w:r>
          </w:p>
          <w:p w:rsidR="00BB3CCC" w:rsidRPr="00BB3CCC" w:rsidRDefault="00BB3CCC" w:rsidP="00BB3CCC">
            <w:pPr>
              <w:spacing w:after="0" w:line="240" w:lineRule="auto"/>
              <w:rPr>
                <w:rFonts w:cs="Arial"/>
                <w:b/>
                <w:sz w:val="24"/>
                <w:szCs w:val="24"/>
              </w:rPr>
            </w:pPr>
            <w:r w:rsidRPr="00BB3CCC">
              <w:rPr>
                <w:rFonts w:cs="Arial"/>
                <w:b/>
                <w:sz w:val="24"/>
                <w:szCs w:val="24"/>
              </w:rPr>
              <w:t>40 min</w:t>
            </w:r>
          </w:p>
          <w:p w:rsidR="00BB3CCC" w:rsidRPr="00BB3CCC" w:rsidRDefault="00BB3CCC" w:rsidP="00BB3CCC">
            <w:pPr>
              <w:spacing w:after="0" w:line="240" w:lineRule="auto"/>
              <w:rPr>
                <w:rFonts w:cs="Arial"/>
                <w:b/>
                <w:sz w:val="24"/>
                <w:szCs w:val="24"/>
              </w:rPr>
            </w:pPr>
            <w:r w:rsidRPr="00BB3CCC">
              <w:rPr>
                <w:rFonts w:cs="Arial"/>
                <w:b/>
                <w:sz w:val="24"/>
                <w:szCs w:val="24"/>
              </w:rPr>
              <w:t>9:00 – 9:40 am</w:t>
            </w:r>
          </w:p>
          <w:p w:rsidR="00BB3CCC" w:rsidRPr="00BB3CCC" w:rsidRDefault="00BB3CCC" w:rsidP="00BB3CCC">
            <w:pPr>
              <w:spacing w:after="0" w:line="240" w:lineRule="auto"/>
              <w:rPr>
                <w:rFonts w:cs="Arial"/>
                <w:b/>
                <w:sz w:val="24"/>
                <w:szCs w:val="24"/>
              </w:rPr>
            </w:pPr>
          </w:p>
          <w:p w:rsidR="00BB3CCC" w:rsidRPr="00BB3CCC" w:rsidRDefault="00BB3CCC" w:rsidP="0056049E">
            <w:bookmarkStart w:id="9" w:name="_Toc238631124"/>
            <w:bookmarkStart w:id="10" w:name="_Toc302370869"/>
            <w:r w:rsidRPr="00BB3CCC">
              <w:t xml:space="preserve">Welcome and Review of </w:t>
            </w:r>
            <w:bookmarkEnd w:id="9"/>
            <w:r w:rsidRPr="00BB3CCC">
              <w:t>Agenda</w:t>
            </w:r>
            <w:bookmarkEnd w:id="10"/>
          </w:p>
          <w:p w:rsidR="00BB3CCC" w:rsidRPr="00BB3CCC" w:rsidRDefault="00BB3CCC" w:rsidP="00BB3CCC">
            <w:pPr>
              <w:spacing w:after="0" w:line="240" w:lineRule="auto"/>
              <w:rPr>
                <w:rFonts w:cs="Arial"/>
                <w:b/>
                <w:sz w:val="24"/>
                <w:szCs w:val="24"/>
              </w:rPr>
            </w:pPr>
          </w:p>
        </w:tc>
        <w:tc>
          <w:tcPr>
            <w:tcW w:w="6750" w:type="dxa"/>
          </w:tcPr>
          <w:p w:rsidR="00BB3CCC" w:rsidRPr="00BB3CCC" w:rsidRDefault="00E278A9" w:rsidP="00BB3CCC">
            <w:pPr>
              <w:tabs>
                <w:tab w:val="left" w:pos="2932"/>
              </w:tabs>
              <w:spacing w:after="0" w:line="240" w:lineRule="auto"/>
              <w:rPr>
                <w:b/>
                <w:sz w:val="24"/>
                <w:szCs w:val="24"/>
              </w:rPr>
            </w:pPr>
            <w:r>
              <w:rPr>
                <w:b/>
                <w:sz w:val="24"/>
                <w:szCs w:val="24"/>
              </w:rPr>
              <w:t>Activity 1A</w:t>
            </w:r>
          </w:p>
          <w:p w:rsidR="00BB3CCC" w:rsidRPr="00BB3CCC" w:rsidRDefault="00BB3CCC" w:rsidP="00BB3CCC">
            <w:pPr>
              <w:spacing w:after="0" w:line="240" w:lineRule="auto"/>
              <w:rPr>
                <w:sz w:val="24"/>
                <w:szCs w:val="24"/>
              </w:rPr>
            </w:pPr>
            <w:r w:rsidRPr="00BB3CCC">
              <w:rPr>
                <w:sz w:val="24"/>
                <w:szCs w:val="24"/>
              </w:rPr>
              <w:t>Introduce goals of the training and explain logistics.  Orientation to the Child Welfare Training System in California.</w:t>
            </w:r>
          </w:p>
          <w:p w:rsidR="00BB3CCC" w:rsidRPr="00BB3CCC" w:rsidRDefault="00BB3CCC" w:rsidP="00BB3CCC">
            <w:pPr>
              <w:tabs>
                <w:tab w:val="left" w:pos="2932"/>
              </w:tabs>
              <w:spacing w:after="0" w:line="240" w:lineRule="auto"/>
              <w:rPr>
                <w:i/>
                <w:sz w:val="24"/>
                <w:szCs w:val="24"/>
              </w:rPr>
            </w:pPr>
          </w:p>
          <w:p w:rsidR="00BB3CCC" w:rsidRPr="00BB3CCC" w:rsidRDefault="00BB3CCC" w:rsidP="00BB3CCC">
            <w:pPr>
              <w:spacing w:after="0" w:line="240" w:lineRule="auto"/>
              <w:rPr>
                <w:b/>
                <w:sz w:val="24"/>
                <w:szCs w:val="24"/>
              </w:rPr>
            </w:pPr>
            <w:r w:rsidRPr="00BB3CCC">
              <w:rPr>
                <w:b/>
                <w:sz w:val="24"/>
                <w:szCs w:val="24"/>
              </w:rPr>
              <w:t>Activity 1B</w:t>
            </w:r>
          </w:p>
          <w:p w:rsidR="00BB3CCC" w:rsidRPr="00BB3CCC" w:rsidRDefault="00BB3CCC" w:rsidP="00BB3CCC">
            <w:pPr>
              <w:spacing w:after="0" w:line="240" w:lineRule="auto"/>
              <w:rPr>
                <w:sz w:val="24"/>
                <w:szCs w:val="24"/>
              </w:rPr>
            </w:pPr>
            <w:r w:rsidRPr="00BB3CCC">
              <w:rPr>
                <w:sz w:val="24"/>
                <w:szCs w:val="24"/>
              </w:rPr>
              <w:t>Review of the learning objectives for the course.</w:t>
            </w:r>
          </w:p>
          <w:p w:rsidR="00BB3CCC" w:rsidRPr="00BB3CCC" w:rsidRDefault="00BB3CCC"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1C</w:t>
            </w:r>
          </w:p>
          <w:p w:rsidR="00BB3CCC" w:rsidRPr="00BB3CCC" w:rsidRDefault="00BB3CCC" w:rsidP="00BB3CCC">
            <w:pPr>
              <w:spacing w:after="0" w:line="240" w:lineRule="auto"/>
              <w:rPr>
                <w:sz w:val="24"/>
                <w:szCs w:val="24"/>
              </w:rPr>
            </w:pPr>
            <w:r w:rsidRPr="00BB3CCC">
              <w:rPr>
                <w:sz w:val="24"/>
                <w:szCs w:val="24"/>
              </w:rPr>
              <w:t xml:space="preserve">Facilitate strength-based introduction </w:t>
            </w:r>
            <w:proofErr w:type="gramStart"/>
            <w:r w:rsidRPr="00BB3CCC">
              <w:rPr>
                <w:sz w:val="24"/>
                <w:szCs w:val="24"/>
              </w:rPr>
              <w:t>pairs</w:t>
            </w:r>
            <w:proofErr w:type="gramEnd"/>
            <w:r w:rsidRPr="00BB3CCC">
              <w:rPr>
                <w:sz w:val="24"/>
                <w:szCs w:val="24"/>
              </w:rPr>
              <w:t xml:space="preserve"> activity.</w:t>
            </w:r>
          </w:p>
          <w:p w:rsidR="00BB3CCC" w:rsidRPr="00BB3CCC" w:rsidRDefault="00BB3CCC" w:rsidP="00BB3CCC">
            <w:pPr>
              <w:spacing w:after="0" w:line="240" w:lineRule="auto"/>
              <w:rPr>
                <w:b/>
                <w:sz w:val="24"/>
                <w:szCs w:val="24"/>
              </w:rPr>
            </w:pPr>
          </w:p>
          <w:p w:rsidR="00BB3CCC" w:rsidRDefault="00BB3CCC" w:rsidP="00BB3CCC">
            <w:pPr>
              <w:tabs>
                <w:tab w:val="left" w:pos="2932"/>
              </w:tabs>
              <w:spacing w:after="0" w:line="240" w:lineRule="auto"/>
              <w:rPr>
                <w:i/>
                <w:sz w:val="24"/>
                <w:szCs w:val="24"/>
              </w:rPr>
            </w:pPr>
            <w:r w:rsidRPr="00BB3CCC">
              <w:rPr>
                <w:i/>
                <w:sz w:val="24"/>
                <w:szCs w:val="24"/>
              </w:rPr>
              <w:t>PowerPoint slide</w:t>
            </w:r>
            <w:r>
              <w:rPr>
                <w:i/>
                <w:sz w:val="24"/>
                <w:szCs w:val="24"/>
              </w:rPr>
              <w:t>s</w:t>
            </w:r>
            <w:r w:rsidRPr="00BB3CCC">
              <w:rPr>
                <w:i/>
                <w:sz w:val="24"/>
                <w:szCs w:val="24"/>
              </w:rPr>
              <w:t xml:space="preserve">: </w:t>
            </w:r>
            <w:r>
              <w:rPr>
                <w:i/>
                <w:sz w:val="24"/>
                <w:szCs w:val="24"/>
              </w:rPr>
              <w:t>1-</w:t>
            </w:r>
            <w:r w:rsidRPr="00BB3CCC">
              <w:rPr>
                <w:i/>
                <w:sz w:val="24"/>
                <w:szCs w:val="24"/>
              </w:rPr>
              <w:t>10</w:t>
            </w:r>
          </w:p>
          <w:p w:rsidR="00E278A9" w:rsidRPr="00BB3CCC" w:rsidRDefault="00E278A9" w:rsidP="00BB3CCC">
            <w:pPr>
              <w:tabs>
                <w:tab w:val="left" w:pos="2932"/>
              </w:tabs>
              <w:spacing w:after="0" w:line="240" w:lineRule="auto"/>
              <w:rPr>
                <w:i/>
                <w:sz w:val="24"/>
                <w:szCs w:val="24"/>
              </w:rPr>
            </w:pPr>
          </w:p>
        </w:tc>
      </w:tr>
      <w:tr w:rsidR="00BB3CCC" w:rsidRPr="00026EAF" w:rsidTr="00E278A9">
        <w:trPr>
          <w:trHeight w:val="1502"/>
          <w:jc w:val="center"/>
        </w:trPr>
        <w:tc>
          <w:tcPr>
            <w:tcW w:w="3375" w:type="dxa"/>
          </w:tcPr>
          <w:p w:rsidR="00BB3CCC" w:rsidRPr="00BB3CCC" w:rsidRDefault="00BB3CCC" w:rsidP="00BB3CCC">
            <w:pPr>
              <w:spacing w:after="0" w:line="240" w:lineRule="auto"/>
              <w:rPr>
                <w:rFonts w:cs="Arial"/>
                <w:b/>
                <w:sz w:val="24"/>
                <w:szCs w:val="24"/>
              </w:rPr>
            </w:pPr>
            <w:r w:rsidRPr="00BB3CCC">
              <w:rPr>
                <w:rFonts w:cs="Arial"/>
                <w:b/>
                <w:sz w:val="24"/>
                <w:szCs w:val="24"/>
              </w:rPr>
              <w:t>Day 1, Segment 2</w:t>
            </w:r>
          </w:p>
          <w:p w:rsidR="00BB3CCC" w:rsidRPr="00BB3CCC" w:rsidRDefault="00BB3CCC" w:rsidP="00BB3CCC">
            <w:pPr>
              <w:spacing w:after="0" w:line="240" w:lineRule="auto"/>
              <w:rPr>
                <w:rFonts w:cs="Arial"/>
                <w:b/>
                <w:sz w:val="24"/>
                <w:szCs w:val="24"/>
              </w:rPr>
            </w:pPr>
            <w:r w:rsidRPr="00BB3CCC">
              <w:rPr>
                <w:rFonts w:cs="Arial"/>
                <w:b/>
                <w:sz w:val="24"/>
                <w:szCs w:val="24"/>
              </w:rPr>
              <w:t>55 min</w:t>
            </w:r>
          </w:p>
          <w:p w:rsidR="00BB3CCC" w:rsidRPr="00BB3CCC" w:rsidRDefault="00BB3CCC" w:rsidP="00BB3CCC">
            <w:pPr>
              <w:spacing w:after="0" w:line="240" w:lineRule="auto"/>
              <w:rPr>
                <w:rFonts w:cs="Arial"/>
                <w:b/>
                <w:sz w:val="24"/>
                <w:szCs w:val="24"/>
              </w:rPr>
            </w:pPr>
            <w:r w:rsidRPr="00BB3CCC">
              <w:rPr>
                <w:rFonts w:cs="Arial"/>
                <w:b/>
                <w:sz w:val="24"/>
                <w:szCs w:val="24"/>
              </w:rPr>
              <w:t>9:40 – 10:35 am</w:t>
            </w:r>
          </w:p>
          <w:p w:rsidR="00BB3CCC" w:rsidRPr="00BB3CCC" w:rsidRDefault="00BB3CCC" w:rsidP="00BB3CCC">
            <w:pPr>
              <w:spacing w:after="0" w:line="240" w:lineRule="auto"/>
              <w:rPr>
                <w:rFonts w:cs="Arial"/>
                <w:b/>
                <w:sz w:val="24"/>
                <w:szCs w:val="24"/>
              </w:rPr>
            </w:pPr>
          </w:p>
          <w:p w:rsidR="00BB3CCC" w:rsidRPr="00BB3CCC" w:rsidRDefault="00BB3CCC" w:rsidP="0056049E">
            <w:bookmarkStart w:id="11" w:name="_Toc302370870"/>
            <w:r w:rsidRPr="00BB3CCC">
              <w:t>Building the Framework</w:t>
            </w:r>
            <w:bookmarkEnd w:id="11"/>
          </w:p>
          <w:p w:rsidR="00BB3CCC" w:rsidRPr="00BB3CCC" w:rsidRDefault="00BB3CCC" w:rsidP="00BB3CCC">
            <w:pPr>
              <w:spacing w:after="0" w:line="240" w:lineRule="auto"/>
              <w:rPr>
                <w:rFonts w:cs="Arial"/>
                <w:b/>
                <w:sz w:val="24"/>
                <w:szCs w:val="24"/>
              </w:rPr>
            </w:pPr>
          </w:p>
        </w:tc>
        <w:tc>
          <w:tcPr>
            <w:tcW w:w="6750" w:type="dxa"/>
          </w:tcPr>
          <w:p w:rsidR="00BB3CCC" w:rsidRPr="00BB3CCC" w:rsidRDefault="00BB3CCC" w:rsidP="00BB3CCC">
            <w:pPr>
              <w:spacing w:after="0" w:line="240" w:lineRule="auto"/>
              <w:rPr>
                <w:b/>
                <w:sz w:val="24"/>
                <w:szCs w:val="24"/>
              </w:rPr>
            </w:pPr>
            <w:r w:rsidRPr="00BB3CCC">
              <w:rPr>
                <w:b/>
                <w:sz w:val="24"/>
                <w:szCs w:val="24"/>
              </w:rPr>
              <w:t>Activity 2A</w:t>
            </w:r>
          </w:p>
          <w:p w:rsidR="00BB3CCC" w:rsidRPr="00BB3CCC" w:rsidRDefault="00BB3CCC" w:rsidP="00BB3CCC">
            <w:pPr>
              <w:spacing w:after="0" w:line="240" w:lineRule="auto"/>
              <w:rPr>
                <w:sz w:val="24"/>
                <w:szCs w:val="24"/>
              </w:rPr>
            </w:pPr>
          </w:p>
          <w:p w:rsidR="00BB3CCC" w:rsidRPr="00BB3CCC" w:rsidRDefault="00BB3CCC" w:rsidP="00BB3CCC">
            <w:pPr>
              <w:spacing w:after="0" w:line="240" w:lineRule="auto"/>
              <w:rPr>
                <w:b/>
                <w:sz w:val="24"/>
                <w:szCs w:val="24"/>
              </w:rPr>
            </w:pPr>
            <w:r w:rsidRPr="00BB3CCC">
              <w:rPr>
                <w:b/>
                <w:sz w:val="24"/>
                <w:szCs w:val="24"/>
              </w:rPr>
              <w:t>Activity 2B</w:t>
            </w:r>
          </w:p>
          <w:p w:rsidR="00BB3CCC" w:rsidRPr="00BB3CCC" w:rsidRDefault="00BB3CCC"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2C</w:t>
            </w:r>
          </w:p>
          <w:p w:rsidR="00BB3CCC" w:rsidRPr="00BB3CCC" w:rsidRDefault="00BB3CCC"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2D</w:t>
            </w:r>
          </w:p>
          <w:p w:rsidR="00BB3CCC" w:rsidRPr="00BB3CCC" w:rsidRDefault="00BB3CCC" w:rsidP="00BB3CCC">
            <w:pPr>
              <w:spacing w:after="0" w:line="240" w:lineRule="auto"/>
              <w:rPr>
                <w:sz w:val="24"/>
                <w:szCs w:val="24"/>
              </w:rPr>
            </w:pPr>
          </w:p>
          <w:p w:rsidR="00BB3CCC" w:rsidRPr="00BB3CCC" w:rsidRDefault="00BB3CCC" w:rsidP="00BB3CCC">
            <w:pPr>
              <w:spacing w:after="0" w:line="240" w:lineRule="auto"/>
              <w:rPr>
                <w:b/>
                <w:sz w:val="24"/>
                <w:szCs w:val="24"/>
              </w:rPr>
            </w:pPr>
            <w:r w:rsidRPr="00BB3CCC">
              <w:rPr>
                <w:b/>
                <w:sz w:val="24"/>
                <w:szCs w:val="24"/>
              </w:rPr>
              <w:t>Activity 2E</w:t>
            </w:r>
          </w:p>
          <w:p w:rsidR="00BB3CCC" w:rsidRPr="00BB3CCC" w:rsidRDefault="00BB3CCC" w:rsidP="00BB3CCC">
            <w:pPr>
              <w:spacing w:after="0" w:line="240" w:lineRule="auto"/>
              <w:rPr>
                <w:sz w:val="24"/>
                <w:szCs w:val="24"/>
              </w:rPr>
            </w:pPr>
          </w:p>
          <w:p w:rsidR="00BB3CCC" w:rsidRPr="00BB3CCC" w:rsidRDefault="00BB3CCC" w:rsidP="00BB3CCC">
            <w:pPr>
              <w:spacing w:after="0" w:line="240" w:lineRule="auto"/>
              <w:rPr>
                <w:i/>
                <w:sz w:val="24"/>
                <w:szCs w:val="24"/>
              </w:rPr>
            </w:pPr>
            <w:r w:rsidRPr="00BB3CCC">
              <w:rPr>
                <w:i/>
                <w:sz w:val="24"/>
                <w:szCs w:val="24"/>
              </w:rPr>
              <w:t xml:space="preserve">PowerPoint slides: </w:t>
            </w:r>
            <w:r>
              <w:rPr>
                <w:i/>
                <w:sz w:val="24"/>
                <w:szCs w:val="24"/>
              </w:rPr>
              <w:t>11-</w:t>
            </w:r>
            <w:r w:rsidRPr="00BB3CCC">
              <w:rPr>
                <w:i/>
                <w:sz w:val="24"/>
                <w:szCs w:val="24"/>
              </w:rPr>
              <w:t>31</w:t>
            </w:r>
          </w:p>
          <w:p w:rsidR="00BB3CCC" w:rsidRDefault="00BB3CCC" w:rsidP="00BB3CCC">
            <w:pPr>
              <w:spacing w:after="0" w:line="240" w:lineRule="auto"/>
              <w:rPr>
                <w:i/>
                <w:sz w:val="24"/>
                <w:szCs w:val="24"/>
              </w:rPr>
            </w:pPr>
            <w:r>
              <w:rPr>
                <w:i/>
                <w:sz w:val="24"/>
                <w:szCs w:val="24"/>
              </w:rPr>
              <w:t>Learning Objectives: K1, K2, K3, K4, K9</w:t>
            </w:r>
          </w:p>
          <w:p w:rsidR="00E278A9" w:rsidRPr="00BB3CCC" w:rsidRDefault="00E278A9" w:rsidP="00BB3CCC">
            <w:pPr>
              <w:spacing w:after="0" w:line="240" w:lineRule="auto"/>
              <w:rPr>
                <w:i/>
                <w:sz w:val="24"/>
                <w:szCs w:val="24"/>
              </w:rPr>
            </w:pPr>
          </w:p>
        </w:tc>
      </w:tr>
      <w:tr w:rsidR="00BB3CCC" w:rsidRPr="00026EAF" w:rsidTr="00E278A9">
        <w:trPr>
          <w:trHeight w:val="935"/>
          <w:jc w:val="center"/>
        </w:trPr>
        <w:tc>
          <w:tcPr>
            <w:tcW w:w="10125" w:type="dxa"/>
            <w:gridSpan w:val="2"/>
            <w:shd w:val="clear" w:color="auto" w:fill="BFBFBF" w:themeFill="background1" w:themeFillShade="BF"/>
          </w:tcPr>
          <w:p w:rsidR="00BB3CCC" w:rsidRPr="00BB3CCC" w:rsidRDefault="00BB3CCC" w:rsidP="00BB3CCC">
            <w:pPr>
              <w:spacing w:after="0" w:line="240" w:lineRule="auto"/>
              <w:jc w:val="center"/>
              <w:rPr>
                <w:b/>
                <w:sz w:val="24"/>
                <w:szCs w:val="24"/>
              </w:rPr>
            </w:pPr>
            <w:r w:rsidRPr="00BB3CCC">
              <w:rPr>
                <w:b/>
                <w:sz w:val="24"/>
                <w:szCs w:val="24"/>
              </w:rPr>
              <w:t>10:35 – 10:50 am</w:t>
            </w:r>
          </w:p>
          <w:p w:rsidR="00BB3CCC" w:rsidRPr="00BB3CCC" w:rsidRDefault="00BB3CCC" w:rsidP="00BB3CCC">
            <w:pPr>
              <w:spacing w:after="0" w:line="240" w:lineRule="auto"/>
              <w:jc w:val="center"/>
              <w:rPr>
                <w:b/>
                <w:sz w:val="24"/>
                <w:szCs w:val="24"/>
              </w:rPr>
            </w:pPr>
            <w:r w:rsidRPr="00BB3CCC">
              <w:rPr>
                <w:b/>
                <w:sz w:val="24"/>
                <w:szCs w:val="24"/>
              </w:rPr>
              <w:t>15 min</w:t>
            </w:r>
          </w:p>
          <w:p w:rsidR="00BB3CCC" w:rsidRPr="00BB3CCC" w:rsidRDefault="00BB3CCC" w:rsidP="00BB3CCC">
            <w:pPr>
              <w:spacing w:after="0" w:line="240" w:lineRule="auto"/>
              <w:jc w:val="center"/>
              <w:rPr>
                <w:b/>
                <w:sz w:val="24"/>
                <w:szCs w:val="24"/>
              </w:rPr>
            </w:pPr>
            <w:r w:rsidRPr="00BB3CCC">
              <w:rPr>
                <w:b/>
                <w:sz w:val="24"/>
                <w:szCs w:val="24"/>
              </w:rPr>
              <w:t>BREAK</w:t>
            </w:r>
          </w:p>
        </w:tc>
      </w:tr>
      <w:tr w:rsidR="00BB3CCC" w:rsidRPr="00026EAF" w:rsidTr="00E278A9">
        <w:trPr>
          <w:trHeight w:val="935"/>
          <w:jc w:val="center"/>
        </w:trPr>
        <w:tc>
          <w:tcPr>
            <w:tcW w:w="3375" w:type="dxa"/>
            <w:shd w:val="clear" w:color="auto" w:fill="auto"/>
          </w:tcPr>
          <w:p w:rsidR="00BB3CCC" w:rsidRPr="00BB3CCC" w:rsidRDefault="00BB3CCC" w:rsidP="00BB3CCC">
            <w:pPr>
              <w:spacing w:after="0" w:line="240" w:lineRule="auto"/>
              <w:rPr>
                <w:rFonts w:cs="Arial"/>
                <w:b/>
                <w:sz w:val="24"/>
                <w:szCs w:val="24"/>
              </w:rPr>
            </w:pPr>
            <w:r w:rsidRPr="00BB3CCC">
              <w:rPr>
                <w:rFonts w:cs="Arial"/>
                <w:b/>
                <w:sz w:val="24"/>
                <w:szCs w:val="24"/>
              </w:rPr>
              <w:t>Day 1, Segment 3</w:t>
            </w:r>
          </w:p>
          <w:p w:rsidR="00BB3CCC" w:rsidRPr="00BB3CCC" w:rsidRDefault="00BB3CCC" w:rsidP="00BB3CCC">
            <w:pPr>
              <w:spacing w:after="0" w:line="240" w:lineRule="auto"/>
              <w:rPr>
                <w:rFonts w:cs="Arial"/>
                <w:b/>
                <w:sz w:val="24"/>
                <w:szCs w:val="24"/>
              </w:rPr>
            </w:pPr>
            <w:r w:rsidRPr="00BB3CCC">
              <w:rPr>
                <w:rFonts w:cs="Arial"/>
                <w:b/>
                <w:sz w:val="24"/>
                <w:szCs w:val="24"/>
              </w:rPr>
              <w:t>125 min</w:t>
            </w:r>
          </w:p>
          <w:p w:rsidR="00BB3CCC" w:rsidRPr="00BB3CCC" w:rsidRDefault="00BB3CCC" w:rsidP="00BB3CCC">
            <w:pPr>
              <w:spacing w:after="0" w:line="240" w:lineRule="auto"/>
              <w:rPr>
                <w:rFonts w:cs="Arial"/>
                <w:b/>
                <w:sz w:val="24"/>
                <w:szCs w:val="24"/>
              </w:rPr>
            </w:pPr>
            <w:r w:rsidRPr="00BB3CCC">
              <w:rPr>
                <w:rFonts w:cs="Arial"/>
                <w:b/>
                <w:sz w:val="24"/>
                <w:szCs w:val="24"/>
              </w:rPr>
              <w:t>10:50 am – 1:55 pm</w:t>
            </w:r>
          </w:p>
          <w:p w:rsidR="00BB3CCC" w:rsidRPr="00BB3CCC" w:rsidRDefault="00BB3CCC" w:rsidP="00BB3CCC">
            <w:pPr>
              <w:spacing w:after="0" w:line="240" w:lineRule="auto"/>
              <w:rPr>
                <w:rFonts w:cs="Arial"/>
                <w:b/>
                <w:sz w:val="24"/>
                <w:szCs w:val="24"/>
              </w:rPr>
            </w:pPr>
            <w:r w:rsidRPr="00BB3CCC">
              <w:rPr>
                <w:rFonts w:cs="Arial"/>
                <w:b/>
                <w:sz w:val="24"/>
                <w:szCs w:val="24"/>
              </w:rPr>
              <w:t>(includes 1 hour for lunch)</w:t>
            </w:r>
          </w:p>
          <w:p w:rsidR="00BB3CCC" w:rsidRPr="00BB3CCC" w:rsidRDefault="00BB3CCC" w:rsidP="00BB3CCC">
            <w:pPr>
              <w:spacing w:after="0" w:line="240" w:lineRule="auto"/>
              <w:rPr>
                <w:rFonts w:cs="Arial"/>
                <w:b/>
                <w:sz w:val="24"/>
                <w:szCs w:val="24"/>
              </w:rPr>
            </w:pPr>
          </w:p>
          <w:p w:rsidR="00BB3CCC" w:rsidRPr="00BB3CCC" w:rsidRDefault="00BB3CCC" w:rsidP="0056049E">
            <w:bookmarkStart w:id="12" w:name="_Toc302370872"/>
            <w:r w:rsidRPr="00BB3CCC">
              <w:t>Filling in the Framework: Fairness and Equity</w:t>
            </w:r>
            <w:bookmarkEnd w:id="12"/>
          </w:p>
          <w:p w:rsidR="00BB3CCC" w:rsidRPr="00BB3CCC" w:rsidRDefault="00BB3CCC" w:rsidP="00BB3CCC">
            <w:pPr>
              <w:spacing w:after="0" w:line="240" w:lineRule="auto"/>
              <w:rPr>
                <w:rFonts w:cs="Arial"/>
                <w:b/>
                <w:sz w:val="24"/>
                <w:szCs w:val="24"/>
              </w:rPr>
            </w:pPr>
          </w:p>
        </w:tc>
        <w:tc>
          <w:tcPr>
            <w:tcW w:w="6750" w:type="dxa"/>
            <w:shd w:val="clear" w:color="auto" w:fill="auto"/>
          </w:tcPr>
          <w:p w:rsidR="00BB3CCC" w:rsidRDefault="00BB3CCC" w:rsidP="00BB3CCC">
            <w:pPr>
              <w:spacing w:after="0" w:line="240" w:lineRule="auto"/>
              <w:rPr>
                <w:b/>
                <w:sz w:val="24"/>
                <w:szCs w:val="24"/>
              </w:rPr>
            </w:pPr>
            <w:r w:rsidRPr="00BB3CCC">
              <w:rPr>
                <w:b/>
                <w:sz w:val="24"/>
                <w:szCs w:val="24"/>
              </w:rPr>
              <w:t>Activity 3</w:t>
            </w:r>
            <w:r w:rsidR="00E278A9">
              <w:rPr>
                <w:b/>
                <w:sz w:val="24"/>
                <w:szCs w:val="24"/>
              </w:rPr>
              <w:t>A (Optional)</w:t>
            </w:r>
          </w:p>
          <w:p w:rsidR="001219A5" w:rsidRPr="00BB3CCC" w:rsidRDefault="001219A5" w:rsidP="00BB3CCC">
            <w:pPr>
              <w:spacing w:after="0" w:line="240" w:lineRule="auto"/>
              <w:rPr>
                <w:b/>
                <w:sz w:val="24"/>
                <w:szCs w:val="24"/>
              </w:rPr>
            </w:pPr>
          </w:p>
          <w:p w:rsidR="00BB3CCC" w:rsidRPr="00BB3CCC" w:rsidRDefault="00E278A9" w:rsidP="00BB3CCC">
            <w:pPr>
              <w:spacing w:after="0" w:line="240" w:lineRule="auto"/>
              <w:rPr>
                <w:b/>
                <w:sz w:val="24"/>
                <w:szCs w:val="24"/>
              </w:rPr>
            </w:pPr>
            <w:r>
              <w:rPr>
                <w:b/>
                <w:sz w:val="24"/>
                <w:szCs w:val="24"/>
              </w:rPr>
              <w:t>A</w:t>
            </w:r>
            <w:r w:rsidR="00BB3CCC" w:rsidRPr="00BB3CCC">
              <w:rPr>
                <w:b/>
                <w:sz w:val="24"/>
                <w:szCs w:val="24"/>
              </w:rPr>
              <w:t>ctivity 3</w:t>
            </w:r>
            <w:r>
              <w:rPr>
                <w:b/>
                <w:sz w:val="24"/>
                <w:szCs w:val="24"/>
              </w:rPr>
              <w:t>B (Optional)</w:t>
            </w:r>
          </w:p>
          <w:p w:rsidR="00BB3CCC" w:rsidRDefault="00BB3CCC" w:rsidP="00BB3CCC">
            <w:pPr>
              <w:spacing w:after="0" w:line="240" w:lineRule="auto"/>
              <w:rPr>
                <w:sz w:val="24"/>
                <w:szCs w:val="24"/>
              </w:rPr>
            </w:pPr>
            <w:r w:rsidRPr="00BB3CCC">
              <w:rPr>
                <w:sz w:val="24"/>
                <w:szCs w:val="24"/>
              </w:rPr>
              <w:t xml:space="preserve">Video exploring </w:t>
            </w:r>
          </w:p>
          <w:p w:rsidR="001219A5" w:rsidRPr="00BB3CCC" w:rsidRDefault="001219A5" w:rsidP="00BB3CCC">
            <w:pPr>
              <w:spacing w:after="0" w:line="240" w:lineRule="auto"/>
              <w:rPr>
                <w:sz w:val="24"/>
                <w:szCs w:val="24"/>
              </w:rPr>
            </w:pPr>
          </w:p>
          <w:p w:rsidR="00BB3CCC" w:rsidRPr="00BB3CCC" w:rsidRDefault="00BB3CCC" w:rsidP="00BB3CCC">
            <w:pPr>
              <w:spacing w:after="0" w:line="240" w:lineRule="auto"/>
              <w:rPr>
                <w:b/>
                <w:sz w:val="24"/>
                <w:szCs w:val="24"/>
              </w:rPr>
            </w:pPr>
            <w:r w:rsidRPr="00BB3CCC">
              <w:rPr>
                <w:b/>
                <w:sz w:val="24"/>
                <w:szCs w:val="24"/>
              </w:rPr>
              <w:t>Activity 3</w:t>
            </w:r>
            <w:r w:rsidR="00E278A9">
              <w:rPr>
                <w:b/>
                <w:sz w:val="24"/>
                <w:szCs w:val="24"/>
              </w:rPr>
              <w:t>C</w:t>
            </w:r>
          </w:p>
          <w:p w:rsidR="00BB3CCC" w:rsidRDefault="00BB3CCC" w:rsidP="00BB3CCC">
            <w:pPr>
              <w:spacing w:after="0" w:line="240" w:lineRule="auto"/>
              <w:rPr>
                <w:sz w:val="24"/>
                <w:szCs w:val="24"/>
              </w:rPr>
            </w:pPr>
            <w:r w:rsidRPr="00BB3CCC">
              <w:rPr>
                <w:sz w:val="24"/>
                <w:szCs w:val="24"/>
              </w:rPr>
              <w:t xml:space="preserve">Lecture and large and small group activities </w:t>
            </w:r>
          </w:p>
          <w:p w:rsidR="001219A5" w:rsidRPr="00BB3CCC" w:rsidRDefault="001219A5" w:rsidP="00BB3CCC">
            <w:pPr>
              <w:spacing w:after="0" w:line="240" w:lineRule="auto"/>
              <w:rPr>
                <w:sz w:val="24"/>
                <w:szCs w:val="24"/>
              </w:rPr>
            </w:pPr>
          </w:p>
          <w:p w:rsidR="00BB3CCC" w:rsidRPr="00BB3CCC" w:rsidRDefault="00BB3CCC" w:rsidP="00BB3CCC">
            <w:pPr>
              <w:spacing w:after="0" w:line="240" w:lineRule="auto"/>
              <w:rPr>
                <w:i/>
                <w:sz w:val="24"/>
                <w:szCs w:val="24"/>
              </w:rPr>
            </w:pPr>
            <w:r w:rsidRPr="00BB3CCC">
              <w:rPr>
                <w:i/>
                <w:sz w:val="24"/>
                <w:szCs w:val="24"/>
              </w:rPr>
              <w:t>PowerPoint slides: 3</w:t>
            </w:r>
            <w:r>
              <w:rPr>
                <w:i/>
                <w:sz w:val="24"/>
                <w:szCs w:val="24"/>
              </w:rPr>
              <w:t>2</w:t>
            </w:r>
            <w:r w:rsidRPr="00BB3CCC">
              <w:rPr>
                <w:i/>
                <w:sz w:val="24"/>
                <w:szCs w:val="24"/>
              </w:rPr>
              <w:t>-50</w:t>
            </w:r>
          </w:p>
          <w:p w:rsidR="00BB3CCC" w:rsidRDefault="00BB3CCC" w:rsidP="00BB3CCC">
            <w:pPr>
              <w:spacing w:after="0" w:line="240" w:lineRule="auto"/>
              <w:rPr>
                <w:i/>
                <w:sz w:val="24"/>
                <w:szCs w:val="24"/>
              </w:rPr>
            </w:pPr>
            <w:r>
              <w:rPr>
                <w:i/>
                <w:sz w:val="24"/>
                <w:szCs w:val="24"/>
              </w:rPr>
              <w:t>Learning Objectives: K5, V1</w:t>
            </w:r>
          </w:p>
          <w:p w:rsidR="00E278A9" w:rsidRPr="00BB3CCC" w:rsidRDefault="00E278A9" w:rsidP="00BB3CCC">
            <w:pPr>
              <w:spacing w:after="0" w:line="240" w:lineRule="auto"/>
              <w:rPr>
                <w:i/>
                <w:sz w:val="24"/>
                <w:szCs w:val="24"/>
              </w:rPr>
            </w:pPr>
          </w:p>
        </w:tc>
      </w:tr>
      <w:tr w:rsidR="00BB3CCC" w:rsidRPr="00026EAF" w:rsidTr="00E278A9">
        <w:trPr>
          <w:jc w:val="center"/>
        </w:trPr>
        <w:tc>
          <w:tcPr>
            <w:tcW w:w="10125" w:type="dxa"/>
            <w:gridSpan w:val="2"/>
            <w:shd w:val="clear" w:color="auto" w:fill="BFBFBF" w:themeFill="background1" w:themeFillShade="BF"/>
          </w:tcPr>
          <w:p w:rsidR="00BB3CCC" w:rsidRPr="00BB3CCC" w:rsidRDefault="00BB3CCC" w:rsidP="00BB3CCC">
            <w:pPr>
              <w:spacing w:after="0" w:line="240" w:lineRule="auto"/>
              <w:jc w:val="center"/>
              <w:rPr>
                <w:rFonts w:cs="Arial"/>
                <w:b/>
                <w:sz w:val="24"/>
                <w:szCs w:val="24"/>
              </w:rPr>
            </w:pPr>
            <w:r w:rsidRPr="00BB3CCC">
              <w:rPr>
                <w:rFonts w:cs="Arial"/>
                <w:b/>
                <w:sz w:val="24"/>
                <w:szCs w:val="24"/>
              </w:rPr>
              <w:lastRenderedPageBreak/>
              <w:t>12:20 pm – 1:20 pm</w:t>
            </w:r>
          </w:p>
          <w:p w:rsidR="00BB3CCC" w:rsidRPr="00BB3CCC" w:rsidRDefault="00BB3CCC" w:rsidP="00BB3CCC">
            <w:pPr>
              <w:spacing w:after="0" w:line="240" w:lineRule="auto"/>
              <w:jc w:val="center"/>
              <w:rPr>
                <w:rFonts w:cs="Arial"/>
                <w:b/>
                <w:sz w:val="24"/>
                <w:szCs w:val="24"/>
              </w:rPr>
            </w:pPr>
            <w:r w:rsidRPr="00BB3CCC">
              <w:rPr>
                <w:rFonts w:cs="Arial"/>
                <w:b/>
                <w:sz w:val="24"/>
                <w:szCs w:val="24"/>
              </w:rPr>
              <w:t>60 min</w:t>
            </w:r>
          </w:p>
          <w:p w:rsidR="00BB3CCC" w:rsidRPr="00BB3CCC" w:rsidRDefault="00BB3CCC" w:rsidP="00BB3CCC">
            <w:pPr>
              <w:spacing w:after="0" w:line="240" w:lineRule="auto"/>
              <w:jc w:val="center"/>
              <w:rPr>
                <w:b/>
                <w:sz w:val="24"/>
                <w:szCs w:val="24"/>
              </w:rPr>
            </w:pPr>
            <w:r w:rsidRPr="00BB3CCC">
              <w:rPr>
                <w:b/>
                <w:sz w:val="24"/>
                <w:szCs w:val="24"/>
              </w:rPr>
              <w:t>LUNCH</w:t>
            </w:r>
          </w:p>
        </w:tc>
      </w:tr>
      <w:tr w:rsidR="00BB3CCC" w:rsidRPr="00026EAF" w:rsidTr="00E278A9">
        <w:trPr>
          <w:jc w:val="center"/>
        </w:trPr>
        <w:tc>
          <w:tcPr>
            <w:tcW w:w="3375" w:type="dxa"/>
            <w:shd w:val="clear" w:color="auto" w:fill="auto"/>
          </w:tcPr>
          <w:p w:rsidR="00E278A9" w:rsidRDefault="00E278A9" w:rsidP="00BB3CCC">
            <w:pPr>
              <w:spacing w:after="0" w:line="240" w:lineRule="auto"/>
              <w:rPr>
                <w:rFonts w:cs="Arial"/>
                <w:b/>
                <w:sz w:val="24"/>
                <w:szCs w:val="24"/>
              </w:rPr>
            </w:pPr>
          </w:p>
          <w:p w:rsidR="00BB3CCC" w:rsidRPr="00BB3CCC" w:rsidRDefault="00BB3CCC" w:rsidP="00BB3CCC">
            <w:pPr>
              <w:spacing w:after="0" w:line="240" w:lineRule="auto"/>
              <w:rPr>
                <w:rFonts w:cs="Arial"/>
                <w:b/>
                <w:sz w:val="24"/>
                <w:szCs w:val="24"/>
              </w:rPr>
            </w:pPr>
            <w:r w:rsidRPr="00BB3CCC">
              <w:rPr>
                <w:rFonts w:cs="Arial"/>
                <w:b/>
                <w:sz w:val="24"/>
                <w:szCs w:val="24"/>
              </w:rPr>
              <w:t>Segment 3 (Continued)</w:t>
            </w:r>
          </w:p>
          <w:p w:rsidR="00BB3CCC" w:rsidRPr="00BB3CCC" w:rsidRDefault="00BB3CCC" w:rsidP="00BB3CCC">
            <w:pPr>
              <w:spacing w:after="0" w:line="240" w:lineRule="auto"/>
              <w:rPr>
                <w:rFonts w:cs="Arial"/>
                <w:b/>
                <w:sz w:val="24"/>
                <w:szCs w:val="24"/>
              </w:rPr>
            </w:pPr>
            <w:r w:rsidRPr="00BB3CCC">
              <w:rPr>
                <w:rFonts w:cs="Arial"/>
                <w:b/>
                <w:sz w:val="24"/>
                <w:szCs w:val="24"/>
              </w:rPr>
              <w:t>125 min</w:t>
            </w:r>
          </w:p>
          <w:p w:rsidR="00BB3CCC" w:rsidRPr="00BB3CCC" w:rsidRDefault="00BB3CCC" w:rsidP="00BB3CCC">
            <w:pPr>
              <w:spacing w:after="0" w:line="240" w:lineRule="auto"/>
              <w:rPr>
                <w:rFonts w:cs="Arial"/>
                <w:b/>
                <w:sz w:val="24"/>
                <w:szCs w:val="24"/>
              </w:rPr>
            </w:pPr>
            <w:r w:rsidRPr="00BB3CCC">
              <w:rPr>
                <w:rFonts w:cs="Arial"/>
                <w:b/>
                <w:sz w:val="24"/>
                <w:szCs w:val="24"/>
              </w:rPr>
              <w:t>10:50 am – 1:55 pm</w:t>
            </w:r>
          </w:p>
          <w:p w:rsidR="00BB3CCC" w:rsidRPr="00BB3CCC" w:rsidRDefault="00BB3CCC" w:rsidP="00BB3CCC">
            <w:pPr>
              <w:spacing w:after="0" w:line="240" w:lineRule="auto"/>
              <w:rPr>
                <w:rFonts w:cs="Arial"/>
                <w:b/>
                <w:sz w:val="24"/>
                <w:szCs w:val="24"/>
              </w:rPr>
            </w:pPr>
            <w:r w:rsidRPr="00BB3CCC">
              <w:rPr>
                <w:rFonts w:cs="Arial"/>
                <w:b/>
                <w:sz w:val="24"/>
                <w:szCs w:val="24"/>
              </w:rPr>
              <w:t>(includes 1 hour for lunch)</w:t>
            </w:r>
          </w:p>
          <w:p w:rsidR="00BB3CCC" w:rsidRPr="00BB3CCC" w:rsidRDefault="00BB3CCC" w:rsidP="00BB3CCC">
            <w:pPr>
              <w:spacing w:after="0" w:line="240" w:lineRule="auto"/>
              <w:rPr>
                <w:rFonts w:cs="Arial"/>
                <w:b/>
                <w:sz w:val="24"/>
                <w:szCs w:val="24"/>
              </w:rPr>
            </w:pPr>
          </w:p>
          <w:p w:rsidR="00BB3CCC" w:rsidRPr="00BB3CCC" w:rsidRDefault="00BB3CCC" w:rsidP="0056049E">
            <w:pPr>
              <w:rPr>
                <w:rFonts w:cs="Times New Roman"/>
                <w:b/>
              </w:rPr>
            </w:pPr>
            <w:r w:rsidRPr="00BB3CCC">
              <w:t>Filling in the Framework: Fairness and Equity</w:t>
            </w:r>
          </w:p>
        </w:tc>
        <w:tc>
          <w:tcPr>
            <w:tcW w:w="6750" w:type="dxa"/>
            <w:shd w:val="clear" w:color="auto" w:fill="auto"/>
          </w:tcPr>
          <w:p w:rsidR="00E278A9" w:rsidRDefault="00E278A9"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3D</w:t>
            </w:r>
          </w:p>
          <w:p w:rsidR="00BB3CCC" w:rsidRDefault="00BB3CCC" w:rsidP="00BB3CCC">
            <w:pPr>
              <w:spacing w:after="0" w:line="240" w:lineRule="auto"/>
              <w:rPr>
                <w:sz w:val="24"/>
                <w:szCs w:val="24"/>
              </w:rPr>
            </w:pPr>
            <w:r w:rsidRPr="00BB3CCC">
              <w:rPr>
                <w:sz w:val="24"/>
                <w:szCs w:val="24"/>
              </w:rPr>
              <w:t xml:space="preserve">Lecture </w:t>
            </w:r>
          </w:p>
          <w:p w:rsidR="001219A5" w:rsidRPr="00BB3CCC" w:rsidRDefault="001219A5" w:rsidP="00BB3CCC">
            <w:pPr>
              <w:spacing w:after="0" w:line="240" w:lineRule="auto"/>
              <w:rPr>
                <w:sz w:val="24"/>
                <w:szCs w:val="24"/>
              </w:rPr>
            </w:pPr>
          </w:p>
          <w:p w:rsidR="00BB3CCC" w:rsidRPr="00BB3CCC" w:rsidRDefault="00BB3CCC" w:rsidP="00BB3CCC">
            <w:pPr>
              <w:spacing w:after="0" w:line="240" w:lineRule="auto"/>
              <w:rPr>
                <w:i/>
                <w:sz w:val="24"/>
                <w:szCs w:val="24"/>
              </w:rPr>
            </w:pPr>
            <w:r w:rsidRPr="00BB3CCC">
              <w:rPr>
                <w:i/>
                <w:sz w:val="24"/>
                <w:szCs w:val="24"/>
              </w:rPr>
              <w:t>PowerPoint slides: 51-56</w:t>
            </w:r>
          </w:p>
          <w:p w:rsidR="00BB3CCC" w:rsidRPr="00BB3CCC" w:rsidRDefault="00BB3CCC" w:rsidP="00BB3CCC">
            <w:pPr>
              <w:spacing w:after="0" w:line="240" w:lineRule="auto"/>
              <w:rPr>
                <w:i/>
                <w:sz w:val="24"/>
                <w:szCs w:val="24"/>
              </w:rPr>
            </w:pPr>
            <w:r w:rsidRPr="00BB3CCC">
              <w:rPr>
                <w:i/>
                <w:sz w:val="24"/>
                <w:szCs w:val="24"/>
              </w:rPr>
              <w:t>Learning Objectives: V1</w:t>
            </w:r>
          </w:p>
        </w:tc>
      </w:tr>
      <w:tr w:rsidR="00BB3CCC" w:rsidRPr="00026EAF" w:rsidTr="00E278A9">
        <w:trPr>
          <w:jc w:val="center"/>
        </w:trPr>
        <w:tc>
          <w:tcPr>
            <w:tcW w:w="3375" w:type="dxa"/>
            <w:shd w:val="clear" w:color="auto" w:fill="auto"/>
          </w:tcPr>
          <w:p w:rsidR="0056049E" w:rsidRDefault="0056049E" w:rsidP="00BB3CCC">
            <w:pPr>
              <w:spacing w:after="0" w:line="240" w:lineRule="auto"/>
              <w:rPr>
                <w:rFonts w:cs="Arial"/>
                <w:b/>
                <w:sz w:val="24"/>
                <w:szCs w:val="24"/>
              </w:rPr>
            </w:pPr>
          </w:p>
          <w:p w:rsidR="00BB3CCC" w:rsidRPr="00BB3CCC" w:rsidRDefault="00BB3CCC" w:rsidP="00BB3CCC">
            <w:pPr>
              <w:spacing w:after="0" w:line="240" w:lineRule="auto"/>
              <w:rPr>
                <w:rFonts w:cs="Arial"/>
                <w:b/>
                <w:sz w:val="24"/>
                <w:szCs w:val="24"/>
              </w:rPr>
            </w:pPr>
            <w:r w:rsidRPr="00BB3CCC">
              <w:rPr>
                <w:rFonts w:cs="Arial"/>
                <w:b/>
                <w:sz w:val="24"/>
                <w:szCs w:val="24"/>
              </w:rPr>
              <w:t>Segment 4</w:t>
            </w:r>
          </w:p>
          <w:p w:rsidR="00BB3CCC" w:rsidRPr="00BB3CCC" w:rsidRDefault="00BB3CCC" w:rsidP="00BB3CCC">
            <w:pPr>
              <w:spacing w:after="0" w:line="240" w:lineRule="auto"/>
              <w:rPr>
                <w:rFonts w:cs="Arial"/>
                <w:b/>
                <w:sz w:val="24"/>
                <w:szCs w:val="24"/>
              </w:rPr>
            </w:pPr>
            <w:r w:rsidRPr="00BB3CCC">
              <w:rPr>
                <w:rFonts w:cs="Arial"/>
                <w:b/>
                <w:sz w:val="24"/>
                <w:szCs w:val="24"/>
              </w:rPr>
              <w:t>50 min</w:t>
            </w:r>
          </w:p>
          <w:p w:rsidR="00BB3CCC" w:rsidRPr="00BB3CCC" w:rsidRDefault="00BB3CCC" w:rsidP="00BB3CCC">
            <w:pPr>
              <w:spacing w:after="0" w:line="240" w:lineRule="auto"/>
              <w:rPr>
                <w:rFonts w:cs="Arial"/>
                <w:b/>
                <w:sz w:val="24"/>
                <w:szCs w:val="24"/>
              </w:rPr>
            </w:pPr>
            <w:r w:rsidRPr="00BB3CCC">
              <w:rPr>
                <w:rFonts w:cs="Arial"/>
                <w:b/>
                <w:sz w:val="24"/>
                <w:szCs w:val="24"/>
              </w:rPr>
              <w:t>1:55 – 2:45 pm</w:t>
            </w:r>
          </w:p>
          <w:p w:rsidR="00BB3CCC" w:rsidRPr="00BB3CCC" w:rsidRDefault="00BB3CCC" w:rsidP="00BB3CCC">
            <w:pPr>
              <w:spacing w:after="0" w:line="240" w:lineRule="auto"/>
              <w:rPr>
                <w:rFonts w:cs="Arial"/>
                <w:b/>
                <w:sz w:val="24"/>
                <w:szCs w:val="24"/>
              </w:rPr>
            </w:pPr>
          </w:p>
          <w:p w:rsidR="00BB3CCC" w:rsidRPr="00BB3CCC" w:rsidRDefault="00BB3CCC" w:rsidP="0056049E">
            <w:bookmarkStart w:id="13" w:name="_Toc302370876"/>
            <w:r w:rsidRPr="00BB3CCC">
              <w:t>Filling in the Framework: Strength-based Practice</w:t>
            </w:r>
            <w:bookmarkEnd w:id="13"/>
          </w:p>
          <w:p w:rsidR="00BB3CCC" w:rsidRPr="00BB3CCC" w:rsidRDefault="00BB3CCC" w:rsidP="00BB3CCC">
            <w:pPr>
              <w:spacing w:after="0" w:line="240" w:lineRule="auto"/>
              <w:rPr>
                <w:rFonts w:cs="Arial"/>
                <w:b/>
                <w:sz w:val="24"/>
                <w:szCs w:val="24"/>
              </w:rPr>
            </w:pPr>
          </w:p>
        </w:tc>
        <w:tc>
          <w:tcPr>
            <w:tcW w:w="6750" w:type="dxa"/>
            <w:shd w:val="clear" w:color="auto" w:fill="auto"/>
          </w:tcPr>
          <w:p w:rsidR="0056049E" w:rsidRDefault="0056049E"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4A</w:t>
            </w:r>
          </w:p>
          <w:p w:rsidR="00BB3CCC" w:rsidRPr="00BB3CCC" w:rsidRDefault="00BB3CCC" w:rsidP="00BB3CCC">
            <w:pPr>
              <w:spacing w:after="0" w:line="240" w:lineRule="auto"/>
              <w:rPr>
                <w:b/>
                <w:sz w:val="24"/>
                <w:szCs w:val="24"/>
              </w:rPr>
            </w:pPr>
            <w:r w:rsidRPr="00BB3CCC">
              <w:rPr>
                <w:sz w:val="24"/>
                <w:szCs w:val="24"/>
              </w:rPr>
              <w:t>Lecture defining strength-based practice.</w:t>
            </w:r>
          </w:p>
          <w:p w:rsidR="00BB3CCC" w:rsidRPr="00BB3CCC" w:rsidRDefault="00BB3CCC" w:rsidP="00BB3CCC">
            <w:pPr>
              <w:spacing w:after="0" w:line="240" w:lineRule="auto"/>
              <w:rPr>
                <w:i/>
                <w:sz w:val="24"/>
                <w:szCs w:val="24"/>
              </w:rPr>
            </w:pPr>
          </w:p>
          <w:p w:rsidR="00BB3CCC" w:rsidRPr="00BB3CCC" w:rsidRDefault="00BB3CCC" w:rsidP="00BB3CCC">
            <w:pPr>
              <w:spacing w:after="0" w:line="240" w:lineRule="auto"/>
              <w:rPr>
                <w:b/>
                <w:sz w:val="24"/>
                <w:szCs w:val="24"/>
              </w:rPr>
            </w:pPr>
            <w:r w:rsidRPr="00BB3CCC">
              <w:rPr>
                <w:b/>
                <w:sz w:val="24"/>
                <w:szCs w:val="24"/>
              </w:rPr>
              <w:t>Activity 4B</w:t>
            </w:r>
          </w:p>
          <w:p w:rsidR="001219A5" w:rsidRDefault="00BB3CCC" w:rsidP="00BB3CCC">
            <w:pPr>
              <w:spacing w:after="0" w:line="240" w:lineRule="auto"/>
              <w:rPr>
                <w:sz w:val="24"/>
                <w:szCs w:val="24"/>
              </w:rPr>
            </w:pPr>
            <w:r w:rsidRPr="00BB3CCC">
              <w:rPr>
                <w:sz w:val="24"/>
                <w:szCs w:val="24"/>
              </w:rPr>
              <w:t xml:space="preserve">Lecture and small group activity </w:t>
            </w:r>
          </w:p>
          <w:p w:rsidR="001219A5" w:rsidRDefault="001219A5" w:rsidP="00BB3CCC">
            <w:pPr>
              <w:spacing w:after="0" w:line="240" w:lineRule="auto"/>
              <w:rPr>
                <w:sz w:val="24"/>
                <w:szCs w:val="24"/>
              </w:rPr>
            </w:pPr>
          </w:p>
          <w:p w:rsidR="00BB3CCC" w:rsidRPr="00BB3CCC" w:rsidRDefault="00BB3CCC" w:rsidP="00BB3CCC">
            <w:pPr>
              <w:spacing w:after="0" w:line="240" w:lineRule="auto"/>
              <w:rPr>
                <w:i/>
                <w:sz w:val="24"/>
                <w:szCs w:val="24"/>
              </w:rPr>
            </w:pPr>
            <w:r w:rsidRPr="00BB3CCC">
              <w:rPr>
                <w:i/>
                <w:sz w:val="24"/>
                <w:szCs w:val="24"/>
              </w:rPr>
              <w:t xml:space="preserve">PowerPoint slides: </w:t>
            </w:r>
            <w:r>
              <w:rPr>
                <w:i/>
                <w:sz w:val="24"/>
                <w:szCs w:val="24"/>
              </w:rPr>
              <w:t>57-64</w:t>
            </w:r>
          </w:p>
          <w:p w:rsidR="00BB3CCC" w:rsidRDefault="00BB3CCC" w:rsidP="00BB3CCC">
            <w:pPr>
              <w:spacing w:after="0" w:line="240" w:lineRule="auto"/>
              <w:rPr>
                <w:i/>
                <w:sz w:val="24"/>
                <w:szCs w:val="24"/>
              </w:rPr>
            </w:pPr>
            <w:r w:rsidRPr="00BB3CCC">
              <w:rPr>
                <w:i/>
                <w:sz w:val="24"/>
                <w:szCs w:val="24"/>
              </w:rPr>
              <w:t>Learning Objec</w:t>
            </w:r>
            <w:r>
              <w:rPr>
                <w:i/>
                <w:sz w:val="24"/>
                <w:szCs w:val="24"/>
              </w:rPr>
              <w:t>t</w:t>
            </w:r>
            <w:r w:rsidRPr="00BB3CCC">
              <w:rPr>
                <w:i/>
                <w:sz w:val="24"/>
                <w:szCs w:val="24"/>
              </w:rPr>
              <w:t>ives: K6, S1, V3</w:t>
            </w:r>
          </w:p>
          <w:p w:rsidR="00E278A9" w:rsidRPr="00BB3CCC" w:rsidRDefault="00E278A9" w:rsidP="00BB3CCC">
            <w:pPr>
              <w:spacing w:after="0" w:line="240" w:lineRule="auto"/>
              <w:rPr>
                <w:i/>
                <w:sz w:val="24"/>
                <w:szCs w:val="24"/>
              </w:rPr>
            </w:pPr>
          </w:p>
        </w:tc>
      </w:tr>
      <w:tr w:rsidR="00BB3CCC" w:rsidRPr="00026EAF" w:rsidTr="00E278A9">
        <w:trPr>
          <w:jc w:val="center"/>
        </w:trPr>
        <w:tc>
          <w:tcPr>
            <w:tcW w:w="10125" w:type="dxa"/>
            <w:gridSpan w:val="2"/>
            <w:shd w:val="clear" w:color="auto" w:fill="BFBFBF" w:themeFill="background1" w:themeFillShade="BF"/>
          </w:tcPr>
          <w:p w:rsidR="00BB3CCC" w:rsidRPr="00BB3CCC" w:rsidRDefault="00BB3CCC" w:rsidP="00BB3CCC">
            <w:pPr>
              <w:spacing w:after="0" w:line="240" w:lineRule="auto"/>
              <w:jc w:val="center"/>
              <w:rPr>
                <w:b/>
                <w:sz w:val="24"/>
                <w:szCs w:val="24"/>
              </w:rPr>
            </w:pPr>
            <w:r w:rsidRPr="00BB3CCC">
              <w:rPr>
                <w:b/>
                <w:sz w:val="24"/>
                <w:szCs w:val="24"/>
              </w:rPr>
              <w:t>2:45 – 3:00 pm</w:t>
            </w:r>
          </w:p>
          <w:p w:rsidR="00BB3CCC" w:rsidRPr="00BB3CCC" w:rsidRDefault="00BB3CCC" w:rsidP="00BB3CCC">
            <w:pPr>
              <w:spacing w:after="0" w:line="240" w:lineRule="auto"/>
              <w:jc w:val="center"/>
              <w:rPr>
                <w:b/>
                <w:sz w:val="24"/>
                <w:szCs w:val="24"/>
              </w:rPr>
            </w:pPr>
            <w:r w:rsidRPr="00BB3CCC">
              <w:rPr>
                <w:b/>
                <w:sz w:val="24"/>
                <w:szCs w:val="24"/>
              </w:rPr>
              <w:t>15 min</w:t>
            </w:r>
          </w:p>
          <w:p w:rsidR="00BB3CCC" w:rsidRPr="00BB3CCC" w:rsidRDefault="00BB3CCC" w:rsidP="00BB3CCC">
            <w:pPr>
              <w:spacing w:after="0" w:line="240" w:lineRule="auto"/>
              <w:jc w:val="center"/>
              <w:rPr>
                <w:b/>
                <w:sz w:val="24"/>
                <w:szCs w:val="24"/>
              </w:rPr>
            </w:pPr>
            <w:r w:rsidRPr="00BB3CCC">
              <w:rPr>
                <w:b/>
                <w:sz w:val="24"/>
                <w:szCs w:val="24"/>
              </w:rPr>
              <w:t>BREAK</w:t>
            </w:r>
          </w:p>
        </w:tc>
      </w:tr>
      <w:tr w:rsidR="00BB3CCC" w:rsidRPr="00026EAF" w:rsidTr="00E278A9">
        <w:trPr>
          <w:jc w:val="center"/>
        </w:trPr>
        <w:tc>
          <w:tcPr>
            <w:tcW w:w="3375" w:type="dxa"/>
          </w:tcPr>
          <w:p w:rsidR="00E278A9" w:rsidRDefault="00E278A9" w:rsidP="00BB3CCC">
            <w:pPr>
              <w:spacing w:after="0" w:line="240" w:lineRule="auto"/>
              <w:rPr>
                <w:rFonts w:cs="Arial"/>
                <w:b/>
                <w:sz w:val="24"/>
                <w:szCs w:val="24"/>
              </w:rPr>
            </w:pPr>
          </w:p>
          <w:p w:rsidR="00BB3CCC" w:rsidRPr="00BB3CCC" w:rsidRDefault="00BB3CCC" w:rsidP="00BB3CCC">
            <w:pPr>
              <w:spacing w:after="0" w:line="240" w:lineRule="auto"/>
              <w:rPr>
                <w:rFonts w:cs="Arial"/>
                <w:b/>
                <w:sz w:val="24"/>
                <w:szCs w:val="24"/>
              </w:rPr>
            </w:pPr>
            <w:r w:rsidRPr="00BB3CCC">
              <w:rPr>
                <w:rFonts w:cs="Arial"/>
                <w:b/>
                <w:sz w:val="24"/>
                <w:szCs w:val="24"/>
              </w:rPr>
              <w:t>Segment 5</w:t>
            </w:r>
          </w:p>
          <w:p w:rsidR="00BB3CCC" w:rsidRPr="00BB3CCC" w:rsidRDefault="00BB3CCC" w:rsidP="00BB3CCC">
            <w:pPr>
              <w:spacing w:after="0" w:line="240" w:lineRule="auto"/>
              <w:rPr>
                <w:rFonts w:cs="Arial"/>
                <w:b/>
                <w:sz w:val="24"/>
                <w:szCs w:val="24"/>
              </w:rPr>
            </w:pPr>
            <w:r w:rsidRPr="00BB3CCC">
              <w:rPr>
                <w:rFonts w:cs="Arial"/>
                <w:b/>
                <w:sz w:val="24"/>
                <w:szCs w:val="24"/>
              </w:rPr>
              <w:t>50 min</w:t>
            </w:r>
          </w:p>
          <w:p w:rsidR="00BB3CCC" w:rsidRPr="00BB3CCC" w:rsidRDefault="00BB3CCC" w:rsidP="00BB3CCC">
            <w:pPr>
              <w:spacing w:after="0" w:line="240" w:lineRule="auto"/>
              <w:rPr>
                <w:rFonts w:cs="Arial"/>
                <w:b/>
                <w:sz w:val="24"/>
                <w:szCs w:val="24"/>
              </w:rPr>
            </w:pPr>
            <w:r w:rsidRPr="00BB3CCC">
              <w:rPr>
                <w:rFonts w:cs="Arial"/>
                <w:b/>
                <w:sz w:val="24"/>
                <w:szCs w:val="24"/>
              </w:rPr>
              <w:t>3:00 – 3:50 pm</w:t>
            </w:r>
          </w:p>
          <w:p w:rsidR="00BB3CCC" w:rsidRPr="00BB3CCC" w:rsidRDefault="00BB3CCC" w:rsidP="00BB3CCC">
            <w:pPr>
              <w:spacing w:after="0" w:line="240" w:lineRule="auto"/>
              <w:rPr>
                <w:rFonts w:cs="Arial"/>
                <w:b/>
                <w:sz w:val="24"/>
                <w:szCs w:val="24"/>
              </w:rPr>
            </w:pPr>
          </w:p>
          <w:p w:rsidR="00BB3CCC" w:rsidRPr="00BB3CCC" w:rsidRDefault="00BB3CCC" w:rsidP="0056049E">
            <w:bookmarkStart w:id="14" w:name="_Toc302370875"/>
            <w:r w:rsidRPr="00BB3CCC">
              <w:t>Filling in the Framework: Teaming and Engagement</w:t>
            </w:r>
            <w:bookmarkEnd w:id="14"/>
          </w:p>
          <w:p w:rsidR="00BB3CCC" w:rsidRPr="00BB3CCC" w:rsidRDefault="00BB3CCC" w:rsidP="00BB3CCC">
            <w:pPr>
              <w:spacing w:after="0" w:line="240" w:lineRule="auto"/>
              <w:rPr>
                <w:rFonts w:cs="Arial"/>
                <w:b/>
                <w:sz w:val="24"/>
                <w:szCs w:val="24"/>
              </w:rPr>
            </w:pPr>
          </w:p>
        </w:tc>
        <w:tc>
          <w:tcPr>
            <w:tcW w:w="6750" w:type="dxa"/>
          </w:tcPr>
          <w:p w:rsidR="00E278A9" w:rsidRDefault="00E278A9"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5</w:t>
            </w:r>
            <w:r w:rsidR="00E278A9">
              <w:rPr>
                <w:b/>
                <w:sz w:val="24"/>
                <w:szCs w:val="24"/>
              </w:rPr>
              <w:t>A</w:t>
            </w:r>
          </w:p>
          <w:p w:rsidR="00BB3CCC" w:rsidRPr="00BB3CCC" w:rsidRDefault="00BB3CCC" w:rsidP="00BB3CCC">
            <w:pPr>
              <w:spacing w:after="0" w:line="240" w:lineRule="auto"/>
              <w:rPr>
                <w:b/>
                <w:sz w:val="24"/>
                <w:szCs w:val="24"/>
              </w:rPr>
            </w:pPr>
            <w:r w:rsidRPr="00BB3CCC">
              <w:rPr>
                <w:sz w:val="24"/>
                <w:szCs w:val="24"/>
              </w:rPr>
              <w:t>Brief lecture and role play on engagement skills to use in child welfare practice.</w:t>
            </w:r>
          </w:p>
          <w:p w:rsidR="00BB3CCC" w:rsidRPr="00BB3CCC" w:rsidRDefault="00BB3CCC" w:rsidP="00BB3CCC">
            <w:pPr>
              <w:spacing w:after="0" w:line="240" w:lineRule="auto"/>
              <w:rPr>
                <w:i/>
                <w:sz w:val="24"/>
                <w:szCs w:val="24"/>
              </w:rPr>
            </w:pPr>
          </w:p>
          <w:p w:rsidR="00BB3CCC" w:rsidRPr="00BB3CCC" w:rsidRDefault="00BB3CCC" w:rsidP="00BB3CCC">
            <w:pPr>
              <w:spacing w:after="0" w:line="240" w:lineRule="auto"/>
              <w:rPr>
                <w:b/>
                <w:sz w:val="24"/>
                <w:szCs w:val="24"/>
              </w:rPr>
            </w:pPr>
            <w:r w:rsidRPr="00BB3CCC">
              <w:rPr>
                <w:b/>
                <w:sz w:val="24"/>
                <w:szCs w:val="24"/>
              </w:rPr>
              <w:t>Activity 5B</w:t>
            </w:r>
          </w:p>
          <w:p w:rsidR="00BB3CCC" w:rsidRPr="00BB3CCC" w:rsidRDefault="00BB3CCC" w:rsidP="00BB3CCC">
            <w:pPr>
              <w:spacing w:after="0" w:line="240" w:lineRule="auto"/>
              <w:rPr>
                <w:b/>
                <w:sz w:val="24"/>
                <w:szCs w:val="24"/>
              </w:rPr>
            </w:pPr>
            <w:r w:rsidRPr="00BB3CCC">
              <w:rPr>
                <w:sz w:val="24"/>
                <w:szCs w:val="24"/>
              </w:rPr>
              <w:t>Lecture describing benefits of participatory practice and providing tips for team building in child welfare.</w:t>
            </w:r>
          </w:p>
          <w:p w:rsidR="00BB3CCC" w:rsidRPr="00BB3CCC" w:rsidRDefault="00BB3CCC" w:rsidP="00BB3CCC">
            <w:pPr>
              <w:spacing w:after="0" w:line="240" w:lineRule="auto"/>
              <w:rPr>
                <w:i/>
                <w:sz w:val="24"/>
                <w:szCs w:val="24"/>
              </w:rPr>
            </w:pPr>
          </w:p>
          <w:p w:rsidR="00BB3CCC" w:rsidRPr="00BB3CCC" w:rsidRDefault="00BB3CCC" w:rsidP="00BB3CCC">
            <w:pPr>
              <w:spacing w:after="0" w:line="240" w:lineRule="auto"/>
              <w:rPr>
                <w:i/>
                <w:sz w:val="24"/>
                <w:szCs w:val="24"/>
              </w:rPr>
            </w:pPr>
            <w:r w:rsidRPr="00BB3CCC">
              <w:rPr>
                <w:i/>
                <w:sz w:val="24"/>
                <w:szCs w:val="24"/>
              </w:rPr>
              <w:t xml:space="preserve">PowerPoint slides: </w:t>
            </w:r>
            <w:r>
              <w:rPr>
                <w:i/>
                <w:sz w:val="24"/>
                <w:szCs w:val="24"/>
              </w:rPr>
              <w:t>65</w:t>
            </w:r>
            <w:r w:rsidRPr="00BB3CCC">
              <w:rPr>
                <w:i/>
                <w:sz w:val="24"/>
                <w:szCs w:val="24"/>
              </w:rPr>
              <w:t>-74</w:t>
            </w:r>
          </w:p>
          <w:p w:rsidR="00BB3CCC" w:rsidRPr="00BB3CCC" w:rsidRDefault="00BB3CCC" w:rsidP="00BB3CCC">
            <w:pPr>
              <w:spacing w:after="0" w:line="240" w:lineRule="auto"/>
              <w:rPr>
                <w:i/>
                <w:sz w:val="24"/>
                <w:szCs w:val="24"/>
              </w:rPr>
            </w:pPr>
            <w:r w:rsidRPr="00BB3CCC">
              <w:rPr>
                <w:i/>
                <w:sz w:val="24"/>
                <w:szCs w:val="24"/>
              </w:rPr>
              <w:t>Learning Objectives: K7, K8, V2, V4</w:t>
            </w:r>
          </w:p>
        </w:tc>
      </w:tr>
      <w:tr w:rsidR="00BB3CCC" w:rsidRPr="00026EAF" w:rsidTr="00E278A9">
        <w:trPr>
          <w:jc w:val="center"/>
        </w:trPr>
        <w:tc>
          <w:tcPr>
            <w:tcW w:w="3375" w:type="dxa"/>
          </w:tcPr>
          <w:p w:rsidR="00E278A9" w:rsidRDefault="00E278A9" w:rsidP="00BB3CCC">
            <w:pPr>
              <w:spacing w:after="0" w:line="240" w:lineRule="auto"/>
              <w:rPr>
                <w:rFonts w:cs="Arial"/>
                <w:b/>
                <w:sz w:val="24"/>
                <w:szCs w:val="24"/>
              </w:rPr>
            </w:pPr>
          </w:p>
          <w:p w:rsidR="00BB3CCC" w:rsidRPr="00BB3CCC" w:rsidRDefault="00BB3CCC" w:rsidP="00BB3CCC">
            <w:pPr>
              <w:spacing w:after="0" w:line="240" w:lineRule="auto"/>
              <w:rPr>
                <w:rFonts w:cs="Arial"/>
                <w:b/>
                <w:sz w:val="24"/>
                <w:szCs w:val="24"/>
              </w:rPr>
            </w:pPr>
            <w:r w:rsidRPr="00BB3CCC">
              <w:rPr>
                <w:rFonts w:cs="Arial"/>
                <w:b/>
                <w:sz w:val="24"/>
                <w:szCs w:val="24"/>
              </w:rPr>
              <w:t>Segment 6</w:t>
            </w:r>
          </w:p>
          <w:p w:rsidR="00BB3CCC" w:rsidRPr="00BB3CCC" w:rsidRDefault="00BB3CCC" w:rsidP="00BB3CCC">
            <w:pPr>
              <w:spacing w:after="0" w:line="240" w:lineRule="auto"/>
              <w:rPr>
                <w:rFonts w:cs="Arial"/>
                <w:b/>
                <w:sz w:val="24"/>
                <w:szCs w:val="24"/>
              </w:rPr>
            </w:pPr>
            <w:r w:rsidRPr="00BB3CCC">
              <w:rPr>
                <w:rFonts w:cs="Arial"/>
                <w:b/>
                <w:sz w:val="24"/>
                <w:szCs w:val="24"/>
              </w:rPr>
              <w:t>10 min</w:t>
            </w:r>
          </w:p>
          <w:p w:rsidR="00BB3CCC" w:rsidRPr="00BB3CCC" w:rsidRDefault="00BB3CCC" w:rsidP="00BB3CCC">
            <w:pPr>
              <w:spacing w:after="0" w:line="240" w:lineRule="auto"/>
              <w:rPr>
                <w:rFonts w:cs="Arial"/>
                <w:b/>
                <w:sz w:val="24"/>
                <w:szCs w:val="24"/>
              </w:rPr>
            </w:pPr>
            <w:r w:rsidRPr="00BB3CCC">
              <w:rPr>
                <w:rFonts w:cs="Arial"/>
                <w:b/>
                <w:sz w:val="24"/>
                <w:szCs w:val="24"/>
              </w:rPr>
              <w:t>3:50 – 4:00 pm</w:t>
            </w:r>
          </w:p>
          <w:p w:rsidR="00BB3CCC" w:rsidRPr="00BB3CCC" w:rsidRDefault="00BB3CCC" w:rsidP="00BB3CCC">
            <w:pPr>
              <w:spacing w:after="0" w:line="240" w:lineRule="auto"/>
              <w:rPr>
                <w:rFonts w:cs="Arial"/>
                <w:b/>
                <w:sz w:val="24"/>
                <w:szCs w:val="24"/>
              </w:rPr>
            </w:pPr>
          </w:p>
          <w:p w:rsidR="00BB3CCC" w:rsidRPr="00E278A9" w:rsidRDefault="00BB3CCC" w:rsidP="0056049E">
            <w:pPr>
              <w:rPr>
                <w:rFonts w:cs="Times New Roman"/>
                <w:b/>
              </w:rPr>
            </w:pPr>
            <w:bookmarkStart w:id="15" w:name="_Toc302370877"/>
            <w:r w:rsidRPr="00BB3CCC">
              <w:t>Transfer of Learning</w:t>
            </w:r>
            <w:bookmarkEnd w:id="15"/>
          </w:p>
        </w:tc>
        <w:tc>
          <w:tcPr>
            <w:tcW w:w="6750" w:type="dxa"/>
          </w:tcPr>
          <w:p w:rsidR="00E278A9" w:rsidRDefault="00E278A9" w:rsidP="00BB3CCC">
            <w:pPr>
              <w:spacing w:after="0" w:line="240" w:lineRule="auto"/>
              <w:rPr>
                <w:b/>
                <w:sz w:val="24"/>
                <w:szCs w:val="24"/>
              </w:rPr>
            </w:pPr>
          </w:p>
          <w:p w:rsidR="00BB3CCC" w:rsidRPr="00BB3CCC" w:rsidRDefault="00BB3CCC" w:rsidP="00BB3CCC">
            <w:pPr>
              <w:spacing w:after="0" w:line="240" w:lineRule="auto"/>
              <w:rPr>
                <w:b/>
                <w:sz w:val="24"/>
                <w:szCs w:val="24"/>
              </w:rPr>
            </w:pPr>
            <w:r w:rsidRPr="00BB3CCC">
              <w:rPr>
                <w:b/>
                <w:sz w:val="24"/>
                <w:szCs w:val="24"/>
              </w:rPr>
              <w:t>Activity 6</w:t>
            </w:r>
            <w:r w:rsidR="00E278A9">
              <w:rPr>
                <w:b/>
                <w:sz w:val="24"/>
                <w:szCs w:val="24"/>
              </w:rPr>
              <w:t>A</w:t>
            </w:r>
          </w:p>
          <w:p w:rsidR="00BB3CCC" w:rsidRPr="00BB3CCC" w:rsidRDefault="00BB3CCC" w:rsidP="00BB3CCC">
            <w:pPr>
              <w:spacing w:after="0" w:line="240" w:lineRule="auto"/>
              <w:rPr>
                <w:b/>
                <w:sz w:val="24"/>
                <w:szCs w:val="24"/>
              </w:rPr>
            </w:pPr>
            <w:r w:rsidRPr="00BB3CCC">
              <w:rPr>
                <w:sz w:val="24"/>
                <w:szCs w:val="24"/>
              </w:rPr>
              <w:t>Individual activity to develop a learning plan for the upcoming core classes.</w:t>
            </w:r>
          </w:p>
          <w:p w:rsidR="00BB3CCC" w:rsidRPr="00BB3CCC" w:rsidRDefault="00BB3CCC" w:rsidP="00BB3CCC">
            <w:pPr>
              <w:spacing w:after="0" w:line="240" w:lineRule="auto"/>
              <w:rPr>
                <w:i/>
                <w:sz w:val="24"/>
                <w:szCs w:val="24"/>
              </w:rPr>
            </w:pPr>
          </w:p>
          <w:p w:rsidR="00BB3CCC" w:rsidRPr="00BB3CCC" w:rsidRDefault="00BB3CCC" w:rsidP="00BB3CCC">
            <w:pPr>
              <w:spacing w:after="0" w:line="240" w:lineRule="auto"/>
              <w:rPr>
                <w:i/>
                <w:sz w:val="24"/>
                <w:szCs w:val="24"/>
              </w:rPr>
            </w:pPr>
            <w:r w:rsidRPr="00BB3CCC">
              <w:rPr>
                <w:i/>
                <w:sz w:val="24"/>
                <w:szCs w:val="24"/>
              </w:rPr>
              <w:t>PowerPoint slides: 75-76</w:t>
            </w:r>
          </w:p>
        </w:tc>
      </w:tr>
    </w:tbl>
    <w:p w:rsidR="005F260A" w:rsidRDefault="00902032" w:rsidP="00B84DB3">
      <w:pPr>
        <w:pStyle w:val="Style14"/>
      </w:pPr>
      <w:bookmarkStart w:id="16" w:name="_Toc368304216"/>
      <w:bookmarkStart w:id="17" w:name="_Toc235346085"/>
      <w:bookmarkStart w:id="18" w:name="_Toc238275167"/>
      <w:r>
        <w:lastRenderedPageBreak/>
        <w:t>Segment 1: Welcome and Introductions</w:t>
      </w:r>
      <w:bookmarkEnd w:id="16"/>
      <w:r w:rsidR="004B2379">
        <w:t xml:space="preserve"> to the Training</w:t>
      </w:r>
    </w:p>
    <w:p w:rsidR="00007FC9" w:rsidRDefault="00007FC9" w:rsidP="00B84DB3">
      <w:pPr>
        <w:spacing w:after="0" w:line="240" w:lineRule="auto"/>
        <w:rPr>
          <w:b/>
          <w:i/>
        </w:rPr>
      </w:pPr>
    </w:p>
    <w:p w:rsidR="00902032" w:rsidRDefault="00902032" w:rsidP="00B84DB3">
      <w:pPr>
        <w:pStyle w:val="Heading2"/>
        <w:spacing w:before="0" w:after="0"/>
        <w:rPr>
          <w:rFonts w:asciiTheme="minorHAnsi" w:hAnsiTheme="minorHAnsi" w:cstheme="minorHAnsi"/>
          <w:i/>
          <w:sz w:val="24"/>
        </w:rPr>
      </w:pPr>
      <w:r>
        <w:rPr>
          <w:rFonts w:asciiTheme="minorHAnsi" w:eastAsia="Calibri" w:hAnsiTheme="minorHAnsi" w:cstheme="minorHAnsi"/>
          <w:i/>
          <w:sz w:val="24"/>
        </w:rPr>
        <w:t>ACTIVITY</w:t>
      </w:r>
      <w:r w:rsidR="0021118E">
        <w:rPr>
          <w:rFonts w:asciiTheme="minorHAnsi" w:eastAsia="Calibri" w:hAnsiTheme="minorHAnsi" w:cstheme="minorHAnsi"/>
          <w:i/>
          <w:sz w:val="24"/>
        </w:rPr>
        <w:t xml:space="preserve"> </w:t>
      </w:r>
      <w:r w:rsidR="00D96FEB">
        <w:rPr>
          <w:rFonts w:asciiTheme="minorHAnsi" w:eastAsia="Calibri" w:hAnsiTheme="minorHAnsi" w:cstheme="minorHAnsi"/>
          <w:i/>
          <w:sz w:val="24"/>
        </w:rPr>
        <w:t>1</w:t>
      </w:r>
      <w:r w:rsidR="0021118E">
        <w:rPr>
          <w:rFonts w:asciiTheme="minorHAnsi" w:eastAsia="Calibri" w:hAnsiTheme="minorHAnsi" w:cstheme="minorHAnsi"/>
          <w:i/>
          <w:sz w:val="24"/>
        </w:rPr>
        <w:t>A</w:t>
      </w:r>
      <w:r>
        <w:rPr>
          <w:rFonts w:asciiTheme="minorHAnsi" w:eastAsia="Calibri" w:hAnsiTheme="minorHAnsi" w:cstheme="minorHAnsi"/>
          <w:i/>
          <w:sz w:val="24"/>
        </w:rPr>
        <w:t>:</w:t>
      </w:r>
      <w:r w:rsidRPr="00EA3193">
        <w:rPr>
          <w:rFonts w:asciiTheme="minorHAnsi" w:eastAsia="Calibri" w:hAnsiTheme="minorHAnsi" w:cstheme="minorHAnsi"/>
          <w:i/>
          <w:sz w:val="24"/>
        </w:rPr>
        <w:t xml:space="preserve"> </w:t>
      </w:r>
      <w:r w:rsidR="0021118E">
        <w:rPr>
          <w:rFonts w:asciiTheme="minorHAnsi" w:hAnsiTheme="minorHAnsi" w:cstheme="minorHAnsi"/>
          <w:i/>
          <w:sz w:val="24"/>
        </w:rPr>
        <w:t>Introduction</w:t>
      </w:r>
      <w:r w:rsidR="00E67837">
        <w:rPr>
          <w:rFonts w:asciiTheme="minorHAnsi" w:hAnsiTheme="minorHAnsi" w:cstheme="minorHAnsi"/>
          <w:i/>
          <w:sz w:val="24"/>
        </w:rPr>
        <w:t>s</w:t>
      </w:r>
      <w:r w:rsidR="0021118E">
        <w:rPr>
          <w:rFonts w:asciiTheme="minorHAnsi" w:hAnsiTheme="minorHAnsi" w:cstheme="minorHAnsi"/>
          <w:i/>
          <w:sz w:val="24"/>
        </w:rPr>
        <w:t xml:space="preserve"> </w:t>
      </w:r>
      <w:r>
        <w:rPr>
          <w:rFonts w:asciiTheme="minorHAnsi" w:hAnsiTheme="minorHAnsi" w:cstheme="minorHAnsi"/>
          <w:i/>
          <w:sz w:val="24"/>
        </w:rPr>
        <w:t>Icebreaker</w:t>
      </w:r>
    </w:p>
    <w:p w:rsidR="00902032" w:rsidRPr="00902032" w:rsidRDefault="00902032" w:rsidP="00B84DB3">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722"/>
      </w:tblGrid>
      <w:tr w:rsidR="00B84DB3" w:rsidTr="00B84DB3">
        <w:tc>
          <w:tcPr>
            <w:tcW w:w="2610" w:type="dxa"/>
            <w:shd w:val="clear" w:color="auto" w:fill="8DB3E2" w:themeFill="text2" w:themeFillTint="66"/>
          </w:tcPr>
          <w:p w:rsidR="00B84DB3" w:rsidRDefault="00B84DB3" w:rsidP="00B84DB3">
            <w:pPr>
              <w:spacing w:before="120" w:after="120"/>
              <w:rPr>
                <w:b/>
              </w:rPr>
            </w:pPr>
            <w:r>
              <w:rPr>
                <w:b/>
              </w:rPr>
              <w:t>Estimated Segment Time</w:t>
            </w:r>
            <w:r w:rsidRPr="00BC254F">
              <w:rPr>
                <w:b/>
              </w:rPr>
              <w:t>:</w:t>
            </w:r>
          </w:p>
        </w:tc>
        <w:tc>
          <w:tcPr>
            <w:tcW w:w="7722" w:type="dxa"/>
            <w:shd w:val="clear" w:color="auto" w:fill="8DB3E2" w:themeFill="text2" w:themeFillTint="66"/>
          </w:tcPr>
          <w:p w:rsidR="00B84DB3" w:rsidRDefault="007814C3" w:rsidP="00B84DB3">
            <w:pPr>
              <w:spacing w:before="120" w:after="120"/>
            </w:pPr>
            <w:r>
              <w:t>15-</w:t>
            </w:r>
            <w:r w:rsidR="00B84DB3">
              <w:t>45 minutes</w:t>
            </w:r>
          </w:p>
        </w:tc>
      </w:tr>
      <w:tr w:rsidR="00B84DB3" w:rsidTr="00B84DB3">
        <w:tc>
          <w:tcPr>
            <w:tcW w:w="2610" w:type="dxa"/>
            <w:shd w:val="clear" w:color="auto" w:fill="8DB3E2" w:themeFill="text2" w:themeFillTint="66"/>
          </w:tcPr>
          <w:p w:rsidR="00B84DB3" w:rsidRDefault="00B84DB3" w:rsidP="00B84DB3">
            <w:pPr>
              <w:spacing w:before="120" w:after="120"/>
              <w:rPr>
                <w:b/>
              </w:rPr>
            </w:pPr>
            <w:r>
              <w:rPr>
                <w:b/>
              </w:rPr>
              <w:t>Trainee Content:</w:t>
            </w:r>
          </w:p>
        </w:tc>
        <w:tc>
          <w:tcPr>
            <w:tcW w:w="7722" w:type="dxa"/>
            <w:shd w:val="clear" w:color="auto" w:fill="8DB3E2" w:themeFill="text2" w:themeFillTint="66"/>
          </w:tcPr>
          <w:p w:rsidR="00B84DB3" w:rsidRDefault="00B84DB3" w:rsidP="00B84DB3">
            <w:pPr>
              <w:spacing w:before="120" w:after="120"/>
            </w:pPr>
            <w:r>
              <w:t>Agenda (page 4 in the Trainee’s Guide)</w:t>
            </w:r>
          </w:p>
          <w:p w:rsidR="00B84DB3" w:rsidRPr="00B84DB3" w:rsidRDefault="00B84DB3" w:rsidP="00D96FEB">
            <w:pPr>
              <w:spacing w:before="120" w:after="120"/>
            </w:pPr>
            <w:r>
              <w:t xml:space="preserve">Learning Objectives (page </w:t>
            </w:r>
            <w:r w:rsidR="00D96FEB">
              <w:t>6</w:t>
            </w:r>
            <w:r>
              <w:t xml:space="preserve"> in the Trainee’s Guide)</w:t>
            </w:r>
          </w:p>
        </w:tc>
      </w:tr>
      <w:tr w:rsidR="00B84DB3" w:rsidTr="00B84DB3">
        <w:tc>
          <w:tcPr>
            <w:tcW w:w="2610" w:type="dxa"/>
            <w:shd w:val="clear" w:color="auto" w:fill="8DB3E2" w:themeFill="text2" w:themeFillTint="66"/>
          </w:tcPr>
          <w:p w:rsidR="00B84DB3" w:rsidRDefault="00B84DB3" w:rsidP="00B84DB3">
            <w:pPr>
              <w:spacing w:before="120" w:after="120"/>
              <w:rPr>
                <w:b/>
              </w:rPr>
            </w:pPr>
            <w:r>
              <w:rPr>
                <w:b/>
              </w:rPr>
              <w:t>Materials:</w:t>
            </w:r>
          </w:p>
        </w:tc>
        <w:tc>
          <w:tcPr>
            <w:tcW w:w="7722" w:type="dxa"/>
            <w:shd w:val="clear" w:color="auto" w:fill="8DB3E2" w:themeFill="text2" w:themeFillTint="66"/>
          </w:tcPr>
          <w:p w:rsidR="00B84DB3" w:rsidRDefault="00B84DB3" w:rsidP="00B84DB3">
            <w:pPr>
              <w:spacing w:before="120" w:after="120"/>
            </w:pPr>
            <w:r>
              <w:t>Chart pad, markers, and tape (if doing group agreements)</w:t>
            </w:r>
          </w:p>
          <w:p w:rsidR="004D227C" w:rsidRDefault="004D227C" w:rsidP="004F7F5A">
            <w:pPr>
              <w:spacing w:before="120" w:after="120"/>
            </w:pPr>
            <w:r>
              <w:t xml:space="preserve">Question </w:t>
            </w:r>
            <w:r w:rsidR="004F7F5A">
              <w:t>C</w:t>
            </w:r>
            <w:r>
              <w:t>ards for icebreaker activity</w:t>
            </w:r>
          </w:p>
        </w:tc>
      </w:tr>
      <w:tr w:rsidR="00B84DB3" w:rsidTr="00B84DB3">
        <w:tc>
          <w:tcPr>
            <w:tcW w:w="2610" w:type="dxa"/>
            <w:shd w:val="clear" w:color="auto" w:fill="8DB3E2" w:themeFill="text2" w:themeFillTint="66"/>
          </w:tcPr>
          <w:p w:rsidR="00B84DB3" w:rsidRDefault="00B84DB3" w:rsidP="00B84DB3">
            <w:pPr>
              <w:spacing w:before="120" w:after="120"/>
              <w:rPr>
                <w:b/>
              </w:rPr>
            </w:pPr>
            <w:r>
              <w:rPr>
                <w:b/>
              </w:rPr>
              <w:t>Slides:</w:t>
            </w:r>
            <w:r>
              <w:t xml:space="preserve">   </w:t>
            </w:r>
          </w:p>
        </w:tc>
        <w:tc>
          <w:tcPr>
            <w:tcW w:w="7722" w:type="dxa"/>
            <w:shd w:val="clear" w:color="auto" w:fill="8DB3E2" w:themeFill="text2" w:themeFillTint="66"/>
          </w:tcPr>
          <w:p w:rsidR="00B84DB3" w:rsidRDefault="00B84DB3" w:rsidP="00B84DB3">
            <w:pPr>
              <w:spacing w:before="120" w:after="120"/>
              <w:rPr>
                <w:b/>
              </w:rPr>
            </w:pPr>
            <w:r>
              <w:t>1-3</w:t>
            </w:r>
          </w:p>
        </w:tc>
      </w:tr>
    </w:tbl>
    <w:p w:rsidR="00902032" w:rsidRPr="00F7170D" w:rsidRDefault="00902032" w:rsidP="00B84DB3">
      <w:pPr>
        <w:spacing w:after="0" w:line="240" w:lineRule="auto"/>
        <w:rPr>
          <w:rFonts w:cstheme="minorHAnsi"/>
          <w:sz w:val="16"/>
          <w:szCs w:val="16"/>
        </w:rPr>
      </w:pPr>
    </w:p>
    <w:p w:rsidR="00273D39" w:rsidRDefault="00273D39" w:rsidP="00B84DB3">
      <w:pPr>
        <w:spacing w:after="0" w:line="240" w:lineRule="auto"/>
        <w:rPr>
          <w:rFonts w:cstheme="minorHAnsi"/>
          <w:b/>
        </w:rPr>
      </w:pPr>
      <w:r>
        <w:rPr>
          <w:rFonts w:cstheme="minorHAnsi"/>
          <w:b/>
        </w:rPr>
        <w:t>Description of Activity:</w:t>
      </w:r>
    </w:p>
    <w:p w:rsidR="00273D39" w:rsidRDefault="00B84DB3" w:rsidP="00B84DB3">
      <w:pPr>
        <w:spacing w:after="0" w:line="240" w:lineRule="auto"/>
        <w:rPr>
          <w:rFonts w:cstheme="minorHAnsi"/>
        </w:rPr>
      </w:pPr>
      <w:r>
        <w:rPr>
          <w:rFonts w:cstheme="minorHAnsi"/>
        </w:rPr>
        <w:t>The trainer will conduct an introductory activity including a review of the agenda and an introductions icebreaker.</w:t>
      </w:r>
    </w:p>
    <w:p w:rsidR="00B84DB3" w:rsidRDefault="00B84DB3" w:rsidP="00B84DB3">
      <w:pPr>
        <w:spacing w:after="0" w:line="240" w:lineRule="auto"/>
      </w:pPr>
    </w:p>
    <w:tbl>
      <w:tblPr>
        <w:tblStyle w:val="TableGrid"/>
        <w:tblW w:w="0" w:type="auto"/>
        <w:tblInd w:w="113" w:type="dxa"/>
        <w:tblLook w:val="04A0" w:firstRow="1" w:lastRow="0" w:firstColumn="1" w:lastColumn="0" w:noHBand="0" w:noVBand="1"/>
      </w:tblPr>
      <w:tblGrid>
        <w:gridCol w:w="10327"/>
      </w:tblGrid>
      <w:tr w:rsidR="00C97C67" w:rsidTr="00960E2B">
        <w:tc>
          <w:tcPr>
            <w:tcW w:w="10327" w:type="dxa"/>
            <w:tcBorders>
              <w:top w:val="nil"/>
              <w:left w:val="nil"/>
              <w:bottom w:val="nil"/>
              <w:right w:val="nil"/>
            </w:tcBorders>
            <w:shd w:val="clear" w:color="auto" w:fill="8DB3E2" w:themeFill="text2" w:themeFillTint="66"/>
          </w:tcPr>
          <w:p w:rsidR="00C97C67" w:rsidRPr="00C97C67" w:rsidRDefault="00C97C67" w:rsidP="00B84DB3">
            <w:pPr>
              <w:pStyle w:val="ListParagraph"/>
              <w:spacing w:before="120" w:after="120"/>
              <w:ind w:left="0"/>
              <w:contextualSpacing w:val="0"/>
              <w:rPr>
                <w:rFonts w:cstheme="minorHAnsi"/>
                <w:b/>
              </w:rPr>
            </w:pPr>
            <w:r>
              <w:rPr>
                <w:rFonts w:cstheme="minorHAnsi"/>
                <w:b/>
              </w:rPr>
              <w:t xml:space="preserve">Before the </w:t>
            </w:r>
            <w:r w:rsidR="0021118E">
              <w:rPr>
                <w:rFonts w:cstheme="minorHAnsi"/>
                <w:b/>
              </w:rPr>
              <w:t>activity</w:t>
            </w:r>
          </w:p>
        </w:tc>
      </w:tr>
    </w:tbl>
    <w:p w:rsidR="00B84DB3" w:rsidRDefault="00B84DB3" w:rsidP="00B84DB3">
      <w:pPr>
        <w:pStyle w:val="ListParagraph"/>
        <w:spacing w:after="0" w:line="240" w:lineRule="auto"/>
        <w:ind w:left="360" w:right="360"/>
        <w:contextualSpacing w:val="0"/>
        <w:rPr>
          <w:rFonts w:cstheme="minorHAnsi"/>
        </w:rPr>
      </w:pPr>
    </w:p>
    <w:p w:rsidR="00273D39" w:rsidRDefault="00B84DB3" w:rsidP="004D227C">
      <w:pPr>
        <w:pStyle w:val="ListParagraph"/>
        <w:numPr>
          <w:ilvl w:val="0"/>
          <w:numId w:val="12"/>
        </w:numPr>
        <w:spacing w:before="120" w:after="120" w:line="240" w:lineRule="auto"/>
        <w:ind w:left="360" w:right="360"/>
        <w:contextualSpacing w:val="0"/>
        <w:rPr>
          <w:rFonts w:cstheme="minorHAnsi"/>
        </w:rPr>
      </w:pPr>
      <w:r>
        <w:rPr>
          <w:rFonts w:cstheme="minorHAnsi"/>
        </w:rPr>
        <w:t>Decide whether or not you will establish group agreements as part of this activity</w:t>
      </w:r>
      <w:r w:rsidR="00273D39">
        <w:rPr>
          <w:rFonts w:cstheme="minorHAnsi"/>
        </w:rPr>
        <w:t>.</w:t>
      </w:r>
      <w:r>
        <w:rPr>
          <w:rFonts w:cstheme="minorHAnsi"/>
        </w:rPr>
        <w:t xml:space="preserve">  If you plan to develop group agreements, prepare your chart pad in advance with some initial agreements such as starting and ending on time</w:t>
      </w:r>
      <w:r w:rsidR="004D227C">
        <w:rPr>
          <w:rFonts w:cstheme="minorHAnsi"/>
        </w:rPr>
        <w:t>, sharing the floor, etc.  Leave space for the group to develop their own group agreements.</w:t>
      </w:r>
    </w:p>
    <w:p w:rsidR="004D227C" w:rsidRDefault="004D227C" w:rsidP="004D227C">
      <w:pPr>
        <w:pStyle w:val="ListParagraph"/>
        <w:numPr>
          <w:ilvl w:val="0"/>
          <w:numId w:val="12"/>
        </w:numPr>
        <w:spacing w:before="120" w:after="120" w:line="240" w:lineRule="auto"/>
        <w:ind w:left="360" w:right="360"/>
        <w:contextualSpacing w:val="0"/>
        <w:rPr>
          <w:rFonts w:cstheme="minorHAnsi"/>
        </w:rPr>
      </w:pPr>
      <w:r>
        <w:rPr>
          <w:rFonts w:cstheme="minorHAnsi"/>
        </w:rPr>
        <w:t xml:space="preserve">Make sure </w:t>
      </w:r>
      <w:r w:rsidR="004F7F5A">
        <w:rPr>
          <w:rFonts w:cstheme="minorHAnsi"/>
        </w:rPr>
        <w:t>you have enough Question Cards for all the trainees.</w:t>
      </w:r>
    </w:p>
    <w:p w:rsidR="00C97C67" w:rsidRPr="00131F47" w:rsidRDefault="00C97C67" w:rsidP="00B84DB3">
      <w:pPr>
        <w:spacing w:after="0" w:line="240" w:lineRule="auto"/>
      </w:pPr>
    </w:p>
    <w:tbl>
      <w:tblPr>
        <w:tblStyle w:val="TableGrid"/>
        <w:tblW w:w="0" w:type="auto"/>
        <w:tblInd w:w="108" w:type="dxa"/>
        <w:tblLook w:val="04A0" w:firstRow="1" w:lastRow="0" w:firstColumn="1" w:lastColumn="0" w:noHBand="0" w:noVBand="1"/>
      </w:tblPr>
      <w:tblGrid>
        <w:gridCol w:w="10332"/>
      </w:tblGrid>
      <w:tr w:rsidR="00C97C67" w:rsidTr="0021118E">
        <w:tc>
          <w:tcPr>
            <w:tcW w:w="10332" w:type="dxa"/>
            <w:tcBorders>
              <w:top w:val="nil"/>
              <w:left w:val="nil"/>
              <w:bottom w:val="nil"/>
              <w:right w:val="nil"/>
            </w:tcBorders>
            <w:shd w:val="clear" w:color="auto" w:fill="8DB3E2" w:themeFill="text2" w:themeFillTint="66"/>
          </w:tcPr>
          <w:p w:rsidR="00C97C67" w:rsidRPr="00C97C67" w:rsidRDefault="00C97C67" w:rsidP="00B84DB3">
            <w:pPr>
              <w:pStyle w:val="ListParagraph"/>
              <w:spacing w:before="120" w:after="120"/>
              <w:ind w:left="0"/>
              <w:contextualSpacing w:val="0"/>
              <w:rPr>
                <w:rFonts w:cstheme="minorHAnsi"/>
                <w:b/>
              </w:rPr>
            </w:pPr>
            <w:r>
              <w:rPr>
                <w:rFonts w:cstheme="minorHAnsi"/>
                <w:b/>
              </w:rPr>
              <w:t xml:space="preserve">During the </w:t>
            </w:r>
            <w:r w:rsidR="0021118E">
              <w:rPr>
                <w:rFonts w:cstheme="minorHAnsi"/>
                <w:b/>
              </w:rPr>
              <w:t>activity</w:t>
            </w:r>
          </w:p>
        </w:tc>
      </w:tr>
    </w:tbl>
    <w:p w:rsidR="00B84DB3" w:rsidRDefault="00B84DB3" w:rsidP="00B84DB3">
      <w:pPr>
        <w:spacing w:after="0" w:line="240" w:lineRule="auto"/>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6"/>
        <w:gridCol w:w="2896"/>
      </w:tblGrid>
      <w:tr w:rsidR="00B84DB3" w:rsidTr="004D227C">
        <w:trPr>
          <w:trHeight w:val="787"/>
        </w:trPr>
        <w:tc>
          <w:tcPr>
            <w:tcW w:w="7552" w:type="dxa"/>
          </w:tcPr>
          <w:p w:rsidR="00D96FEB" w:rsidRDefault="00B84DB3" w:rsidP="00B84DB3">
            <w:pPr>
              <w:pStyle w:val="ListParagraph"/>
              <w:numPr>
                <w:ilvl w:val="0"/>
                <w:numId w:val="14"/>
              </w:numPr>
              <w:spacing w:before="120" w:after="120"/>
              <w:ind w:left="360" w:right="360"/>
              <w:contextualSpacing w:val="0"/>
              <w:rPr>
                <w:rFonts w:cstheme="minorHAnsi"/>
              </w:rPr>
            </w:pPr>
            <w:r>
              <w:rPr>
                <w:rFonts w:cstheme="minorHAnsi"/>
              </w:rPr>
              <w:t xml:space="preserve">Welcome the participants to the training and introduce yourself.  </w:t>
            </w:r>
          </w:p>
          <w:p w:rsidR="00B84DB3" w:rsidRPr="00B84DB3" w:rsidRDefault="00D96FEB" w:rsidP="00B84DB3">
            <w:pPr>
              <w:pStyle w:val="ListParagraph"/>
              <w:numPr>
                <w:ilvl w:val="0"/>
                <w:numId w:val="14"/>
              </w:numPr>
              <w:spacing w:before="120" w:after="120"/>
              <w:ind w:left="360" w:right="360"/>
              <w:contextualSpacing w:val="0"/>
              <w:rPr>
                <w:rFonts w:cstheme="minorHAnsi"/>
              </w:rPr>
            </w:pPr>
            <w:r>
              <w:rPr>
                <w:rFonts w:cstheme="minorHAnsi"/>
              </w:rPr>
              <w:t xml:space="preserve">If this is </w:t>
            </w:r>
            <w:r w:rsidR="00B84DB3">
              <w:rPr>
                <w:rFonts w:cstheme="minorHAnsi"/>
              </w:rPr>
              <w:t xml:space="preserve">the first training </w:t>
            </w:r>
            <w:r>
              <w:rPr>
                <w:rFonts w:cstheme="minorHAnsi"/>
              </w:rPr>
              <w:t xml:space="preserve">for a cohort, </w:t>
            </w:r>
            <w:r w:rsidR="00B84DB3">
              <w:rPr>
                <w:rFonts w:cstheme="minorHAnsi"/>
              </w:rPr>
              <w:t>you may wish to spend some time on logistics related to the training site (parking, bathrooms, etc.) and helping to set a productive tone through the development of group agreements (sharing the floor, being on time, etc.).</w:t>
            </w:r>
          </w:p>
          <w:p w:rsidR="00B84DB3" w:rsidRPr="00B84DB3" w:rsidRDefault="00B84DB3" w:rsidP="00B84DB3">
            <w:pPr>
              <w:pStyle w:val="ListParagraph"/>
              <w:spacing w:before="120" w:after="120"/>
              <w:ind w:left="360" w:right="360"/>
              <w:contextualSpacing w:val="0"/>
              <w:rPr>
                <w:rFonts w:cstheme="minorHAnsi"/>
              </w:rPr>
            </w:pPr>
          </w:p>
        </w:tc>
        <w:tc>
          <w:tcPr>
            <w:tcW w:w="2870" w:type="dxa"/>
          </w:tcPr>
          <w:p w:rsidR="00B84DB3" w:rsidRDefault="007814C3" w:rsidP="00B84DB3">
            <w:pPr>
              <w:pStyle w:val="ListParagraph"/>
              <w:spacing w:before="120" w:after="120"/>
              <w:ind w:left="0"/>
              <w:contextualSpacing w:val="0"/>
              <w:rPr>
                <w:rFonts w:cstheme="minorHAnsi"/>
                <w:b/>
              </w:rPr>
            </w:pPr>
            <w:r>
              <w:rPr>
                <w:rFonts w:cstheme="minorHAnsi"/>
                <w:b/>
                <w:noProof/>
              </w:rPr>
              <w:drawing>
                <wp:inline distT="0" distB="0" distL="0" distR="0" wp14:anchorId="3522700F" wp14:editId="0531C5D8">
                  <wp:extent cx="1664335" cy="1243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4335" cy="1243965"/>
                          </a:xfrm>
                          <a:prstGeom prst="rect">
                            <a:avLst/>
                          </a:prstGeom>
                          <a:noFill/>
                        </pic:spPr>
                      </pic:pic>
                    </a:graphicData>
                  </a:graphic>
                </wp:inline>
              </w:drawing>
            </w:r>
            <w:r w:rsidR="004B2379">
              <w:rPr>
                <w:rFonts w:cstheme="minorHAnsi"/>
                <w:b/>
                <w:noProof/>
              </w:rPr>
              <w:drawing>
                <wp:inline distT="0" distB="0" distL="0" distR="0" wp14:anchorId="4C008AE1">
                  <wp:extent cx="1702201" cy="12767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9334" cy="1282060"/>
                          </a:xfrm>
                          <a:prstGeom prst="rect">
                            <a:avLst/>
                          </a:prstGeom>
                          <a:noFill/>
                        </pic:spPr>
                      </pic:pic>
                    </a:graphicData>
                  </a:graphic>
                </wp:inline>
              </w:drawing>
            </w:r>
          </w:p>
        </w:tc>
      </w:tr>
      <w:tr w:rsidR="00B84DB3" w:rsidTr="004D227C">
        <w:trPr>
          <w:trHeight w:val="787"/>
        </w:trPr>
        <w:tc>
          <w:tcPr>
            <w:tcW w:w="7552" w:type="dxa"/>
          </w:tcPr>
          <w:p w:rsidR="00B84DB3" w:rsidRDefault="00B84DB3" w:rsidP="00B84DB3">
            <w:pPr>
              <w:pStyle w:val="ListParagraph"/>
              <w:numPr>
                <w:ilvl w:val="0"/>
                <w:numId w:val="14"/>
              </w:numPr>
              <w:spacing w:before="120" w:after="120"/>
              <w:ind w:left="360" w:right="360"/>
              <w:contextualSpacing w:val="0"/>
              <w:rPr>
                <w:rFonts w:cstheme="minorHAnsi"/>
              </w:rPr>
            </w:pPr>
            <w:r>
              <w:rPr>
                <w:rFonts w:cstheme="minorHAnsi"/>
              </w:rPr>
              <w:lastRenderedPageBreak/>
              <w:t xml:space="preserve">Provide an overview of the agenda and learning objectives for the day. </w:t>
            </w:r>
          </w:p>
        </w:tc>
        <w:tc>
          <w:tcPr>
            <w:tcW w:w="2870" w:type="dxa"/>
          </w:tcPr>
          <w:p w:rsidR="00B84DB3" w:rsidRPr="00B84DB3" w:rsidRDefault="00B84DB3" w:rsidP="00B84DB3">
            <w:pPr>
              <w:pStyle w:val="ListParagraph"/>
              <w:spacing w:before="120" w:after="120"/>
              <w:ind w:left="0"/>
              <w:contextualSpacing w:val="0"/>
              <w:rPr>
                <w:rFonts w:cstheme="minorHAnsi"/>
                <w:b/>
              </w:rPr>
            </w:pPr>
            <w:r w:rsidRPr="00B84DB3">
              <w:rPr>
                <w:rFonts w:cstheme="minorHAnsi"/>
                <w:b/>
                <w:noProof/>
              </w:rPr>
              <w:drawing>
                <wp:inline distT="0" distB="0" distL="0" distR="0" wp14:anchorId="1DAF90B8" wp14:editId="734FB723">
                  <wp:extent cx="1685677" cy="1264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97755" cy="1273316"/>
                          </a:xfrm>
                          <a:prstGeom prst="rect">
                            <a:avLst/>
                          </a:prstGeom>
                        </pic:spPr>
                      </pic:pic>
                    </a:graphicData>
                  </a:graphic>
                </wp:inline>
              </w:drawing>
            </w:r>
          </w:p>
        </w:tc>
      </w:tr>
      <w:tr w:rsidR="007814C3" w:rsidTr="004B2379">
        <w:trPr>
          <w:trHeight w:val="1710"/>
        </w:trPr>
        <w:tc>
          <w:tcPr>
            <w:tcW w:w="7552" w:type="dxa"/>
          </w:tcPr>
          <w:p w:rsidR="007814C3" w:rsidRPr="003924F4" w:rsidRDefault="007814C3" w:rsidP="007814C3">
            <w:pPr>
              <w:pStyle w:val="ListParagraph"/>
              <w:numPr>
                <w:ilvl w:val="0"/>
                <w:numId w:val="44"/>
              </w:numPr>
              <w:ind w:left="342" w:hanging="342"/>
            </w:pPr>
            <w:r>
              <w:rPr>
                <w:rFonts w:eastAsia="Times New Roman" w:cs="Times New Roman"/>
                <w:color w:val="000000"/>
              </w:rPr>
              <w:t>If you are doing group agreements, g</w:t>
            </w:r>
            <w:r w:rsidRPr="003924F4">
              <w:rPr>
                <w:rFonts w:eastAsia="Times New Roman" w:cs="Times New Roman"/>
                <w:color w:val="000000"/>
              </w:rPr>
              <w:t xml:space="preserve">o over the basic group agreements </w:t>
            </w:r>
            <w:r>
              <w:rPr>
                <w:rFonts w:eastAsia="Times New Roman" w:cs="Times New Roman"/>
                <w:color w:val="000000"/>
              </w:rPr>
              <w:t>included on the slide and use chart pad paper to add agreements or modify the one provided.</w:t>
            </w:r>
          </w:p>
          <w:p w:rsidR="007814C3" w:rsidRDefault="007814C3" w:rsidP="00990C44">
            <w:pPr>
              <w:pStyle w:val="ListParagraph"/>
              <w:ind w:left="342"/>
              <w:rPr>
                <w:rFonts w:eastAsia="Times New Roman" w:cs="Times New Roman"/>
                <w:color w:val="000000"/>
              </w:rPr>
            </w:pPr>
          </w:p>
          <w:p w:rsidR="007814C3" w:rsidRDefault="007814C3" w:rsidP="00990C44">
            <w:pPr>
              <w:pStyle w:val="ListParagraph"/>
              <w:ind w:left="342"/>
              <w:rPr>
                <w:rFonts w:eastAsia="Times New Roman" w:cs="Times New Roman"/>
                <w:color w:val="000000"/>
              </w:rPr>
            </w:pPr>
            <w:r>
              <w:rPr>
                <w:rFonts w:eastAsia="Times New Roman" w:cs="Times New Roman"/>
                <w:color w:val="000000"/>
              </w:rPr>
              <w:t>Offer the following brief explanations of the group agreements</w:t>
            </w:r>
            <w:r>
              <w:rPr>
                <w:rStyle w:val="FootnoteReference"/>
                <w:rFonts w:eastAsia="Times New Roman" w:cs="Times New Roman"/>
                <w:color w:val="000000"/>
              </w:rPr>
              <w:footnoteReference w:id="9"/>
            </w:r>
            <w:r>
              <w:rPr>
                <w:rFonts w:eastAsia="Times New Roman" w:cs="Times New Roman"/>
                <w:color w:val="000000"/>
              </w:rPr>
              <w:t xml:space="preserve"> as needed (this will depend on whether or not this group has already worked to establish group agreements).  This activity provides a model for the group work social workers will do with child and family teams, so you may wish to make that connection as well.</w:t>
            </w:r>
          </w:p>
          <w:p w:rsidR="00744E4E" w:rsidRDefault="00744E4E" w:rsidP="00744E4E">
            <w:pPr>
              <w:pStyle w:val="ListParagraph"/>
              <w:numPr>
                <w:ilvl w:val="0"/>
                <w:numId w:val="45"/>
              </w:numPr>
            </w:pPr>
            <w:r w:rsidRPr="00744E4E">
              <w:rPr>
                <w:b/>
              </w:rPr>
              <w:t>Collaboration</w:t>
            </w:r>
            <w:r>
              <w:t xml:space="preserve"> - We need partnership to have engagement and that works best if we trust each other and agree we are not here to blame or shame.  We are here because we share a common concern for the safety and well-being of children.  Remind them how this skill will be needed when working with families as they are the experts on their family. Social workers must be able to foster collaboration in order to complete a thorough assessment of the situation.  Families need to feel trust before they honestly examine themselves and be able to look at a problem and their part in it.</w:t>
            </w:r>
          </w:p>
          <w:p w:rsidR="00744E4E" w:rsidRDefault="00744E4E" w:rsidP="00744E4E">
            <w:pPr>
              <w:pStyle w:val="ListParagraph"/>
              <w:numPr>
                <w:ilvl w:val="0"/>
                <w:numId w:val="45"/>
              </w:numPr>
            </w:pPr>
            <w:r w:rsidRPr="00744E4E">
              <w:rPr>
                <w:b/>
              </w:rPr>
              <w:t>Ask lots of questions</w:t>
            </w:r>
            <w:r>
              <w:t xml:space="preserve"> - Point out that the trainer can’t make the training relevant for each person because there are many people in the room with different experiences and different needs. Participants have to make it relevant for themselves by asking lots of questions and deciding how the experience might be helpful or not helpful to them.</w:t>
            </w:r>
          </w:p>
          <w:p w:rsidR="00744E4E" w:rsidRDefault="00744E4E" w:rsidP="00744E4E">
            <w:pPr>
              <w:pStyle w:val="ListParagraph"/>
              <w:numPr>
                <w:ilvl w:val="0"/>
                <w:numId w:val="45"/>
              </w:numPr>
            </w:pPr>
            <w:r w:rsidRPr="00744E4E">
              <w:rPr>
                <w:b/>
              </w:rPr>
              <w:t>Be Open to Trying New Things</w:t>
            </w:r>
            <w:r>
              <w:t xml:space="preserve"> - As professional we feel more comfortable and competent sticking with what we know. We don’t always like it when new things come along. Sometimes it feels uncomfortable to try new things so we tend to back away from the new thing telling ourselves things like “she doesn’t know what she’s talking about…she has never worked in our community with the people we work with…”But to learn something new we have to do through the uncomfortable stage to get to the other side where it feels natural and comfortable. With this group agreement, they are agreeing to try new things even if they feel uncomfortable. </w:t>
            </w:r>
          </w:p>
          <w:p w:rsidR="00744E4E" w:rsidRDefault="00744E4E" w:rsidP="00744E4E">
            <w:pPr>
              <w:pStyle w:val="ListParagraph"/>
              <w:numPr>
                <w:ilvl w:val="0"/>
                <w:numId w:val="45"/>
              </w:numPr>
            </w:pPr>
            <w:r w:rsidRPr="00744E4E">
              <w:rPr>
                <w:b/>
              </w:rPr>
              <w:t>Make Mistakes</w:t>
            </w:r>
            <w:r>
              <w:t xml:space="preserve"> - As professionals we don’t like to make mistakes. And when we make mistakes we feel discouraged and beat ourselves up.  But, if we are going to learn new things, we have to make mistakes. Even more important than the willingness to make mistakes is the willingness to admit we are wrong even when we don’t want to be.  Growth requires </w:t>
            </w:r>
            <w:r>
              <w:lastRenderedPageBreak/>
              <w:t>that we are open to changing our minds based on new information received.  We must also be willing to put our own ideas aside to fully hear the views of others.</w:t>
            </w:r>
          </w:p>
          <w:p w:rsidR="007814C3" w:rsidRPr="00DB21D7" w:rsidRDefault="00744E4E" w:rsidP="00744E4E">
            <w:pPr>
              <w:pStyle w:val="ListParagraph"/>
              <w:numPr>
                <w:ilvl w:val="0"/>
                <w:numId w:val="45"/>
              </w:numPr>
              <w:spacing w:before="100" w:beforeAutospacing="1" w:after="100" w:afterAutospacing="1"/>
            </w:pPr>
            <w:r w:rsidRPr="00744E4E">
              <w:rPr>
                <w:b/>
              </w:rPr>
              <w:t>Confidentiality</w:t>
            </w:r>
            <w:r>
              <w:t xml:space="preserve"> - This is just a reminder that information about families or other trainees shared in the training room should be kept confidential.</w:t>
            </w:r>
          </w:p>
        </w:tc>
        <w:tc>
          <w:tcPr>
            <w:tcW w:w="2870" w:type="dxa"/>
          </w:tcPr>
          <w:p w:rsidR="007814C3" w:rsidRDefault="007814C3" w:rsidP="00990C44">
            <w:pPr>
              <w:pStyle w:val="ListParagraph"/>
              <w:ind w:left="0"/>
              <w:contextualSpacing w:val="0"/>
              <w:rPr>
                <w:rFonts w:cstheme="minorHAnsi"/>
                <w:b/>
              </w:rPr>
            </w:pPr>
          </w:p>
          <w:p w:rsidR="007814C3" w:rsidRDefault="007814C3" w:rsidP="00990C44">
            <w:pPr>
              <w:pStyle w:val="ListParagraph"/>
              <w:ind w:left="0"/>
              <w:contextualSpacing w:val="0"/>
              <w:rPr>
                <w:rFonts w:cstheme="minorHAnsi"/>
                <w:b/>
              </w:rPr>
            </w:pPr>
          </w:p>
          <w:p w:rsidR="007814C3" w:rsidRDefault="007814C3" w:rsidP="00990C44">
            <w:pPr>
              <w:pStyle w:val="ListParagraph"/>
              <w:ind w:left="0"/>
              <w:contextualSpacing w:val="0"/>
              <w:rPr>
                <w:rFonts w:cstheme="minorHAnsi"/>
                <w:b/>
              </w:rPr>
            </w:pPr>
            <w:r>
              <w:rPr>
                <w:rFonts w:cstheme="minorHAnsi"/>
                <w:b/>
                <w:noProof/>
              </w:rPr>
              <w:drawing>
                <wp:inline distT="0" distB="0" distL="0" distR="0" wp14:anchorId="5A532042" wp14:editId="42097964">
                  <wp:extent cx="1671296" cy="1253530"/>
                  <wp:effectExtent l="0" t="0" r="571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77537" cy="1258211"/>
                          </a:xfrm>
                          <a:prstGeom prst="rect">
                            <a:avLst/>
                          </a:prstGeom>
                          <a:noFill/>
                        </pic:spPr>
                      </pic:pic>
                    </a:graphicData>
                  </a:graphic>
                </wp:inline>
              </w:drawing>
            </w:r>
          </w:p>
        </w:tc>
      </w:tr>
      <w:tr w:rsidR="00B84DB3" w:rsidTr="004D227C">
        <w:trPr>
          <w:trHeight w:val="787"/>
        </w:trPr>
        <w:tc>
          <w:tcPr>
            <w:tcW w:w="7552" w:type="dxa"/>
          </w:tcPr>
          <w:p w:rsidR="004D227C" w:rsidRDefault="004D227C" w:rsidP="004D227C">
            <w:pPr>
              <w:pStyle w:val="ListParagraph"/>
              <w:numPr>
                <w:ilvl w:val="0"/>
                <w:numId w:val="14"/>
              </w:numPr>
              <w:spacing w:before="120" w:after="120"/>
              <w:ind w:left="360" w:right="360"/>
              <w:contextualSpacing w:val="0"/>
              <w:rPr>
                <w:rFonts w:cstheme="minorHAnsi"/>
              </w:rPr>
            </w:pPr>
          </w:p>
        </w:tc>
        <w:tc>
          <w:tcPr>
            <w:tcW w:w="2870" w:type="dxa"/>
          </w:tcPr>
          <w:p w:rsidR="00B84DB3" w:rsidRPr="00B84DB3" w:rsidRDefault="00B84DB3" w:rsidP="00B84DB3">
            <w:pPr>
              <w:pStyle w:val="ListParagraph"/>
              <w:spacing w:before="120" w:after="120"/>
              <w:ind w:left="0"/>
              <w:contextualSpacing w:val="0"/>
              <w:rPr>
                <w:rFonts w:cstheme="minorHAnsi"/>
                <w:b/>
              </w:rPr>
            </w:pPr>
          </w:p>
        </w:tc>
      </w:tr>
    </w:tbl>
    <w:p w:rsidR="00B84DB3" w:rsidRDefault="00B84DB3" w:rsidP="00B84DB3">
      <w:pPr>
        <w:pStyle w:val="ListParagraph"/>
        <w:spacing w:after="0" w:line="240" w:lineRule="auto"/>
        <w:ind w:left="0"/>
        <w:contextualSpacing w:val="0"/>
        <w:rPr>
          <w:rFonts w:cstheme="minorHAnsi"/>
          <w:b/>
        </w:rPr>
      </w:pPr>
    </w:p>
    <w:tbl>
      <w:tblPr>
        <w:tblStyle w:val="TableGrid"/>
        <w:tblW w:w="0" w:type="auto"/>
        <w:tblInd w:w="108" w:type="dxa"/>
        <w:tblLook w:val="04A0" w:firstRow="1" w:lastRow="0" w:firstColumn="1" w:lastColumn="0" w:noHBand="0" w:noVBand="1"/>
      </w:tblPr>
      <w:tblGrid>
        <w:gridCol w:w="10332"/>
      </w:tblGrid>
      <w:tr w:rsidR="00C97C67" w:rsidTr="0021118E">
        <w:tc>
          <w:tcPr>
            <w:tcW w:w="10332" w:type="dxa"/>
            <w:tcBorders>
              <w:top w:val="nil"/>
              <w:left w:val="nil"/>
              <w:bottom w:val="nil"/>
              <w:right w:val="nil"/>
            </w:tcBorders>
            <w:shd w:val="clear" w:color="auto" w:fill="8DB3E2" w:themeFill="text2" w:themeFillTint="66"/>
          </w:tcPr>
          <w:p w:rsidR="00C97C67" w:rsidRPr="00C97C67" w:rsidRDefault="0021118E" w:rsidP="00982A5B">
            <w:pPr>
              <w:pStyle w:val="ListParagraph"/>
              <w:spacing w:before="120" w:after="120"/>
              <w:ind w:left="0"/>
              <w:contextualSpacing w:val="0"/>
              <w:rPr>
                <w:rFonts w:cstheme="minorHAnsi"/>
                <w:b/>
              </w:rPr>
            </w:pPr>
            <w:r>
              <w:rPr>
                <w:rFonts w:cstheme="minorHAnsi"/>
                <w:b/>
              </w:rPr>
              <w:t xml:space="preserve">Transition to the next </w:t>
            </w:r>
            <w:r w:rsidR="00E67837">
              <w:rPr>
                <w:rFonts w:cstheme="minorHAnsi"/>
                <w:b/>
              </w:rPr>
              <w:t>segment</w:t>
            </w:r>
          </w:p>
        </w:tc>
      </w:tr>
    </w:tbl>
    <w:p w:rsidR="00273D39" w:rsidRPr="00C14B61" w:rsidRDefault="00273D39" w:rsidP="00B84DB3">
      <w:pPr>
        <w:spacing w:after="0" w:line="240" w:lineRule="auto"/>
        <w:rPr>
          <w:rFonts w:cstheme="minorHAnsi"/>
          <w:b/>
          <w:sz w:val="10"/>
          <w:szCs w:val="10"/>
          <w:u w:val="single"/>
        </w:rPr>
      </w:pPr>
    </w:p>
    <w:p w:rsidR="00273D39" w:rsidRPr="002D40C5" w:rsidRDefault="004D227C" w:rsidP="004D227C">
      <w:pPr>
        <w:pStyle w:val="ListParagraph"/>
        <w:numPr>
          <w:ilvl w:val="0"/>
          <w:numId w:val="16"/>
        </w:numPr>
        <w:spacing w:before="120" w:after="120" w:line="240" w:lineRule="auto"/>
        <w:ind w:left="360" w:right="360"/>
        <w:rPr>
          <w:rFonts w:cstheme="minorHAnsi"/>
        </w:rPr>
      </w:pPr>
      <w:r>
        <w:rPr>
          <w:rFonts w:cstheme="minorHAnsi"/>
        </w:rPr>
        <w:t xml:space="preserve">Move on to the next </w:t>
      </w:r>
      <w:r w:rsidR="00E67837">
        <w:rPr>
          <w:rFonts w:cstheme="minorHAnsi"/>
        </w:rPr>
        <w:t>segment</w:t>
      </w:r>
      <w:r>
        <w:rPr>
          <w:rFonts w:cstheme="minorHAnsi"/>
        </w:rPr>
        <w:t xml:space="preserve">, a </w:t>
      </w:r>
      <w:r w:rsidR="00171FD1">
        <w:rPr>
          <w:rFonts w:cstheme="minorHAnsi"/>
        </w:rPr>
        <w:t>review</w:t>
      </w:r>
      <w:r>
        <w:rPr>
          <w:rFonts w:cstheme="minorHAnsi"/>
        </w:rPr>
        <w:t xml:space="preserve"> of the </w:t>
      </w:r>
      <w:r w:rsidR="004B2379">
        <w:rPr>
          <w:rFonts w:cstheme="minorHAnsi"/>
        </w:rPr>
        <w:t>[Title of next segment]</w:t>
      </w:r>
      <w:r>
        <w:rPr>
          <w:rFonts w:cstheme="minorHAnsi"/>
        </w:rPr>
        <w:t>.</w:t>
      </w:r>
    </w:p>
    <w:p w:rsidR="007A0603" w:rsidRDefault="007A0603">
      <w:pPr>
        <w:rPr>
          <w:b/>
          <w:i/>
        </w:rPr>
      </w:pPr>
      <w:r>
        <w:rPr>
          <w:b/>
          <w:i/>
        </w:rPr>
        <w:br w:type="page"/>
      </w:r>
    </w:p>
    <w:p w:rsidR="00D96FEB" w:rsidRDefault="004B2379" w:rsidP="004B2379">
      <w:pPr>
        <w:pStyle w:val="Style14"/>
      </w:pPr>
      <w:bookmarkStart w:id="19" w:name="_Toc368304217"/>
      <w:r>
        <w:lastRenderedPageBreak/>
        <w:t>Segment 2: [Title]</w:t>
      </w:r>
    </w:p>
    <w:p w:rsidR="00D96FEB" w:rsidRPr="00902032" w:rsidRDefault="00D96FEB" w:rsidP="00D96FEB">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722"/>
      </w:tblGrid>
      <w:tr w:rsidR="00D96FEB" w:rsidTr="007748E0">
        <w:tc>
          <w:tcPr>
            <w:tcW w:w="2610" w:type="dxa"/>
            <w:shd w:val="clear" w:color="auto" w:fill="8DB3E2" w:themeFill="text2" w:themeFillTint="66"/>
          </w:tcPr>
          <w:p w:rsidR="00D96FEB" w:rsidRDefault="00D96FEB" w:rsidP="007748E0">
            <w:pPr>
              <w:spacing w:before="120" w:after="120"/>
              <w:rPr>
                <w:b/>
              </w:rPr>
            </w:pPr>
            <w:r>
              <w:rPr>
                <w:b/>
              </w:rPr>
              <w:t>Estimated Segment Time</w:t>
            </w:r>
            <w:r w:rsidRPr="00BC254F">
              <w:rPr>
                <w:b/>
              </w:rPr>
              <w:t>:</w:t>
            </w:r>
          </w:p>
        </w:tc>
        <w:tc>
          <w:tcPr>
            <w:tcW w:w="7722" w:type="dxa"/>
            <w:shd w:val="clear" w:color="auto" w:fill="8DB3E2" w:themeFill="text2" w:themeFillTint="66"/>
          </w:tcPr>
          <w:p w:rsidR="00D96FEB" w:rsidRDefault="00D96FEB" w:rsidP="007748E0">
            <w:pPr>
              <w:spacing w:before="120" w:after="120"/>
            </w:pPr>
            <w:r>
              <w:t>45 minutes</w:t>
            </w:r>
          </w:p>
        </w:tc>
      </w:tr>
      <w:tr w:rsidR="004B2379" w:rsidTr="007748E0">
        <w:tc>
          <w:tcPr>
            <w:tcW w:w="2610" w:type="dxa"/>
            <w:shd w:val="clear" w:color="auto" w:fill="8DB3E2" w:themeFill="text2" w:themeFillTint="66"/>
          </w:tcPr>
          <w:p w:rsidR="004B2379" w:rsidRDefault="004B2379" w:rsidP="007748E0">
            <w:pPr>
              <w:spacing w:before="120" w:after="120"/>
              <w:rPr>
                <w:b/>
              </w:rPr>
            </w:pPr>
            <w:r>
              <w:rPr>
                <w:b/>
              </w:rPr>
              <w:t>Materials:</w:t>
            </w:r>
          </w:p>
        </w:tc>
        <w:tc>
          <w:tcPr>
            <w:tcW w:w="7722" w:type="dxa"/>
            <w:shd w:val="clear" w:color="auto" w:fill="8DB3E2" w:themeFill="text2" w:themeFillTint="66"/>
          </w:tcPr>
          <w:p w:rsidR="004B2379" w:rsidRDefault="004B2379" w:rsidP="00171FD1">
            <w:pPr>
              <w:spacing w:before="120" w:after="120"/>
            </w:pPr>
            <w:r>
              <w:t>Chart pad, markers, tape</w:t>
            </w:r>
          </w:p>
          <w:p w:rsidR="004B2379" w:rsidRPr="00B84DB3" w:rsidRDefault="004B2379" w:rsidP="00171FD1">
            <w:pPr>
              <w:spacing w:before="120" w:after="120"/>
            </w:pPr>
            <w:r>
              <w:t>Video link</w:t>
            </w:r>
          </w:p>
        </w:tc>
      </w:tr>
      <w:tr w:rsidR="00D96FEB" w:rsidTr="007748E0">
        <w:tc>
          <w:tcPr>
            <w:tcW w:w="2610" w:type="dxa"/>
            <w:shd w:val="clear" w:color="auto" w:fill="8DB3E2" w:themeFill="text2" w:themeFillTint="66"/>
          </w:tcPr>
          <w:p w:rsidR="00D96FEB" w:rsidRDefault="00D96FEB" w:rsidP="007748E0">
            <w:pPr>
              <w:spacing w:before="120" w:after="120"/>
              <w:rPr>
                <w:b/>
              </w:rPr>
            </w:pPr>
            <w:r>
              <w:rPr>
                <w:b/>
              </w:rPr>
              <w:t>Trainee Content:</w:t>
            </w:r>
          </w:p>
        </w:tc>
        <w:tc>
          <w:tcPr>
            <w:tcW w:w="7722" w:type="dxa"/>
            <w:shd w:val="clear" w:color="auto" w:fill="8DB3E2" w:themeFill="text2" w:themeFillTint="66"/>
          </w:tcPr>
          <w:p w:rsidR="00171FD1" w:rsidRPr="00B84DB3" w:rsidRDefault="004B2379" w:rsidP="00171FD1">
            <w:pPr>
              <w:spacing w:before="120" w:after="120"/>
            </w:pPr>
            <w:proofErr w:type="spellStart"/>
            <w:r>
              <w:t>Pg</w:t>
            </w:r>
            <w:proofErr w:type="spellEnd"/>
            <w:r>
              <w:t xml:space="preserve"> # of Participant guide</w:t>
            </w:r>
          </w:p>
        </w:tc>
      </w:tr>
      <w:tr w:rsidR="00D96FEB" w:rsidTr="007748E0">
        <w:tc>
          <w:tcPr>
            <w:tcW w:w="2610" w:type="dxa"/>
            <w:shd w:val="clear" w:color="auto" w:fill="8DB3E2" w:themeFill="text2" w:themeFillTint="66"/>
          </w:tcPr>
          <w:p w:rsidR="00D96FEB" w:rsidRDefault="00D96FEB" w:rsidP="007748E0">
            <w:pPr>
              <w:spacing w:before="120" w:after="120"/>
              <w:rPr>
                <w:b/>
              </w:rPr>
            </w:pPr>
            <w:r>
              <w:rPr>
                <w:b/>
              </w:rPr>
              <w:t>Slides:</w:t>
            </w:r>
            <w:r>
              <w:t xml:space="preserve">   </w:t>
            </w:r>
          </w:p>
        </w:tc>
        <w:tc>
          <w:tcPr>
            <w:tcW w:w="7722" w:type="dxa"/>
            <w:shd w:val="clear" w:color="auto" w:fill="8DB3E2" w:themeFill="text2" w:themeFillTint="66"/>
          </w:tcPr>
          <w:p w:rsidR="00D96FEB" w:rsidRDefault="004B2379" w:rsidP="00171FD1">
            <w:pPr>
              <w:spacing w:before="120" w:after="120"/>
              <w:rPr>
                <w:b/>
              </w:rPr>
            </w:pPr>
            <w:r>
              <w:t xml:space="preserve">Slide number in </w:t>
            </w:r>
            <w:proofErr w:type="spellStart"/>
            <w:r>
              <w:t>ppt</w:t>
            </w:r>
            <w:proofErr w:type="spellEnd"/>
          </w:p>
        </w:tc>
      </w:tr>
    </w:tbl>
    <w:p w:rsidR="00D96FEB" w:rsidRPr="00F7170D" w:rsidRDefault="00D96FEB" w:rsidP="00D96FEB">
      <w:pPr>
        <w:spacing w:after="0" w:line="240" w:lineRule="auto"/>
        <w:rPr>
          <w:rFonts w:cstheme="minorHAnsi"/>
          <w:sz w:val="16"/>
          <w:szCs w:val="16"/>
        </w:rPr>
      </w:pPr>
    </w:p>
    <w:p w:rsidR="00D96FEB" w:rsidRDefault="00D96FEB" w:rsidP="00D96FEB">
      <w:pPr>
        <w:spacing w:after="0" w:line="240" w:lineRule="auto"/>
        <w:rPr>
          <w:rFonts w:cstheme="minorHAnsi"/>
          <w:b/>
        </w:rPr>
      </w:pPr>
      <w:r>
        <w:rPr>
          <w:rFonts w:cstheme="minorHAnsi"/>
          <w:b/>
        </w:rPr>
        <w:t>Description of Activity:</w:t>
      </w:r>
    </w:p>
    <w:p w:rsidR="00D96FEB" w:rsidRDefault="00D96FEB" w:rsidP="00D96FEB">
      <w:pPr>
        <w:spacing w:after="0" w:line="240" w:lineRule="auto"/>
        <w:rPr>
          <w:rFonts w:cstheme="minorHAnsi"/>
        </w:rPr>
      </w:pPr>
      <w:r>
        <w:rPr>
          <w:rFonts w:cstheme="minorHAnsi"/>
        </w:rPr>
        <w:t xml:space="preserve">The trainer will conduct a review of the elements introduced in the online prerequisite for the CMI skills lab. </w:t>
      </w:r>
    </w:p>
    <w:p w:rsidR="00D96FEB" w:rsidRDefault="00D96FEB" w:rsidP="00D96FEB">
      <w:pPr>
        <w:spacing w:after="0" w:line="240" w:lineRule="auto"/>
      </w:pPr>
    </w:p>
    <w:tbl>
      <w:tblPr>
        <w:tblStyle w:val="TableGrid"/>
        <w:tblW w:w="0" w:type="auto"/>
        <w:tblInd w:w="108" w:type="dxa"/>
        <w:tblLook w:val="04A0" w:firstRow="1" w:lastRow="0" w:firstColumn="1" w:lastColumn="0" w:noHBand="0" w:noVBand="1"/>
      </w:tblPr>
      <w:tblGrid>
        <w:gridCol w:w="10332"/>
      </w:tblGrid>
      <w:tr w:rsidR="004B2379" w:rsidTr="00E01E33">
        <w:tc>
          <w:tcPr>
            <w:tcW w:w="10332" w:type="dxa"/>
            <w:tcBorders>
              <w:top w:val="nil"/>
              <w:left w:val="nil"/>
              <w:bottom w:val="nil"/>
              <w:right w:val="nil"/>
            </w:tcBorders>
            <w:shd w:val="clear" w:color="auto" w:fill="8DB3E2" w:themeFill="text2" w:themeFillTint="66"/>
          </w:tcPr>
          <w:p w:rsidR="004B2379" w:rsidRPr="00C97C67" w:rsidRDefault="004B2379" w:rsidP="00E01E33">
            <w:pPr>
              <w:pStyle w:val="ListParagraph"/>
              <w:spacing w:before="120" w:after="120"/>
              <w:ind w:left="0"/>
              <w:contextualSpacing w:val="0"/>
              <w:rPr>
                <w:rFonts w:cstheme="minorHAnsi"/>
                <w:b/>
              </w:rPr>
            </w:pPr>
            <w:r>
              <w:rPr>
                <w:rFonts w:cstheme="minorHAnsi"/>
                <w:b/>
              </w:rPr>
              <w:t>Before the Activity</w:t>
            </w:r>
          </w:p>
        </w:tc>
      </w:tr>
    </w:tbl>
    <w:p w:rsidR="004B2379" w:rsidRDefault="004B2379" w:rsidP="00D96FEB">
      <w:pPr>
        <w:spacing w:after="0" w:line="240" w:lineRule="auto"/>
      </w:pPr>
    </w:p>
    <w:p w:rsidR="004B2379" w:rsidRDefault="004B2379" w:rsidP="004B2379">
      <w:pPr>
        <w:pStyle w:val="ListParagraph"/>
        <w:numPr>
          <w:ilvl w:val="0"/>
          <w:numId w:val="48"/>
        </w:numPr>
        <w:spacing w:after="0" w:line="240" w:lineRule="auto"/>
      </w:pPr>
    </w:p>
    <w:p w:rsidR="004B2379" w:rsidRDefault="004B2379" w:rsidP="004B2379">
      <w:pPr>
        <w:spacing w:after="0" w:line="240" w:lineRule="auto"/>
      </w:pPr>
    </w:p>
    <w:tbl>
      <w:tblPr>
        <w:tblStyle w:val="TableGrid"/>
        <w:tblW w:w="0" w:type="auto"/>
        <w:tblInd w:w="108" w:type="dxa"/>
        <w:tblLook w:val="04A0" w:firstRow="1" w:lastRow="0" w:firstColumn="1" w:lastColumn="0" w:noHBand="0" w:noVBand="1"/>
      </w:tblPr>
      <w:tblGrid>
        <w:gridCol w:w="10332"/>
      </w:tblGrid>
      <w:tr w:rsidR="00D96FEB" w:rsidTr="007748E0">
        <w:tc>
          <w:tcPr>
            <w:tcW w:w="10332" w:type="dxa"/>
            <w:tcBorders>
              <w:top w:val="nil"/>
              <w:left w:val="nil"/>
              <w:bottom w:val="nil"/>
              <w:right w:val="nil"/>
            </w:tcBorders>
            <w:shd w:val="clear" w:color="auto" w:fill="8DB3E2" w:themeFill="text2" w:themeFillTint="66"/>
          </w:tcPr>
          <w:p w:rsidR="00D96FEB" w:rsidRPr="00C97C67" w:rsidRDefault="00D96FEB" w:rsidP="007748E0">
            <w:pPr>
              <w:pStyle w:val="ListParagraph"/>
              <w:spacing w:before="120" w:after="120"/>
              <w:ind w:left="0"/>
              <w:contextualSpacing w:val="0"/>
              <w:rPr>
                <w:rFonts w:cstheme="minorHAnsi"/>
                <w:b/>
              </w:rPr>
            </w:pPr>
            <w:r>
              <w:rPr>
                <w:rFonts w:cstheme="minorHAnsi"/>
                <w:b/>
              </w:rPr>
              <w:t>During the activity</w:t>
            </w:r>
          </w:p>
        </w:tc>
      </w:tr>
    </w:tbl>
    <w:p w:rsidR="00D96FEB" w:rsidRDefault="00D96FEB" w:rsidP="00D96FEB">
      <w:pPr>
        <w:spacing w:after="0" w:line="240" w:lineRule="auto"/>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2870"/>
      </w:tblGrid>
      <w:tr w:rsidR="00D96FEB" w:rsidTr="007748E0">
        <w:trPr>
          <w:trHeight w:val="787"/>
        </w:trPr>
        <w:tc>
          <w:tcPr>
            <w:tcW w:w="7552" w:type="dxa"/>
          </w:tcPr>
          <w:p w:rsidR="00D96FEB" w:rsidRPr="00B84DB3" w:rsidRDefault="00D96FEB" w:rsidP="004B2379">
            <w:pPr>
              <w:pStyle w:val="ListParagraph"/>
              <w:numPr>
                <w:ilvl w:val="0"/>
                <w:numId w:val="48"/>
              </w:numPr>
              <w:spacing w:before="120" w:after="120"/>
              <w:ind w:left="342" w:right="360"/>
              <w:contextualSpacing w:val="0"/>
              <w:rPr>
                <w:rFonts w:cstheme="minorHAnsi"/>
              </w:rPr>
            </w:pPr>
          </w:p>
        </w:tc>
        <w:tc>
          <w:tcPr>
            <w:tcW w:w="2870" w:type="dxa"/>
          </w:tcPr>
          <w:p w:rsidR="00D96FEB" w:rsidRDefault="00D96FEB" w:rsidP="007748E0">
            <w:pPr>
              <w:pStyle w:val="ListParagraph"/>
              <w:spacing w:before="120" w:after="120"/>
              <w:ind w:left="0"/>
              <w:contextualSpacing w:val="0"/>
              <w:rPr>
                <w:rFonts w:cstheme="minorHAnsi"/>
                <w:b/>
              </w:rPr>
            </w:pPr>
          </w:p>
        </w:tc>
      </w:tr>
      <w:tr w:rsidR="00D96FEB" w:rsidTr="007748E0">
        <w:trPr>
          <w:trHeight w:val="787"/>
        </w:trPr>
        <w:tc>
          <w:tcPr>
            <w:tcW w:w="7552" w:type="dxa"/>
          </w:tcPr>
          <w:p w:rsidR="00171FD1" w:rsidRDefault="00171FD1" w:rsidP="004B2379">
            <w:pPr>
              <w:pStyle w:val="ListParagraph"/>
              <w:numPr>
                <w:ilvl w:val="0"/>
                <w:numId w:val="48"/>
              </w:numPr>
              <w:spacing w:before="120" w:after="120"/>
              <w:ind w:left="342" w:right="360"/>
              <w:contextualSpacing w:val="0"/>
              <w:rPr>
                <w:rFonts w:cstheme="minorHAnsi"/>
              </w:rPr>
            </w:pPr>
          </w:p>
        </w:tc>
        <w:tc>
          <w:tcPr>
            <w:tcW w:w="2870" w:type="dxa"/>
          </w:tcPr>
          <w:p w:rsidR="00D96FEB" w:rsidRPr="00B84DB3" w:rsidRDefault="00D96FEB" w:rsidP="007748E0">
            <w:pPr>
              <w:pStyle w:val="ListParagraph"/>
              <w:spacing w:before="120" w:after="120"/>
              <w:ind w:left="0"/>
              <w:contextualSpacing w:val="0"/>
              <w:rPr>
                <w:rFonts w:cstheme="minorHAnsi"/>
                <w:b/>
              </w:rPr>
            </w:pPr>
          </w:p>
        </w:tc>
      </w:tr>
      <w:tr w:rsidR="00D96FEB" w:rsidTr="007748E0">
        <w:trPr>
          <w:trHeight w:val="787"/>
        </w:trPr>
        <w:tc>
          <w:tcPr>
            <w:tcW w:w="7552" w:type="dxa"/>
          </w:tcPr>
          <w:p w:rsidR="00D96FEB" w:rsidRDefault="00D96FEB" w:rsidP="004B2379">
            <w:pPr>
              <w:pStyle w:val="ListParagraph"/>
              <w:numPr>
                <w:ilvl w:val="0"/>
                <w:numId w:val="48"/>
              </w:numPr>
              <w:spacing w:before="120" w:after="120"/>
              <w:ind w:left="342" w:right="360"/>
              <w:contextualSpacing w:val="0"/>
              <w:rPr>
                <w:rFonts w:cstheme="minorHAnsi"/>
              </w:rPr>
            </w:pPr>
          </w:p>
        </w:tc>
        <w:tc>
          <w:tcPr>
            <w:tcW w:w="2870" w:type="dxa"/>
          </w:tcPr>
          <w:p w:rsidR="00D96FEB" w:rsidRPr="00B84DB3" w:rsidRDefault="00D96FEB" w:rsidP="007748E0">
            <w:pPr>
              <w:pStyle w:val="ListParagraph"/>
              <w:spacing w:before="120" w:after="120"/>
              <w:ind w:left="0"/>
              <w:contextualSpacing w:val="0"/>
              <w:rPr>
                <w:rFonts w:cstheme="minorHAnsi"/>
                <w:b/>
              </w:rPr>
            </w:pPr>
          </w:p>
        </w:tc>
      </w:tr>
      <w:tr w:rsidR="00171FD1" w:rsidTr="007748E0">
        <w:trPr>
          <w:trHeight w:val="787"/>
        </w:trPr>
        <w:tc>
          <w:tcPr>
            <w:tcW w:w="7552" w:type="dxa"/>
          </w:tcPr>
          <w:p w:rsidR="00171FD1" w:rsidRDefault="00171FD1" w:rsidP="004B2379">
            <w:pPr>
              <w:pStyle w:val="ListParagraph"/>
              <w:numPr>
                <w:ilvl w:val="0"/>
                <w:numId w:val="48"/>
              </w:numPr>
              <w:spacing w:before="120" w:after="120"/>
              <w:ind w:left="342" w:right="360"/>
              <w:contextualSpacing w:val="0"/>
              <w:rPr>
                <w:rFonts w:cstheme="minorHAnsi"/>
              </w:rPr>
            </w:pPr>
          </w:p>
        </w:tc>
        <w:tc>
          <w:tcPr>
            <w:tcW w:w="2870" w:type="dxa"/>
          </w:tcPr>
          <w:p w:rsidR="00171FD1" w:rsidRPr="00171FD1" w:rsidRDefault="00171FD1" w:rsidP="007748E0">
            <w:pPr>
              <w:pStyle w:val="ListParagraph"/>
              <w:spacing w:before="120" w:after="120"/>
              <w:ind w:left="0"/>
              <w:contextualSpacing w:val="0"/>
              <w:rPr>
                <w:rFonts w:cstheme="minorHAnsi"/>
                <w:b/>
                <w:noProof/>
              </w:rPr>
            </w:pPr>
          </w:p>
        </w:tc>
      </w:tr>
    </w:tbl>
    <w:p w:rsidR="00D96FEB" w:rsidRDefault="00D96FEB" w:rsidP="00D96FEB">
      <w:pPr>
        <w:pStyle w:val="ListParagraph"/>
        <w:spacing w:after="0" w:line="240" w:lineRule="auto"/>
        <w:ind w:left="0"/>
        <w:contextualSpacing w:val="0"/>
        <w:rPr>
          <w:rFonts w:cstheme="minorHAnsi"/>
          <w:b/>
        </w:rPr>
      </w:pPr>
    </w:p>
    <w:tbl>
      <w:tblPr>
        <w:tblStyle w:val="TableGrid"/>
        <w:tblW w:w="0" w:type="auto"/>
        <w:tblInd w:w="108" w:type="dxa"/>
        <w:tblLook w:val="04A0" w:firstRow="1" w:lastRow="0" w:firstColumn="1" w:lastColumn="0" w:noHBand="0" w:noVBand="1"/>
      </w:tblPr>
      <w:tblGrid>
        <w:gridCol w:w="10332"/>
      </w:tblGrid>
      <w:tr w:rsidR="00D96FEB" w:rsidTr="007748E0">
        <w:tc>
          <w:tcPr>
            <w:tcW w:w="10332" w:type="dxa"/>
            <w:tcBorders>
              <w:top w:val="nil"/>
              <w:left w:val="nil"/>
              <w:bottom w:val="nil"/>
              <w:right w:val="nil"/>
            </w:tcBorders>
            <w:shd w:val="clear" w:color="auto" w:fill="8DB3E2" w:themeFill="text2" w:themeFillTint="66"/>
          </w:tcPr>
          <w:p w:rsidR="00D96FEB" w:rsidRPr="00C97C67" w:rsidRDefault="00D96FEB" w:rsidP="007748E0">
            <w:pPr>
              <w:pStyle w:val="ListParagraph"/>
              <w:spacing w:before="120" w:after="120"/>
              <w:ind w:left="0"/>
              <w:contextualSpacing w:val="0"/>
              <w:rPr>
                <w:rFonts w:cstheme="minorHAnsi"/>
                <w:b/>
              </w:rPr>
            </w:pPr>
            <w:r>
              <w:rPr>
                <w:rFonts w:cstheme="minorHAnsi"/>
                <w:b/>
              </w:rPr>
              <w:t>Transition to the next segment</w:t>
            </w:r>
          </w:p>
        </w:tc>
      </w:tr>
    </w:tbl>
    <w:p w:rsidR="00D96FEB" w:rsidRPr="00C14B61" w:rsidRDefault="00D96FEB" w:rsidP="00D96FEB">
      <w:pPr>
        <w:spacing w:after="0" w:line="240" w:lineRule="auto"/>
        <w:rPr>
          <w:rFonts w:cstheme="minorHAnsi"/>
          <w:b/>
          <w:sz w:val="10"/>
          <w:szCs w:val="10"/>
          <w:u w:val="single"/>
        </w:rPr>
      </w:pPr>
    </w:p>
    <w:p w:rsidR="00BE4DC5" w:rsidRPr="002D40C5" w:rsidRDefault="00BE4DC5" w:rsidP="00BE4DC5">
      <w:pPr>
        <w:pStyle w:val="ListParagraph"/>
        <w:numPr>
          <w:ilvl w:val="0"/>
          <w:numId w:val="16"/>
        </w:numPr>
        <w:spacing w:before="120" w:after="120" w:line="240" w:lineRule="auto"/>
        <w:ind w:left="360" w:right="360"/>
        <w:rPr>
          <w:rFonts w:cstheme="minorHAnsi"/>
        </w:rPr>
      </w:pPr>
      <w:r>
        <w:rPr>
          <w:rFonts w:cstheme="minorHAnsi"/>
        </w:rPr>
        <w:t>Move on to the next segment, a review of the [Title of next segment].</w:t>
      </w:r>
    </w:p>
    <w:p w:rsidR="00D96FEB" w:rsidRDefault="00D96FEB">
      <w:pPr>
        <w:rPr>
          <w:rFonts w:eastAsia="Batang" w:cs="Times New Roman"/>
          <w:b/>
          <w:sz w:val="32"/>
          <w:szCs w:val="32"/>
        </w:rPr>
      </w:pPr>
      <w:r>
        <w:br w:type="page"/>
      </w:r>
    </w:p>
    <w:bookmarkEnd w:id="19"/>
    <w:p w:rsidR="007A0603" w:rsidRDefault="007814C3" w:rsidP="007A0603">
      <w:pPr>
        <w:pStyle w:val="Style14"/>
      </w:pPr>
      <w:r>
        <w:lastRenderedPageBreak/>
        <w:t>Supplemental Handouts</w:t>
      </w:r>
    </w:p>
    <w:p w:rsidR="007814C3" w:rsidRDefault="007814C3" w:rsidP="007A0603">
      <w:pPr>
        <w:pStyle w:val="Style14"/>
      </w:pPr>
    </w:p>
    <w:p w:rsidR="007814C3" w:rsidRDefault="007814C3">
      <w:pPr>
        <w:rPr>
          <w:rFonts w:eastAsia="Batang" w:cs="Times New Roman"/>
          <w:b/>
          <w:sz w:val="32"/>
          <w:szCs w:val="32"/>
        </w:rPr>
      </w:pPr>
      <w:r>
        <w:br w:type="page"/>
      </w:r>
    </w:p>
    <w:p w:rsidR="007814C3" w:rsidRDefault="007814C3" w:rsidP="007A0603">
      <w:pPr>
        <w:pStyle w:val="Style14"/>
      </w:pPr>
      <w:r>
        <w:lastRenderedPageBreak/>
        <w:t>References/Bibliography</w:t>
      </w:r>
    </w:p>
    <w:p w:rsidR="007814C3" w:rsidRDefault="007814C3" w:rsidP="007A0603">
      <w:pPr>
        <w:pStyle w:val="Style14"/>
      </w:pPr>
    </w:p>
    <w:p w:rsidR="007814C3" w:rsidRDefault="007814C3">
      <w:pPr>
        <w:rPr>
          <w:rFonts w:eastAsia="Batang" w:cs="Times New Roman"/>
          <w:b/>
          <w:sz w:val="32"/>
          <w:szCs w:val="32"/>
        </w:rPr>
      </w:pPr>
      <w:r>
        <w:br w:type="page"/>
      </w:r>
    </w:p>
    <w:p w:rsidR="007814C3" w:rsidRDefault="007814C3" w:rsidP="007A0603">
      <w:pPr>
        <w:pStyle w:val="Style14"/>
      </w:pPr>
      <w:r>
        <w:lastRenderedPageBreak/>
        <w:t>Materials Check List</w:t>
      </w:r>
    </w:p>
    <w:p w:rsidR="007814C3" w:rsidRDefault="007814C3" w:rsidP="007A0603">
      <w:pPr>
        <w:pStyle w:val="Style14"/>
      </w:pPr>
    </w:p>
    <w:p w:rsidR="007814C3" w:rsidRDefault="007814C3">
      <w:pPr>
        <w:rPr>
          <w:rFonts w:eastAsia="Batang" w:cs="Times New Roman"/>
          <w:b/>
          <w:sz w:val="32"/>
          <w:szCs w:val="32"/>
        </w:rPr>
      </w:pPr>
      <w:r>
        <w:br w:type="page"/>
      </w:r>
    </w:p>
    <w:p w:rsidR="007814C3" w:rsidRDefault="007814C3" w:rsidP="007A0603">
      <w:pPr>
        <w:pStyle w:val="Style14"/>
      </w:pPr>
      <w:r>
        <w:lastRenderedPageBreak/>
        <w:t>Appendix</w:t>
      </w:r>
    </w:p>
    <w:p w:rsidR="007814C3" w:rsidRDefault="007814C3" w:rsidP="007A0603">
      <w:pPr>
        <w:pStyle w:val="Style14"/>
      </w:pPr>
    </w:p>
    <w:p w:rsidR="007814C3" w:rsidRDefault="007814C3" w:rsidP="007A0603">
      <w:pPr>
        <w:pStyle w:val="Style14"/>
      </w:pPr>
    </w:p>
    <w:p w:rsidR="007814C3" w:rsidRDefault="007814C3" w:rsidP="007A0603">
      <w:pPr>
        <w:pStyle w:val="Style14"/>
      </w:pPr>
    </w:p>
    <w:p w:rsidR="00092078" w:rsidRDefault="00092078" w:rsidP="00B84DB3">
      <w:pPr>
        <w:spacing w:after="0" w:line="240" w:lineRule="auto"/>
        <w:rPr>
          <w:b/>
          <w:i/>
        </w:rPr>
      </w:pPr>
      <w:bookmarkStart w:id="20" w:name="_GoBack"/>
      <w:bookmarkEnd w:id="17"/>
      <w:bookmarkEnd w:id="18"/>
      <w:bookmarkEnd w:id="20"/>
    </w:p>
    <w:sectPr w:rsidR="00092078" w:rsidSect="006D5A63">
      <w:footerReference w:type="default" r:id="rId2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EB" w:rsidRDefault="007E7DEB" w:rsidP="001D613D">
      <w:pPr>
        <w:spacing w:after="0" w:line="240" w:lineRule="auto"/>
      </w:pPr>
      <w:r>
        <w:separator/>
      </w:r>
    </w:p>
  </w:endnote>
  <w:endnote w:type="continuationSeparator" w:id="0">
    <w:p w:rsidR="007E7DEB" w:rsidRDefault="007E7DEB" w:rsidP="001D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81863"/>
      <w:docPartObj>
        <w:docPartGallery w:val="Page Numbers (Bottom of Page)"/>
        <w:docPartUnique/>
      </w:docPartObj>
    </w:sdtPr>
    <w:sdtEndPr>
      <w:rPr>
        <w:noProof/>
      </w:rPr>
    </w:sdtEndPr>
    <w:sdtContent>
      <w:p w:rsidR="007A0603" w:rsidRDefault="007A0603" w:rsidP="00D01251">
        <w:pPr>
          <w:pStyle w:val="Footer"/>
          <w:tabs>
            <w:tab w:val="clear" w:pos="9360"/>
            <w:tab w:val="right" w:pos="10170"/>
          </w:tabs>
        </w:pPr>
      </w:p>
      <w:p w:rsidR="00982A5B" w:rsidRDefault="00982A5B" w:rsidP="00D01251">
        <w:pPr>
          <w:pStyle w:val="Footer"/>
          <w:tabs>
            <w:tab w:val="clear" w:pos="9360"/>
            <w:tab w:val="right" w:pos="10170"/>
          </w:tabs>
        </w:pPr>
        <w:r>
          <w:t xml:space="preserve">California </w:t>
        </w:r>
        <w:r w:rsidR="00902032">
          <w:t xml:space="preserve">Common Core Curriculum | </w:t>
        </w:r>
        <w:r w:rsidR="004B2379">
          <w:t>Title of Training</w:t>
        </w:r>
        <w:r w:rsidR="00902032">
          <w:t xml:space="preserve"> | 201</w:t>
        </w:r>
        <w:r w:rsidR="00921AC7">
          <w:t>6</w:t>
        </w:r>
      </w:p>
      <w:p w:rsidR="00902032" w:rsidRDefault="00982A5B" w:rsidP="00D01251">
        <w:pPr>
          <w:pStyle w:val="Footer"/>
          <w:tabs>
            <w:tab w:val="clear" w:pos="9360"/>
            <w:tab w:val="right" w:pos="10170"/>
          </w:tabs>
        </w:pPr>
        <w:r>
          <w:t>Trainer Guide</w:t>
        </w:r>
        <w:r>
          <w:tab/>
        </w:r>
        <w:r w:rsidR="00902032">
          <w:t xml:space="preserve">       </w:t>
        </w:r>
        <w:r w:rsidR="00902032">
          <w:tab/>
        </w:r>
        <w:r w:rsidR="00902032" w:rsidRPr="0056049E">
          <w:rPr>
            <w:bdr w:val="single" w:sz="4" w:space="0" w:color="auto"/>
          </w:rPr>
          <w:fldChar w:fldCharType="begin"/>
        </w:r>
        <w:r w:rsidR="00902032" w:rsidRPr="0056049E">
          <w:rPr>
            <w:bdr w:val="single" w:sz="4" w:space="0" w:color="auto"/>
          </w:rPr>
          <w:instrText xml:space="preserve"> PAGE   \* MERGEFORMAT </w:instrText>
        </w:r>
        <w:r w:rsidR="00902032" w:rsidRPr="0056049E">
          <w:rPr>
            <w:bdr w:val="single" w:sz="4" w:space="0" w:color="auto"/>
          </w:rPr>
          <w:fldChar w:fldCharType="separate"/>
        </w:r>
        <w:r w:rsidR="00BE4DC5">
          <w:rPr>
            <w:noProof/>
            <w:bdr w:val="single" w:sz="4" w:space="0" w:color="auto"/>
          </w:rPr>
          <w:t>22</w:t>
        </w:r>
        <w:r w:rsidR="00902032" w:rsidRPr="0056049E">
          <w:rPr>
            <w:noProof/>
            <w:bdr w:val="single" w:sz="4" w:space="0" w:color="auto"/>
          </w:rPr>
          <w:fldChar w:fldCharType="end"/>
        </w:r>
      </w:p>
    </w:sdtContent>
  </w:sdt>
  <w:p w:rsidR="00902032" w:rsidRDefault="0090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EB" w:rsidRDefault="007E7DEB" w:rsidP="001D613D">
      <w:pPr>
        <w:spacing w:after="0" w:line="240" w:lineRule="auto"/>
      </w:pPr>
      <w:r>
        <w:separator/>
      </w:r>
    </w:p>
  </w:footnote>
  <w:footnote w:type="continuationSeparator" w:id="0">
    <w:p w:rsidR="007E7DEB" w:rsidRDefault="007E7DEB" w:rsidP="001D613D">
      <w:pPr>
        <w:spacing w:after="0" w:line="240" w:lineRule="auto"/>
      </w:pPr>
      <w:r>
        <w:continuationSeparator/>
      </w:r>
    </w:p>
  </w:footnote>
  <w:footnote w:id="1">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w:t>
      </w:r>
      <w:proofErr w:type="gramStart"/>
      <w:r w:rsidRPr="003F5497">
        <w:rPr>
          <w:sz w:val="18"/>
          <w:szCs w:val="18"/>
        </w:rPr>
        <w:t>Berg, I.K. and De Jong, P. (1996).</w:t>
      </w:r>
      <w:proofErr w:type="gramEnd"/>
      <w:r w:rsidRPr="003F5497">
        <w:rPr>
          <w:sz w:val="18"/>
          <w:szCs w:val="18"/>
        </w:rPr>
        <w:t xml:space="preserve"> Solution-building conversations: co-constructing a sense of competence with clients. </w:t>
      </w:r>
      <w:proofErr w:type="gramStart"/>
      <w:r w:rsidRPr="003F5497">
        <w:rPr>
          <w:i/>
          <w:sz w:val="18"/>
          <w:szCs w:val="18"/>
        </w:rPr>
        <w:t>Families in Society</w:t>
      </w:r>
      <w:r w:rsidRPr="003F5497">
        <w:rPr>
          <w:sz w:val="18"/>
          <w:szCs w:val="18"/>
        </w:rPr>
        <w:t xml:space="preserve">, pp. 376-391; de </w:t>
      </w:r>
      <w:proofErr w:type="spellStart"/>
      <w:r w:rsidRPr="003F5497">
        <w:rPr>
          <w:sz w:val="18"/>
          <w:szCs w:val="18"/>
        </w:rPr>
        <w:t>Shazer</w:t>
      </w:r>
      <w:proofErr w:type="spellEnd"/>
      <w:r w:rsidRPr="003F5497">
        <w:rPr>
          <w:sz w:val="18"/>
          <w:szCs w:val="18"/>
        </w:rPr>
        <w:t>, S. (1985).</w:t>
      </w:r>
      <w:proofErr w:type="gramEnd"/>
      <w:r w:rsidRPr="003F5497">
        <w:rPr>
          <w:sz w:val="18"/>
          <w:szCs w:val="18"/>
        </w:rPr>
        <w:t xml:space="preserve"> </w:t>
      </w:r>
      <w:proofErr w:type="gramStart"/>
      <w:r w:rsidRPr="003F5497">
        <w:rPr>
          <w:i/>
          <w:sz w:val="18"/>
          <w:szCs w:val="18"/>
        </w:rPr>
        <w:t>Keys to solution in brief therapy.</w:t>
      </w:r>
      <w:proofErr w:type="gramEnd"/>
      <w:r w:rsidRPr="003F5497">
        <w:rPr>
          <w:sz w:val="18"/>
          <w:szCs w:val="18"/>
        </w:rPr>
        <w:t xml:space="preserve"> NY: Norton; </w:t>
      </w:r>
      <w:proofErr w:type="spellStart"/>
      <w:r w:rsidRPr="003F5497">
        <w:rPr>
          <w:sz w:val="18"/>
          <w:szCs w:val="18"/>
        </w:rPr>
        <w:t>Saleebey</w:t>
      </w:r>
      <w:proofErr w:type="spellEnd"/>
      <w:r w:rsidRPr="003F5497">
        <w:rPr>
          <w:sz w:val="18"/>
          <w:szCs w:val="18"/>
        </w:rPr>
        <w:t xml:space="preserve">, D. (Ed.). (1992). </w:t>
      </w:r>
      <w:proofErr w:type="gramStart"/>
      <w:r w:rsidRPr="003F5497">
        <w:rPr>
          <w:i/>
          <w:sz w:val="18"/>
          <w:szCs w:val="18"/>
        </w:rPr>
        <w:t>The</w:t>
      </w:r>
      <w:proofErr w:type="gramEnd"/>
      <w:r w:rsidRPr="003F5497">
        <w:rPr>
          <w:i/>
          <w:sz w:val="18"/>
          <w:szCs w:val="18"/>
        </w:rPr>
        <w:t xml:space="preserve"> strengths perspective in social work practice.</w:t>
      </w:r>
      <w:r w:rsidRPr="003F5497">
        <w:rPr>
          <w:sz w:val="18"/>
          <w:szCs w:val="18"/>
        </w:rPr>
        <w:t xml:space="preserve"> NY: Longman.</w:t>
      </w:r>
    </w:p>
  </w:footnote>
  <w:footnote w:id="2">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w:t>
      </w:r>
      <w:proofErr w:type="spellStart"/>
      <w:r w:rsidRPr="003F5497">
        <w:rPr>
          <w:sz w:val="18"/>
          <w:szCs w:val="18"/>
        </w:rPr>
        <w:t>Turnell</w:t>
      </w:r>
      <w:proofErr w:type="spellEnd"/>
      <w:r w:rsidRPr="003F5497">
        <w:rPr>
          <w:sz w:val="18"/>
          <w:szCs w:val="18"/>
        </w:rPr>
        <w:t xml:space="preserve">, A. (2004). Relationship grounded, safety organized child protection practice: dreamtime or real time option for child welfare? </w:t>
      </w:r>
      <w:r w:rsidRPr="003F5497">
        <w:rPr>
          <w:i/>
          <w:sz w:val="18"/>
          <w:szCs w:val="18"/>
        </w:rPr>
        <w:t>Protecting Children, 19</w:t>
      </w:r>
      <w:r w:rsidRPr="003F5497">
        <w:rPr>
          <w:sz w:val="18"/>
          <w:szCs w:val="18"/>
        </w:rPr>
        <w:t xml:space="preserve">(2): 14-25; </w:t>
      </w:r>
      <w:proofErr w:type="spellStart"/>
      <w:r w:rsidRPr="003F5497">
        <w:rPr>
          <w:sz w:val="18"/>
          <w:szCs w:val="18"/>
        </w:rPr>
        <w:t>Turnell</w:t>
      </w:r>
      <w:proofErr w:type="spellEnd"/>
      <w:r w:rsidRPr="003F5497">
        <w:rPr>
          <w:sz w:val="18"/>
          <w:szCs w:val="18"/>
        </w:rPr>
        <w:t xml:space="preserve">, A. &amp; Edwards, S. (1999). </w:t>
      </w:r>
      <w:r w:rsidRPr="003F5497">
        <w:rPr>
          <w:i/>
          <w:sz w:val="18"/>
          <w:szCs w:val="18"/>
        </w:rPr>
        <w:t>Signs of Safety: A safety and solution oriented approach to child protection casework</w:t>
      </w:r>
      <w:r w:rsidRPr="003F5497">
        <w:rPr>
          <w:sz w:val="18"/>
          <w:szCs w:val="18"/>
        </w:rPr>
        <w:t xml:space="preserve">.  NY: WW Norton; Parker, S. (2010). </w:t>
      </w:r>
      <w:r w:rsidRPr="003F5497">
        <w:rPr>
          <w:i/>
          <w:sz w:val="18"/>
          <w:szCs w:val="18"/>
        </w:rPr>
        <w:t>Family Safety Circles: Identifying people for their safety network</w:t>
      </w:r>
      <w:r w:rsidRPr="003F5497">
        <w:rPr>
          <w:sz w:val="18"/>
          <w:szCs w:val="18"/>
        </w:rPr>
        <w:t>. Perth, Australia: Aspirations Consultancy.</w:t>
      </w:r>
    </w:p>
  </w:footnote>
  <w:footnote w:id="3">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Children’s Research Center. (2008). Structured Decision Making: An evidence-based practice approach to human services. Madison: Author.</w:t>
      </w:r>
    </w:p>
  </w:footnote>
  <w:footnote w:id="4">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Weld, N. (2008). The three houses tool: building safety and positive change. </w:t>
      </w:r>
      <w:proofErr w:type="gramStart"/>
      <w:r w:rsidRPr="003F5497">
        <w:rPr>
          <w:sz w:val="18"/>
          <w:szCs w:val="18"/>
        </w:rPr>
        <w:t>In M. Calder (Ed.) Contemporary risk assessment in safeguarding children.</w:t>
      </w:r>
      <w:proofErr w:type="gramEnd"/>
      <w:r w:rsidRPr="003F5497">
        <w:rPr>
          <w:sz w:val="18"/>
          <w:szCs w:val="18"/>
        </w:rPr>
        <w:t xml:space="preserve"> Lyme Regis: Russell House Publishing.</w:t>
      </w:r>
    </w:p>
  </w:footnote>
  <w:footnote w:id="5">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w:t>
      </w:r>
      <w:proofErr w:type="spellStart"/>
      <w:proofErr w:type="gramStart"/>
      <w:r w:rsidRPr="003F5497">
        <w:rPr>
          <w:sz w:val="18"/>
          <w:szCs w:val="18"/>
        </w:rPr>
        <w:t>Lohrbach</w:t>
      </w:r>
      <w:proofErr w:type="spellEnd"/>
      <w:r w:rsidRPr="003F5497">
        <w:rPr>
          <w:sz w:val="18"/>
          <w:szCs w:val="18"/>
        </w:rPr>
        <w:t>, S. (2008).</w:t>
      </w:r>
      <w:proofErr w:type="gramEnd"/>
      <w:r w:rsidRPr="003F5497">
        <w:rPr>
          <w:sz w:val="18"/>
          <w:szCs w:val="18"/>
        </w:rPr>
        <w:t xml:space="preserve"> </w:t>
      </w:r>
      <w:proofErr w:type="gramStart"/>
      <w:r w:rsidRPr="003F5497">
        <w:rPr>
          <w:sz w:val="18"/>
          <w:szCs w:val="18"/>
        </w:rPr>
        <w:t>Group supervision in child protection practice.</w:t>
      </w:r>
      <w:proofErr w:type="gramEnd"/>
      <w:r w:rsidRPr="003F5497">
        <w:rPr>
          <w:sz w:val="18"/>
          <w:szCs w:val="18"/>
        </w:rPr>
        <w:t xml:space="preserve"> </w:t>
      </w:r>
      <w:r w:rsidRPr="003F5497">
        <w:rPr>
          <w:i/>
          <w:sz w:val="18"/>
          <w:szCs w:val="18"/>
        </w:rPr>
        <w:t>Social Work Now</w:t>
      </w:r>
      <w:r w:rsidRPr="003F5497">
        <w:rPr>
          <w:sz w:val="18"/>
          <w:szCs w:val="18"/>
        </w:rPr>
        <w:t>, 40, pp. 19-24.</w:t>
      </w:r>
    </w:p>
  </w:footnote>
  <w:footnote w:id="6">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w:t>
      </w:r>
      <w:proofErr w:type="spellStart"/>
      <w:proofErr w:type="gramStart"/>
      <w:r w:rsidRPr="003F5497">
        <w:rPr>
          <w:sz w:val="18"/>
          <w:szCs w:val="18"/>
        </w:rPr>
        <w:t>Cooperrider</w:t>
      </w:r>
      <w:proofErr w:type="spellEnd"/>
      <w:r w:rsidRPr="003F5497">
        <w:rPr>
          <w:sz w:val="18"/>
          <w:szCs w:val="18"/>
        </w:rPr>
        <w:t>, D. L. (1990).</w:t>
      </w:r>
      <w:proofErr w:type="gramEnd"/>
      <w:r w:rsidRPr="003F5497">
        <w:rPr>
          <w:sz w:val="18"/>
          <w:szCs w:val="18"/>
        </w:rPr>
        <w:t xml:space="preserve"> Positive image, positive action: The affirmative basis of organizing.  In S. </w:t>
      </w:r>
      <w:proofErr w:type="spellStart"/>
      <w:r w:rsidRPr="003F5497">
        <w:rPr>
          <w:sz w:val="18"/>
          <w:szCs w:val="18"/>
        </w:rPr>
        <w:t>Srivasta</w:t>
      </w:r>
      <w:proofErr w:type="spellEnd"/>
      <w:r w:rsidRPr="003F5497">
        <w:rPr>
          <w:sz w:val="18"/>
          <w:szCs w:val="18"/>
        </w:rPr>
        <w:t xml:space="preserve">, D.L. </w:t>
      </w:r>
      <w:proofErr w:type="spellStart"/>
      <w:r w:rsidRPr="003F5497">
        <w:rPr>
          <w:sz w:val="18"/>
          <w:szCs w:val="18"/>
        </w:rPr>
        <w:t>Cooperrider</w:t>
      </w:r>
      <w:proofErr w:type="spellEnd"/>
      <w:r w:rsidRPr="003F5497">
        <w:rPr>
          <w:sz w:val="18"/>
          <w:szCs w:val="18"/>
        </w:rPr>
        <w:t xml:space="preserve"> and Associates (Eds.). </w:t>
      </w:r>
      <w:r w:rsidRPr="003F5497">
        <w:rPr>
          <w:i/>
          <w:sz w:val="18"/>
          <w:szCs w:val="18"/>
        </w:rPr>
        <w:t>Appreciative management and leadership: The power of positive thought and action in organization</w:t>
      </w:r>
      <w:r w:rsidRPr="003F5497">
        <w:rPr>
          <w:sz w:val="18"/>
          <w:szCs w:val="18"/>
        </w:rPr>
        <w:t xml:space="preserve">. San Francisco: </w:t>
      </w:r>
      <w:proofErr w:type="spellStart"/>
      <w:r w:rsidRPr="003F5497">
        <w:rPr>
          <w:sz w:val="18"/>
          <w:szCs w:val="18"/>
        </w:rPr>
        <w:t>Jossey</w:t>
      </w:r>
      <w:proofErr w:type="spellEnd"/>
      <w:r w:rsidRPr="003F5497">
        <w:rPr>
          <w:sz w:val="18"/>
          <w:szCs w:val="18"/>
        </w:rPr>
        <w:t>-Bass.</w:t>
      </w:r>
    </w:p>
  </w:footnote>
  <w:footnote w:id="7">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Miller, W.R., &amp; </w:t>
      </w:r>
      <w:proofErr w:type="spellStart"/>
      <w:r w:rsidRPr="003F5497">
        <w:rPr>
          <w:sz w:val="18"/>
          <w:szCs w:val="18"/>
        </w:rPr>
        <w:t>Rollnick</w:t>
      </w:r>
      <w:proofErr w:type="spellEnd"/>
      <w:r w:rsidRPr="003F5497">
        <w:rPr>
          <w:sz w:val="18"/>
          <w:szCs w:val="18"/>
        </w:rPr>
        <w:t xml:space="preserve">, S. (2012). </w:t>
      </w:r>
      <w:proofErr w:type="gramStart"/>
      <w:r w:rsidRPr="003F5497">
        <w:rPr>
          <w:i/>
          <w:sz w:val="18"/>
          <w:szCs w:val="18"/>
        </w:rPr>
        <w:t>Motivational Interviewing</w:t>
      </w:r>
      <w:r w:rsidRPr="003F5497">
        <w:rPr>
          <w:sz w:val="18"/>
          <w:szCs w:val="18"/>
        </w:rPr>
        <w:t>, (3</w:t>
      </w:r>
      <w:r w:rsidRPr="003F5497">
        <w:rPr>
          <w:sz w:val="18"/>
          <w:szCs w:val="18"/>
          <w:vertAlign w:val="superscript"/>
        </w:rPr>
        <w:t>rd</w:t>
      </w:r>
      <w:r w:rsidRPr="003F5497">
        <w:rPr>
          <w:sz w:val="18"/>
          <w:szCs w:val="18"/>
        </w:rPr>
        <w:t xml:space="preserve"> Ed.).</w:t>
      </w:r>
      <w:proofErr w:type="gramEnd"/>
      <w:r w:rsidRPr="003F5497">
        <w:rPr>
          <w:sz w:val="18"/>
          <w:szCs w:val="18"/>
        </w:rPr>
        <w:t xml:space="preserve"> NY: Guilford Press.</w:t>
      </w:r>
    </w:p>
  </w:footnote>
  <w:footnote w:id="8">
    <w:p w:rsidR="00921AC7" w:rsidRPr="003F5497" w:rsidRDefault="00921AC7" w:rsidP="00921AC7">
      <w:pPr>
        <w:pStyle w:val="FootnoteText"/>
        <w:rPr>
          <w:sz w:val="18"/>
          <w:szCs w:val="18"/>
        </w:rPr>
      </w:pPr>
      <w:r w:rsidRPr="003F5497">
        <w:rPr>
          <w:rStyle w:val="FootnoteReference"/>
          <w:sz w:val="18"/>
          <w:szCs w:val="18"/>
        </w:rPr>
        <w:footnoteRef/>
      </w:r>
      <w:r w:rsidRPr="003F5497">
        <w:rPr>
          <w:sz w:val="18"/>
          <w:szCs w:val="18"/>
        </w:rPr>
        <w:t xml:space="preserve"> </w:t>
      </w:r>
      <w:proofErr w:type="spellStart"/>
      <w:proofErr w:type="gramStart"/>
      <w:r w:rsidRPr="003F5497">
        <w:rPr>
          <w:sz w:val="18"/>
          <w:szCs w:val="18"/>
        </w:rPr>
        <w:t>Lohrbach</w:t>
      </w:r>
      <w:proofErr w:type="spellEnd"/>
      <w:r w:rsidRPr="003F5497">
        <w:rPr>
          <w:sz w:val="18"/>
          <w:szCs w:val="18"/>
        </w:rPr>
        <w:t>, S. (1999).</w:t>
      </w:r>
      <w:proofErr w:type="gramEnd"/>
      <w:r w:rsidRPr="003F5497">
        <w:rPr>
          <w:sz w:val="18"/>
          <w:szCs w:val="18"/>
        </w:rPr>
        <w:t xml:space="preserve"> </w:t>
      </w:r>
      <w:proofErr w:type="gramStart"/>
      <w:r w:rsidRPr="003F5497">
        <w:rPr>
          <w:i/>
          <w:sz w:val="18"/>
          <w:szCs w:val="18"/>
        </w:rPr>
        <w:t>Child Protection Practice Framework - Consultation and Information Sharing</w:t>
      </w:r>
      <w:r w:rsidRPr="003F5497">
        <w:rPr>
          <w:sz w:val="18"/>
          <w:szCs w:val="18"/>
        </w:rPr>
        <w:t>.</w:t>
      </w:r>
      <w:proofErr w:type="gramEnd"/>
      <w:r w:rsidRPr="003F5497">
        <w:rPr>
          <w:sz w:val="18"/>
          <w:szCs w:val="18"/>
        </w:rPr>
        <w:t xml:space="preserve"> </w:t>
      </w:r>
      <w:proofErr w:type="gramStart"/>
      <w:r w:rsidRPr="003F5497">
        <w:rPr>
          <w:sz w:val="18"/>
          <w:szCs w:val="18"/>
        </w:rPr>
        <w:t xml:space="preserve">Unpublished manuscript; </w:t>
      </w:r>
      <w:proofErr w:type="spellStart"/>
      <w:r w:rsidRPr="003F5497">
        <w:rPr>
          <w:sz w:val="18"/>
          <w:szCs w:val="18"/>
        </w:rPr>
        <w:t>Lohrbach</w:t>
      </w:r>
      <w:proofErr w:type="spellEnd"/>
      <w:r w:rsidRPr="003F5497">
        <w:rPr>
          <w:sz w:val="18"/>
          <w:szCs w:val="18"/>
        </w:rPr>
        <w:t>, S. &amp; Sawyer, R. (2003).</w:t>
      </w:r>
      <w:proofErr w:type="gramEnd"/>
      <w:r w:rsidRPr="003F5497">
        <w:rPr>
          <w:sz w:val="18"/>
          <w:szCs w:val="18"/>
        </w:rPr>
        <w:t xml:space="preserve"> Family Group Decision Making: a process reflecting partnership based practice. </w:t>
      </w:r>
      <w:r w:rsidRPr="003F5497">
        <w:rPr>
          <w:i/>
          <w:sz w:val="18"/>
          <w:szCs w:val="18"/>
        </w:rPr>
        <w:t xml:space="preserve"> </w:t>
      </w:r>
      <w:proofErr w:type="gramStart"/>
      <w:r w:rsidRPr="003F5497">
        <w:rPr>
          <w:i/>
          <w:sz w:val="18"/>
          <w:szCs w:val="18"/>
        </w:rPr>
        <w:t>Protecting Children.</w:t>
      </w:r>
      <w:proofErr w:type="gramEnd"/>
      <w:r w:rsidRPr="003F5497">
        <w:rPr>
          <w:i/>
          <w:sz w:val="18"/>
          <w:szCs w:val="18"/>
        </w:rPr>
        <w:t xml:space="preserve"> 19</w:t>
      </w:r>
      <w:r w:rsidRPr="003F5497">
        <w:rPr>
          <w:sz w:val="18"/>
          <w:szCs w:val="18"/>
        </w:rPr>
        <w:t>(2):12-15.</w:t>
      </w:r>
    </w:p>
  </w:footnote>
  <w:footnote w:id="9">
    <w:p w:rsidR="007814C3" w:rsidRDefault="007814C3" w:rsidP="007814C3">
      <w:pPr>
        <w:pStyle w:val="FootnoteText"/>
      </w:pPr>
      <w:r>
        <w:rPr>
          <w:rStyle w:val="FootnoteReference"/>
        </w:rPr>
        <w:footnoteRef/>
      </w:r>
      <w:r>
        <w:t xml:space="preserve"> Shared by trainer Betty Hanna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3DC"/>
    <w:multiLevelType w:val="hybridMultilevel"/>
    <w:tmpl w:val="6004EF36"/>
    <w:lvl w:ilvl="0" w:tplc="E2AEC3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D5829"/>
    <w:multiLevelType w:val="hybridMultilevel"/>
    <w:tmpl w:val="C82CEA6C"/>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D3689"/>
    <w:multiLevelType w:val="hybridMultilevel"/>
    <w:tmpl w:val="E44CD0D0"/>
    <w:lvl w:ilvl="0" w:tplc="45FC63F2">
      <w:start w:val="1"/>
      <w:numFmt w:val="bullet"/>
      <w:lvlText w:val=""/>
      <w:lvlJc w:val="left"/>
      <w:pPr>
        <w:tabs>
          <w:tab w:val="num" w:pos="648"/>
        </w:tabs>
        <w:ind w:left="648" w:hanging="360"/>
      </w:pPr>
      <w:rPr>
        <w:rFonts w:ascii="Wingdings" w:hAnsi="Wingdings"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01BA3"/>
    <w:multiLevelType w:val="hybridMultilevel"/>
    <w:tmpl w:val="F2E0451A"/>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8210C"/>
    <w:multiLevelType w:val="hybridMultilevel"/>
    <w:tmpl w:val="15DAA31A"/>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87EB3"/>
    <w:multiLevelType w:val="hybridMultilevel"/>
    <w:tmpl w:val="E6BAEA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374C43"/>
    <w:multiLevelType w:val="hybridMultilevel"/>
    <w:tmpl w:val="F0C0A072"/>
    <w:lvl w:ilvl="0" w:tplc="45FC63F2">
      <w:start w:val="1"/>
      <w:numFmt w:val="bullet"/>
      <w:lvlText w:val=""/>
      <w:lvlJc w:val="left"/>
      <w:pPr>
        <w:tabs>
          <w:tab w:val="num" w:pos="648"/>
        </w:tabs>
        <w:ind w:left="648" w:hanging="360"/>
      </w:pPr>
      <w:rPr>
        <w:rFonts w:ascii="Wingdings" w:hAnsi="Wingdings"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5F5D54"/>
    <w:multiLevelType w:val="singleLevel"/>
    <w:tmpl w:val="10A03E4A"/>
    <w:lvl w:ilvl="0">
      <w:start w:val="1"/>
      <w:numFmt w:val="upperRoman"/>
      <w:pStyle w:val="ListBullet2"/>
      <w:lvlText w:val="%1."/>
      <w:lvlJc w:val="left"/>
      <w:pPr>
        <w:tabs>
          <w:tab w:val="num" w:pos="720"/>
        </w:tabs>
        <w:ind w:left="720" w:hanging="720"/>
      </w:pPr>
      <w:rPr>
        <w:rFonts w:cs="Times New Roman"/>
      </w:rPr>
    </w:lvl>
  </w:abstractNum>
  <w:abstractNum w:abstractNumId="8">
    <w:nsid w:val="0DB64177"/>
    <w:multiLevelType w:val="hybridMultilevel"/>
    <w:tmpl w:val="4CA49396"/>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A6F1A"/>
    <w:multiLevelType w:val="hybridMultilevel"/>
    <w:tmpl w:val="15F26110"/>
    <w:lvl w:ilvl="0" w:tplc="F388547A">
      <w:start w:val="1"/>
      <w:numFmt w:val="bullet"/>
      <w:lvlText w:val=""/>
      <w:lvlJc w:val="left"/>
      <w:pPr>
        <w:tabs>
          <w:tab w:val="num" w:pos="1512"/>
        </w:tabs>
        <w:ind w:left="1512"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6F6558"/>
    <w:multiLevelType w:val="hybridMultilevel"/>
    <w:tmpl w:val="7EE0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87CC5"/>
    <w:multiLevelType w:val="hybridMultilevel"/>
    <w:tmpl w:val="D4185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57254"/>
    <w:multiLevelType w:val="hybridMultilevel"/>
    <w:tmpl w:val="C54C9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D15E6"/>
    <w:multiLevelType w:val="hybridMultilevel"/>
    <w:tmpl w:val="A0381D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297101"/>
    <w:multiLevelType w:val="hybridMultilevel"/>
    <w:tmpl w:val="ED92A334"/>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36F4A"/>
    <w:multiLevelType w:val="hybridMultilevel"/>
    <w:tmpl w:val="8DE4DD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013904"/>
    <w:multiLevelType w:val="hybridMultilevel"/>
    <w:tmpl w:val="CE8A28E0"/>
    <w:lvl w:ilvl="0" w:tplc="6DB0639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779A6"/>
    <w:multiLevelType w:val="hybridMultilevel"/>
    <w:tmpl w:val="D86682EA"/>
    <w:lvl w:ilvl="0" w:tplc="29C6189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5420A"/>
    <w:multiLevelType w:val="hybridMultilevel"/>
    <w:tmpl w:val="69CE7C34"/>
    <w:lvl w:ilvl="0" w:tplc="45FC63F2">
      <w:start w:val="1"/>
      <w:numFmt w:val="bullet"/>
      <w:lvlText w:val=""/>
      <w:lvlJc w:val="left"/>
      <w:pPr>
        <w:tabs>
          <w:tab w:val="num" w:pos="648"/>
        </w:tabs>
        <w:ind w:left="648" w:hanging="360"/>
      </w:pPr>
      <w:rPr>
        <w:rFonts w:ascii="Wingdings" w:hAnsi="Wingdings" w:hint="default"/>
        <w:sz w:val="24"/>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7D576A"/>
    <w:multiLevelType w:val="hybridMultilevel"/>
    <w:tmpl w:val="93C0CF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9C08DE"/>
    <w:multiLevelType w:val="hybridMultilevel"/>
    <w:tmpl w:val="BD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553DE"/>
    <w:multiLevelType w:val="hybridMultilevel"/>
    <w:tmpl w:val="3CF4EDE6"/>
    <w:lvl w:ilvl="0" w:tplc="26060B34">
      <w:start w:val="1"/>
      <w:numFmt w:val="bullet"/>
      <w:pStyle w:val="1linkbullet"/>
      <w:lvlText w:val="▪"/>
      <w:lvlJc w:val="left"/>
      <w:pPr>
        <w:tabs>
          <w:tab w:val="num" w:pos="1512"/>
        </w:tabs>
        <w:ind w:left="1512" w:hanging="360"/>
      </w:pPr>
      <w:rPr>
        <w:rFonts w:ascii="Verdana" w:hAnsi="Verdana"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942B51"/>
    <w:multiLevelType w:val="hybridMultilevel"/>
    <w:tmpl w:val="1D12A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AD7266"/>
    <w:multiLevelType w:val="hybridMultilevel"/>
    <w:tmpl w:val="7346E118"/>
    <w:lvl w:ilvl="0" w:tplc="AD8A0F2E">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7309F"/>
    <w:multiLevelType w:val="hybridMultilevel"/>
    <w:tmpl w:val="1C4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067EA"/>
    <w:multiLevelType w:val="hybridMultilevel"/>
    <w:tmpl w:val="800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861768B"/>
    <w:multiLevelType w:val="hybridMultilevel"/>
    <w:tmpl w:val="5B16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F645B"/>
    <w:multiLevelType w:val="hybridMultilevel"/>
    <w:tmpl w:val="9BC683CA"/>
    <w:lvl w:ilvl="0" w:tplc="04090019">
      <w:start w:val="1"/>
      <w:numFmt w:val="lowerLetter"/>
      <w:lvlText w:val="%1."/>
      <w:lvlJc w:val="left"/>
      <w:pPr>
        <w:tabs>
          <w:tab w:val="num" w:pos="-432"/>
        </w:tabs>
        <w:ind w:left="-432" w:hanging="360"/>
      </w:pPr>
      <w:rPr>
        <w:rFonts w:hint="default"/>
        <w:sz w:val="24"/>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4DF754BB"/>
    <w:multiLevelType w:val="hybridMultilevel"/>
    <w:tmpl w:val="8AFEA7EE"/>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E13DF6"/>
    <w:multiLevelType w:val="hybridMultilevel"/>
    <w:tmpl w:val="A62C5E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22264"/>
    <w:multiLevelType w:val="hybridMultilevel"/>
    <w:tmpl w:val="370665EC"/>
    <w:lvl w:ilvl="0" w:tplc="E2AEC3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F71FBC"/>
    <w:multiLevelType w:val="hybridMultilevel"/>
    <w:tmpl w:val="6018FD72"/>
    <w:lvl w:ilvl="0" w:tplc="F38854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95753C"/>
    <w:multiLevelType w:val="hybridMultilevel"/>
    <w:tmpl w:val="B330B714"/>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8F4761"/>
    <w:multiLevelType w:val="hybridMultilevel"/>
    <w:tmpl w:val="4F3E5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461D4"/>
    <w:multiLevelType w:val="hybridMultilevel"/>
    <w:tmpl w:val="85A23B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10195"/>
    <w:multiLevelType w:val="hybridMultilevel"/>
    <w:tmpl w:val="A252B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54C2A"/>
    <w:multiLevelType w:val="hybridMultilevel"/>
    <w:tmpl w:val="6938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06D02"/>
    <w:multiLevelType w:val="hybridMultilevel"/>
    <w:tmpl w:val="5ADC0ED8"/>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EB02CA"/>
    <w:multiLevelType w:val="hybridMultilevel"/>
    <w:tmpl w:val="BDAE3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036CCC"/>
    <w:multiLevelType w:val="hybridMultilevel"/>
    <w:tmpl w:val="597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095957"/>
    <w:multiLevelType w:val="hybridMultilevel"/>
    <w:tmpl w:val="2AD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26BF3"/>
    <w:multiLevelType w:val="hybridMultilevel"/>
    <w:tmpl w:val="52CCB116"/>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0E34D0"/>
    <w:multiLevelType w:val="hybridMultilevel"/>
    <w:tmpl w:val="93B63B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822328"/>
    <w:multiLevelType w:val="hybridMultilevel"/>
    <w:tmpl w:val="C28E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71354"/>
    <w:multiLevelType w:val="hybridMultilevel"/>
    <w:tmpl w:val="56B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900A26"/>
    <w:multiLevelType w:val="hybridMultilevel"/>
    <w:tmpl w:val="E68E86FE"/>
    <w:lvl w:ilvl="0" w:tplc="04090019">
      <w:start w:val="1"/>
      <w:numFmt w:val="lowerLetter"/>
      <w:lvlText w:val="%1."/>
      <w:lvlJc w:val="left"/>
      <w:pPr>
        <w:tabs>
          <w:tab w:val="num" w:pos="1512"/>
        </w:tabs>
        <w:ind w:left="1512" w:hanging="360"/>
      </w:pPr>
      <w:rPr>
        <w:rFont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8656A3"/>
    <w:multiLevelType w:val="hybridMultilevel"/>
    <w:tmpl w:val="7C60F332"/>
    <w:lvl w:ilvl="0" w:tplc="FFFFFFFF">
      <w:start w:val="1"/>
      <w:numFmt w:val="bullet"/>
      <w:pStyle w:val="Style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F8B463A"/>
    <w:multiLevelType w:val="hybridMultilevel"/>
    <w:tmpl w:val="C758338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
  </w:num>
  <w:num w:numId="3">
    <w:abstractNumId w:val="12"/>
  </w:num>
  <w:num w:numId="4">
    <w:abstractNumId w:val="26"/>
  </w:num>
  <w:num w:numId="5">
    <w:abstractNumId w:val="34"/>
  </w:num>
  <w:num w:numId="6">
    <w:abstractNumId w:val="17"/>
  </w:num>
  <w:num w:numId="7">
    <w:abstractNumId w:val="20"/>
  </w:num>
  <w:num w:numId="8">
    <w:abstractNumId w:val="38"/>
  </w:num>
  <w:num w:numId="9">
    <w:abstractNumId w:val="5"/>
  </w:num>
  <w:num w:numId="10">
    <w:abstractNumId w:val="29"/>
  </w:num>
  <w:num w:numId="11">
    <w:abstractNumId w:val="22"/>
  </w:num>
  <w:num w:numId="12">
    <w:abstractNumId w:val="4"/>
  </w:num>
  <w:num w:numId="13">
    <w:abstractNumId w:val="23"/>
  </w:num>
  <w:num w:numId="14">
    <w:abstractNumId w:val="41"/>
  </w:num>
  <w:num w:numId="15">
    <w:abstractNumId w:val="32"/>
  </w:num>
  <w:num w:numId="16">
    <w:abstractNumId w:val="37"/>
  </w:num>
  <w:num w:numId="17">
    <w:abstractNumId w:val="44"/>
  </w:num>
  <w:num w:numId="18">
    <w:abstractNumId w:val="40"/>
  </w:num>
  <w:num w:numId="19">
    <w:abstractNumId w:val="16"/>
  </w:num>
  <w:num w:numId="20">
    <w:abstractNumId w:val="15"/>
  </w:num>
  <w:num w:numId="21">
    <w:abstractNumId w:val="3"/>
  </w:num>
  <w:num w:numId="22">
    <w:abstractNumId w:val="36"/>
  </w:num>
  <w:num w:numId="23">
    <w:abstractNumId w:val="11"/>
  </w:num>
  <w:num w:numId="24">
    <w:abstractNumId w:val="14"/>
  </w:num>
  <w:num w:numId="25">
    <w:abstractNumId w:val="43"/>
  </w:num>
  <w:num w:numId="26">
    <w:abstractNumId w:val="39"/>
  </w:num>
  <w:num w:numId="27">
    <w:abstractNumId w:val="42"/>
  </w:num>
  <w:num w:numId="28">
    <w:abstractNumId w:val="13"/>
  </w:num>
  <w:num w:numId="29">
    <w:abstractNumId w:val="47"/>
  </w:num>
  <w:num w:numId="30">
    <w:abstractNumId w:val="10"/>
  </w:num>
  <w:num w:numId="31">
    <w:abstractNumId w:val="28"/>
  </w:num>
  <w:num w:numId="32">
    <w:abstractNumId w:val="24"/>
  </w:num>
  <w:num w:numId="33">
    <w:abstractNumId w:val="21"/>
  </w:num>
  <w:num w:numId="34">
    <w:abstractNumId w:val="9"/>
  </w:num>
  <w:num w:numId="35">
    <w:abstractNumId w:val="45"/>
  </w:num>
  <w:num w:numId="36">
    <w:abstractNumId w:val="31"/>
  </w:num>
  <w:num w:numId="37">
    <w:abstractNumId w:val="33"/>
  </w:num>
  <w:num w:numId="38">
    <w:abstractNumId w:val="27"/>
  </w:num>
  <w:num w:numId="39">
    <w:abstractNumId w:val="19"/>
  </w:num>
  <w:num w:numId="40">
    <w:abstractNumId w:val="18"/>
  </w:num>
  <w:num w:numId="41">
    <w:abstractNumId w:val="6"/>
  </w:num>
  <w:num w:numId="42">
    <w:abstractNumId w:val="2"/>
  </w:num>
  <w:num w:numId="43">
    <w:abstractNumId w:val="8"/>
  </w:num>
  <w:num w:numId="44">
    <w:abstractNumId w:val="1"/>
  </w:num>
  <w:num w:numId="45">
    <w:abstractNumId w:val="35"/>
  </w:num>
  <w:num w:numId="46">
    <w:abstractNumId w:val="25"/>
  </w:num>
  <w:num w:numId="47">
    <w:abstractNumId w:val="30"/>
  </w:num>
  <w:num w:numId="4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7D"/>
    <w:rsid w:val="00000A70"/>
    <w:rsid w:val="0000111A"/>
    <w:rsid w:val="000037B5"/>
    <w:rsid w:val="00005AF6"/>
    <w:rsid w:val="00007FC9"/>
    <w:rsid w:val="000118BF"/>
    <w:rsid w:val="00016F09"/>
    <w:rsid w:val="00026E2C"/>
    <w:rsid w:val="0003017F"/>
    <w:rsid w:val="00030B9B"/>
    <w:rsid w:val="000326EC"/>
    <w:rsid w:val="0003420A"/>
    <w:rsid w:val="000353C0"/>
    <w:rsid w:val="0004006A"/>
    <w:rsid w:val="00040164"/>
    <w:rsid w:val="00041835"/>
    <w:rsid w:val="000553DC"/>
    <w:rsid w:val="00060052"/>
    <w:rsid w:val="0006132E"/>
    <w:rsid w:val="00063477"/>
    <w:rsid w:val="00063740"/>
    <w:rsid w:val="00071410"/>
    <w:rsid w:val="00072CE0"/>
    <w:rsid w:val="00073750"/>
    <w:rsid w:val="000747F2"/>
    <w:rsid w:val="0007796C"/>
    <w:rsid w:val="00077C03"/>
    <w:rsid w:val="00087513"/>
    <w:rsid w:val="00091593"/>
    <w:rsid w:val="00092078"/>
    <w:rsid w:val="00092E11"/>
    <w:rsid w:val="000951BE"/>
    <w:rsid w:val="000A5285"/>
    <w:rsid w:val="000A636D"/>
    <w:rsid w:val="000A69EC"/>
    <w:rsid w:val="000B0149"/>
    <w:rsid w:val="000B2EAA"/>
    <w:rsid w:val="000B421B"/>
    <w:rsid w:val="000B71DF"/>
    <w:rsid w:val="000B7A04"/>
    <w:rsid w:val="000C272E"/>
    <w:rsid w:val="000C369D"/>
    <w:rsid w:val="000C7066"/>
    <w:rsid w:val="000C7BCE"/>
    <w:rsid w:val="000D065F"/>
    <w:rsid w:val="000D19B9"/>
    <w:rsid w:val="000D202C"/>
    <w:rsid w:val="000D7376"/>
    <w:rsid w:val="000E0850"/>
    <w:rsid w:val="000E0E12"/>
    <w:rsid w:val="000E37E2"/>
    <w:rsid w:val="000E461F"/>
    <w:rsid w:val="000F2CF1"/>
    <w:rsid w:val="000F3AF3"/>
    <w:rsid w:val="00105211"/>
    <w:rsid w:val="00105749"/>
    <w:rsid w:val="00105A0C"/>
    <w:rsid w:val="00107EE0"/>
    <w:rsid w:val="00111B76"/>
    <w:rsid w:val="00112B3B"/>
    <w:rsid w:val="00120690"/>
    <w:rsid w:val="00121647"/>
    <w:rsid w:val="001219A5"/>
    <w:rsid w:val="0012372B"/>
    <w:rsid w:val="00126BF5"/>
    <w:rsid w:val="00131F47"/>
    <w:rsid w:val="00133EF2"/>
    <w:rsid w:val="001415D2"/>
    <w:rsid w:val="00144674"/>
    <w:rsid w:val="00145DA3"/>
    <w:rsid w:val="00156B98"/>
    <w:rsid w:val="00157872"/>
    <w:rsid w:val="00160A84"/>
    <w:rsid w:val="00161AA2"/>
    <w:rsid w:val="00164EAF"/>
    <w:rsid w:val="00170FD2"/>
    <w:rsid w:val="00171FD1"/>
    <w:rsid w:val="00176FC2"/>
    <w:rsid w:val="001773A3"/>
    <w:rsid w:val="001800EC"/>
    <w:rsid w:val="0018018E"/>
    <w:rsid w:val="0018336D"/>
    <w:rsid w:val="00183E06"/>
    <w:rsid w:val="00187432"/>
    <w:rsid w:val="00194AE1"/>
    <w:rsid w:val="00195C7B"/>
    <w:rsid w:val="001A021B"/>
    <w:rsid w:val="001A1FB2"/>
    <w:rsid w:val="001A5CEB"/>
    <w:rsid w:val="001B1442"/>
    <w:rsid w:val="001B2F3E"/>
    <w:rsid w:val="001B53FE"/>
    <w:rsid w:val="001B57F4"/>
    <w:rsid w:val="001C4DCC"/>
    <w:rsid w:val="001C59E4"/>
    <w:rsid w:val="001D2A59"/>
    <w:rsid w:val="001D613D"/>
    <w:rsid w:val="001E1CE3"/>
    <w:rsid w:val="001E2E1B"/>
    <w:rsid w:val="001E3923"/>
    <w:rsid w:val="001E5228"/>
    <w:rsid w:val="001E6222"/>
    <w:rsid w:val="001F432D"/>
    <w:rsid w:val="001F5D7E"/>
    <w:rsid w:val="001F5F1B"/>
    <w:rsid w:val="001F6F96"/>
    <w:rsid w:val="0020390E"/>
    <w:rsid w:val="002043CB"/>
    <w:rsid w:val="0020659E"/>
    <w:rsid w:val="00207D2D"/>
    <w:rsid w:val="0021118E"/>
    <w:rsid w:val="00213B7B"/>
    <w:rsid w:val="00214C3F"/>
    <w:rsid w:val="00214D6B"/>
    <w:rsid w:val="00217F96"/>
    <w:rsid w:val="00224B2E"/>
    <w:rsid w:val="002305F0"/>
    <w:rsid w:val="00245EFE"/>
    <w:rsid w:val="00250FBD"/>
    <w:rsid w:val="002547C6"/>
    <w:rsid w:val="002548F9"/>
    <w:rsid w:val="00255D56"/>
    <w:rsid w:val="00256DFF"/>
    <w:rsid w:val="00256FC1"/>
    <w:rsid w:val="00257718"/>
    <w:rsid w:val="0026168F"/>
    <w:rsid w:val="00262578"/>
    <w:rsid w:val="00263D5A"/>
    <w:rsid w:val="00271F74"/>
    <w:rsid w:val="00273D39"/>
    <w:rsid w:val="00274EC7"/>
    <w:rsid w:val="0027554F"/>
    <w:rsid w:val="00285C5B"/>
    <w:rsid w:val="002874E6"/>
    <w:rsid w:val="00290A5D"/>
    <w:rsid w:val="0029114B"/>
    <w:rsid w:val="00291598"/>
    <w:rsid w:val="00293238"/>
    <w:rsid w:val="00297D77"/>
    <w:rsid w:val="002A1355"/>
    <w:rsid w:val="002A1E88"/>
    <w:rsid w:val="002A271E"/>
    <w:rsid w:val="002A30AB"/>
    <w:rsid w:val="002A3873"/>
    <w:rsid w:val="002B00E5"/>
    <w:rsid w:val="002B2E00"/>
    <w:rsid w:val="002B404A"/>
    <w:rsid w:val="002C154C"/>
    <w:rsid w:val="002C2AEB"/>
    <w:rsid w:val="002C2EF1"/>
    <w:rsid w:val="002C4E8E"/>
    <w:rsid w:val="002C5230"/>
    <w:rsid w:val="002C5679"/>
    <w:rsid w:val="002D0BFD"/>
    <w:rsid w:val="002D3338"/>
    <w:rsid w:val="002D5C16"/>
    <w:rsid w:val="002D7CCA"/>
    <w:rsid w:val="002E0528"/>
    <w:rsid w:val="002E32F7"/>
    <w:rsid w:val="002E40EE"/>
    <w:rsid w:val="002E6FDB"/>
    <w:rsid w:val="002F02A4"/>
    <w:rsid w:val="002F34CC"/>
    <w:rsid w:val="002F53CF"/>
    <w:rsid w:val="002F73E1"/>
    <w:rsid w:val="0030247C"/>
    <w:rsid w:val="003036C6"/>
    <w:rsid w:val="00305075"/>
    <w:rsid w:val="00307853"/>
    <w:rsid w:val="00317D35"/>
    <w:rsid w:val="00321290"/>
    <w:rsid w:val="00322B3D"/>
    <w:rsid w:val="00332B41"/>
    <w:rsid w:val="00333255"/>
    <w:rsid w:val="00333316"/>
    <w:rsid w:val="003333CA"/>
    <w:rsid w:val="003336B2"/>
    <w:rsid w:val="00334617"/>
    <w:rsid w:val="00335D4B"/>
    <w:rsid w:val="0034656E"/>
    <w:rsid w:val="00347F6C"/>
    <w:rsid w:val="00352638"/>
    <w:rsid w:val="00352EA2"/>
    <w:rsid w:val="0036016A"/>
    <w:rsid w:val="00360499"/>
    <w:rsid w:val="00361611"/>
    <w:rsid w:val="003658D5"/>
    <w:rsid w:val="003674E3"/>
    <w:rsid w:val="00370A26"/>
    <w:rsid w:val="00376665"/>
    <w:rsid w:val="00376A20"/>
    <w:rsid w:val="00377A6C"/>
    <w:rsid w:val="00380EEF"/>
    <w:rsid w:val="0038687C"/>
    <w:rsid w:val="00386941"/>
    <w:rsid w:val="003909FC"/>
    <w:rsid w:val="00390A13"/>
    <w:rsid w:val="003919B9"/>
    <w:rsid w:val="00391A62"/>
    <w:rsid w:val="00393C1A"/>
    <w:rsid w:val="003956B2"/>
    <w:rsid w:val="00397295"/>
    <w:rsid w:val="003A156A"/>
    <w:rsid w:val="003A3CCA"/>
    <w:rsid w:val="003A6431"/>
    <w:rsid w:val="003A6AB4"/>
    <w:rsid w:val="003A764E"/>
    <w:rsid w:val="003B1E5C"/>
    <w:rsid w:val="003B52C4"/>
    <w:rsid w:val="003B55B5"/>
    <w:rsid w:val="003B65EF"/>
    <w:rsid w:val="003D309F"/>
    <w:rsid w:val="003D3C43"/>
    <w:rsid w:val="003E666B"/>
    <w:rsid w:val="003F2E4E"/>
    <w:rsid w:val="003F432D"/>
    <w:rsid w:val="003F5E9F"/>
    <w:rsid w:val="003F7605"/>
    <w:rsid w:val="00401C53"/>
    <w:rsid w:val="00401F8F"/>
    <w:rsid w:val="00404434"/>
    <w:rsid w:val="00415BCA"/>
    <w:rsid w:val="004166DA"/>
    <w:rsid w:val="00417E6B"/>
    <w:rsid w:val="00421632"/>
    <w:rsid w:val="00437108"/>
    <w:rsid w:val="00441455"/>
    <w:rsid w:val="0044397A"/>
    <w:rsid w:val="00454101"/>
    <w:rsid w:val="004730EB"/>
    <w:rsid w:val="0047469A"/>
    <w:rsid w:val="00476A4B"/>
    <w:rsid w:val="00483201"/>
    <w:rsid w:val="004834E7"/>
    <w:rsid w:val="004862BD"/>
    <w:rsid w:val="00487766"/>
    <w:rsid w:val="00490D0F"/>
    <w:rsid w:val="0049645B"/>
    <w:rsid w:val="004A7FF4"/>
    <w:rsid w:val="004B1264"/>
    <w:rsid w:val="004B2379"/>
    <w:rsid w:val="004B7190"/>
    <w:rsid w:val="004C2255"/>
    <w:rsid w:val="004D1498"/>
    <w:rsid w:val="004D227C"/>
    <w:rsid w:val="004D56DE"/>
    <w:rsid w:val="004D70EB"/>
    <w:rsid w:val="004E1D5E"/>
    <w:rsid w:val="004E2B44"/>
    <w:rsid w:val="004E5011"/>
    <w:rsid w:val="004E58C4"/>
    <w:rsid w:val="004E7FAA"/>
    <w:rsid w:val="004F0B03"/>
    <w:rsid w:val="004F48EE"/>
    <w:rsid w:val="004F5177"/>
    <w:rsid w:val="004F7F5A"/>
    <w:rsid w:val="00500C9A"/>
    <w:rsid w:val="005037DA"/>
    <w:rsid w:val="00504D57"/>
    <w:rsid w:val="00512098"/>
    <w:rsid w:val="0051339D"/>
    <w:rsid w:val="0052054B"/>
    <w:rsid w:val="00522F82"/>
    <w:rsid w:val="00532234"/>
    <w:rsid w:val="00541A93"/>
    <w:rsid w:val="00542F7F"/>
    <w:rsid w:val="00542FF1"/>
    <w:rsid w:val="005443F4"/>
    <w:rsid w:val="00544774"/>
    <w:rsid w:val="00546892"/>
    <w:rsid w:val="00546A41"/>
    <w:rsid w:val="00547F39"/>
    <w:rsid w:val="00550B1D"/>
    <w:rsid w:val="005510B2"/>
    <w:rsid w:val="00556AEC"/>
    <w:rsid w:val="0056049E"/>
    <w:rsid w:val="0056407F"/>
    <w:rsid w:val="005731EA"/>
    <w:rsid w:val="00574A70"/>
    <w:rsid w:val="0058133B"/>
    <w:rsid w:val="00585EFA"/>
    <w:rsid w:val="00592166"/>
    <w:rsid w:val="005A1DC0"/>
    <w:rsid w:val="005A516F"/>
    <w:rsid w:val="005A7D78"/>
    <w:rsid w:val="005B1473"/>
    <w:rsid w:val="005B3AC3"/>
    <w:rsid w:val="005B3BAB"/>
    <w:rsid w:val="005B4663"/>
    <w:rsid w:val="005B59AE"/>
    <w:rsid w:val="005B63D4"/>
    <w:rsid w:val="005C167D"/>
    <w:rsid w:val="005C7B45"/>
    <w:rsid w:val="005D31FA"/>
    <w:rsid w:val="005D4D8B"/>
    <w:rsid w:val="005D573E"/>
    <w:rsid w:val="005E6536"/>
    <w:rsid w:val="005E69C8"/>
    <w:rsid w:val="005F0661"/>
    <w:rsid w:val="005F260A"/>
    <w:rsid w:val="005F7268"/>
    <w:rsid w:val="005F748A"/>
    <w:rsid w:val="00603441"/>
    <w:rsid w:val="00613C56"/>
    <w:rsid w:val="00614F9C"/>
    <w:rsid w:val="00622EAA"/>
    <w:rsid w:val="00640D47"/>
    <w:rsid w:val="006417F6"/>
    <w:rsid w:val="00645219"/>
    <w:rsid w:val="00650DEA"/>
    <w:rsid w:val="006512A3"/>
    <w:rsid w:val="00653798"/>
    <w:rsid w:val="006539A1"/>
    <w:rsid w:val="00654C97"/>
    <w:rsid w:val="00657AE0"/>
    <w:rsid w:val="00660BDC"/>
    <w:rsid w:val="00661EF0"/>
    <w:rsid w:val="00662D3C"/>
    <w:rsid w:val="00664A30"/>
    <w:rsid w:val="00674022"/>
    <w:rsid w:val="00682527"/>
    <w:rsid w:val="006826B8"/>
    <w:rsid w:val="006872D3"/>
    <w:rsid w:val="006900E9"/>
    <w:rsid w:val="0069074D"/>
    <w:rsid w:val="00694F00"/>
    <w:rsid w:val="00695660"/>
    <w:rsid w:val="006B1F6F"/>
    <w:rsid w:val="006B2C63"/>
    <w:rsid w:val="006B4123"/>
    <w:rsid w:val="006D4DA3"/>
    <w:rsid w:val="006D5A63"/>
    <w:rsid w:val="006E1406"/>
    <w:rsid w:val="006F17E8"/>
    <w:rsid w:val="006F2402"/>
    <w:rsid w:val="006F65C0"/>
    <w:rsid w:val="0070117B"/>
    <w:rsid w:val="007031ED"/>
    <w:rsid w:val="00706CF9"/>
    <w:rsid w:val="00707266"/>
    <w:rsid w:val="00710822"/>
    <w:rsid w:val="00716447"/>
    <w:rsid w:val="00716DFB"/>
    <w:rsid w:val="00716FE3"/>
    <w:rsid w:val="00717CE1"/>
    <w:rsid w:val="00720079"/>
    <w:rsid w:val="0072268C"/>
    <w:rsid w:val="00730814"/>
    <w:rsid w:val="00732197"/>
    <w:rsid w:val="007326C7"/>
    <w:rsid w:val="00736AAE"/>
    <w:rsid w:val="0074054D"/>
    <w:rsid w:val="0074192D"/>
    <w:rsid w:val="00744E4E"/>
    <w:rsid w:val="00745F05"/>
    <w:rsid w:val="0075083A"/>
    <w:rsid w:val="00752749"/>
    <w:rsid w:val="00752E4B"/>
    <w:rsid w:val="00755982"/>
    <w:rsid w:val="00755D0C"/>
    <w:rsid w:val="00762E73"/>
    <w:rsid w:val="00764B57"/>
    <w:rsid w:val="00771CF7"/>
    <w:rsid w:val="007768BC"/>
    <w:rsid w:val="007814C3"/>
    <w:rsid w:val="00781A1E"/>
    <w:rsid w:val="00783E63"/>
    <w:rsid w:val="007842C6"/>
    <w:rsid w:val="0078592F"/>
    <w:rsid w:val="00790AD4"/>
    <w:rsid w:val="00790DC9"/>
    <w:rsid w:val="00794DA9"/>
    <w:rsid w:val="007A0603"/>
    <w:rsid w:val="007A2C4F"/>
    <w:rsid w:val="007A3A30"/>
    <w:rsid w:val="007A3E67"/>
    <w:rsid w:val="007A7FCE"/>
    <w:rsid w:val="007B29A4"/>
    <w:rsid w:val="007B3B2D"/>
    <w:rsid w:val="007B44D4"/>
    <w:rsid w:val="007B6C63"/>
    <w:rsid w:val="007B77DF"/>
    <w:rsid w:val="007C58A5"/>
    <w:rsid w:val="007D352B"/>
    <w:rsid w:val="007D42D4"/>
    <w:rsid w:val="007D6D09"/>
    <w:rsid w:val="007E0DB6"/>
    <w:rsid w:val="007E1CB4"/>
    <w:rsid w:val="007E2D6B"/>
    <w:rsid w:val="007E4360"/>
    <w:rsid w:val="007E49E3"/>
    <w:rsid w:val="007E5082"/>
    <w:rsid w:val="007E50B5"/>
    <w:rsid w:val="007E6799"/>
    <w:rsid w:val="007E7DEB"/>
    <w:rsid w:val="007F4A65"/>
    <w:rsid w:val="00800579"/>
    <w:rsid w:val="00804348"/>
    <w:rsid w:val="008048B2"/>
    <w:rsid w:val="008073C1"/>
    <w:rsid w:val="008102D6"/>
    <w:rsid w:val="00810EB8"/>
    <w:rsid w:val="00811304"/>
    <w:rsid w:val="008118CC"/>
    <w:rsid w:val="008148CD"/>
    <w:rsid w:val="0082031D"/>
    <w:rsid w:val="00820943"/>
    <w:rsid w:val="00830AE5"/>
    <w:rsid w:val="008312E4"/>
    <w:rsid w:val="00832B75"/>
    <w:rsid w:val="00841916"/>
    <w:rsid w:val="008512B3"/>
    <w:rsid w:val="0085486A"/>
    <w:rsid w:val="008604CF"/>
    <w:rsid w:val="0086067F"/>
    <w:rsid w:val="00863DCE"/>
    <w:rsid w:val="008715C5"/>
    <w:rsid w:val="008741F7"/>
    <w:rsid w:val="00880F17"/>
    <w:rsid w:val="00885FC7"/>
    <w:rsid w:val="0088693F"/>
    <w:rsid w:val="00887177"/>
    <w:rsid w:val="008911E7"/>
    <w:rsid w:val="00891DAD"/>
    <w:rsid w:val="00893D33"/>
    <w:rsid w:val="00895341"/>
    <w:rsid w:val="00897D6A"/>
    <w:rsid w:val="008A080E"/>
    <w:rsid w:val="008A0927"/>
    <w:rsid w:val="008A502B"/>
    <w:rsid w:val="008A624E"/>
    <w:rsid w:val="008A63D5"/>
    <w:rsid w:val="008B12F1"/>
    <w:rsid w:val="008B1608"/>
    <w:rsid w:val="008B4133"/>
    <w:rsid w:val="008C3A13"/>
    <w:rsid w:val="008D2B26"/>
    <w:rsid w:val="008D6519"/>
    <w:rsid w:val="008D6EAD"/>
    <w:rsid w:val="008D71DD"/>
    <w:rsid w:val="008E3B65"/>
    <w:rsid w:val="00902032"/>
    <w:rsid w:val="00906A32"/>
    <w:rsid w:val="00914C68"/>
    <w:rsid w:val="00916402"/>
    <w:rsid w:val="009167A6"/>
    <w:rsid w:val="00920013"/>
    <w:rsid w:val="00921AC7"/>
    <w:rsid w:val="00926F6C"/>
    <w:rsid w:val="009336D2"/>
    <w:rsid w:val="00937A3F"/>
    <w:rsid w:val="009405DF"/>
    <w:rsid w:val="009443BE"/>
    <w:rsid w:val="00945783"/>
    <w:rsid w:val="009459E4"/>
    <w:rsid w:val="00946B60"/>
    <w:rsid w:val="0094762E"/>
    <w:rsid w:val="00960D72"/>
    <w:rsid w:val="00960E2B"/>
    <w:rsid w:val="00962D46"/>
    <w:rsid w:val="0096739D"/>
    <w:rsid w:val="00971EE9"/>
    <w:rsid w:val="00974A5E"/>
    <w:rsid w:val="00975FD8"/>
    <w:rsid w:val="009765F7"/>
    <w:rsid w:val="00976620"/>
    <w:rsid w:val="00980059"/>
    <w:rsid w:val="00982A5B"/>
    <w:rsid w:val="00984757"/>
    <w:rsid w:val="00986D0D"/>
    <w:rsid w:val="00986FFE"/>
    <w:rsid w:val="00990FFC"/>
    <w:rsid w:val="00995089"/>
    <w:rsid w:val="0099532F"/>
    <w:rsid w:val="00995FB1"/>
    <w:rsid w:val="009A32AD"/>
    <w:rsid w:val="009A5C0A"/>
    <w:rsid w:val="009A5DA0"/>
    <w:rsid w:val="009B31F2"/>
    <w:rsid w:val="009D3C58"/>
    <w:rsid w:val="009E1B4D"/>
    <w:rsid w:val="009E61C0"/>
    <w:rsid w:val="009E7B8F"/>
    <w:rsid w:val="009F12D1"/>
    <w:rsid w:val="00A01798"/>
    <w:rsid w:val="00A03F60"/>
    <w:rsid w:val="00A0427E"/>
    <w:rsid w:val="00A04425"/>
    <w:rsid w:val="00A04466"/>
    <w:rsid w:val="00A06107"/>
    <w:rsid w:val="00A076BE"/>
    <w:rsid w:val="00A122C0"/>
    <w:rsid w:val="00A1240A"/>
    <w:rsid w:val="00A1521A"/>
    <w:rsid w:val="00A15997"/>
    <w:rsid w:val="00A23C71"/>
    <w:rsid w:val="00A23E6B"/>
    <w:rsid w:val="00A25C05"/>
    <w:rsid w:val="00A3134F"/>
    <w:rsid w:val="00A350F7"/>
    <w:rsid w:val="00A3562E"/>
    <w:rsid w:val="00A42B26"/>
    <w:rsid w:val="00A42BAC"/>
    <w:rsid w:val="00A5788F"/>
    <w:rsid w:val="00A627BF"/>
    <w:rsid w:val="00A65B19"/>
    <w:rsid w:val="00A660D2"/>
    <w:rsid w:val="00A7490F"/>
    <w:rsid w:val="00A81722"/>
    <w:rsid w:val="00A8583F"/>
    <w:rsid w:val="00A90840"/>
    <w:rsid w:val="00A9345B"/>
    <w:rsid w:val="00A97180"/>
    <w:rsid w:val="00AA22E7"/>
    <w:rsid w:val="00AA7269"/>
    <w:rsid w:val="00AB5B51"/>
    <w:rsid w:val="00AB6603"/>
    <w:rsid w:val="00AC1CAF"/>
    <w:rsid w:val="00AC4D80"/>
    <w:rsid w:val="00AD126C"/>
    <w:rsid w:val="00AD1580"/>
    <w:rsid w:val="00AD39DB"/>
    <w:rsid w:val="00AE7613"/>
    <w:rsid w:val="00AF10B7"/>
    <w:rsid w:val="00AF5493"/>
    <w:rsid w:val="00AF5878"/>
    <w:rsid w:val="00AF6D11"/>
    <w:rsid w:val="00B02213"/>
    <w:rsid w:val="00B06698"/>
    <w:rsid w:val="00B06C5B"/>
    <w:rsid w:val="00B10C22"/>
    <w:rsid w:val="00B116A4"/>
    <w:rsid w:val="00B26887"/>
    <w:rsid w:val="00B35198"/>
    <w:rsid w:val="00B41DEA"/>
    <w:rsid w:val="00B446B9"/>
    <w:rsid w:val="00B44982"/>
    <w:rsid w:val="00B44F18"/>
    <w:rsid w:val="00B52FAA"/>
    <w:rsid w:val="00B55872"/>
    <w:rsid w:val="00B6193E"/>
    <w:rsid w:val="00B67FB6"/>
    <w:rsid w:val="00B70897"/>
    <w:rsid w:val="00B71D85"/>
    <w:rsid w:val="00B75FA7"/>
    <w:rsid w:val="00B77149"/>
    <w:rsid w:val="00B825D8"/>
    <w:rsid w:val="00B84D34"/>
    <w:rsid w:val="00B84DB3"/>
    <w:rsid w:val="00B86A36"/>
    <w:rsid w:val="00B903D3"/>
    <w:rsid w:val="00B9165E"/>
    <w:rsid w:val="00B9547E"/>
    <w:rsid w:val="00BA0D82"/>
    <w:rsid w:val="00BA4F3E"/>
    <w:rsid w:val="00BB0CE6"/>
    <w:rsid w:val="00BB1838"/>
    <w:rsid w:val="00BB39EF"/>
    <w:rsid w:val="00BB3CCC"/>
    <w:rsid w:val="00BB5B19"/>
    <w:rsid w:val="00BB72B8"/>
    <w:rsid w:val="00BB7D79"/>
    <w:rsid w:val="00BC048B"/>
    <w:rsid w:val="00BC2C87"/>
    <w:rsid w:val="00BC36B2"/>
    <w:rsid w:val="00BD1E14"/>
    <w:rsid w:val="00BD340F"/>
    <w:rsid w:val="00BD50EC"/>
    <w:rsid w:val="00BD7557"/>
    <w:rsid w:val="00BE4DC5"/>
    <w:rsid w:val="00BE514D"/>
    <w:rsid w:val="00BF50A5"/>
    <w:rsid w:val="00BF5EF1"/>
    <w:rsid w:val="00BF7B76"/>
    <w:rsid w:val="00C007F0"/>
    <w:rsid w:val="00C02021"/>
    <w:rsid w:val="00C0278D"/>
    <w:rsid w:val="00C0583D"/>
    <w:rsid w:val="00C11C41"/>
    <w:rsid w:val="00C138B6"/>
    <w:rsid w:val="00C142CB"/>
    <w:rsid w:val="00C17241"/>
    <w:rsid w:val="00C274DE"/>
    <w:rsid w:val="00C278CC"/>
    <w:rsid w:val="00C3203A"/>
    <w:rsid w:val="00C32184"/>
    <w:rsid w:val="00C372C3"/>
    <w:rsid w:val="00C42781"/>
    <w:rsid w:val="00C45F68"/>
    <w:rsid w:val="00C47F73"/>
    <w:rsid w:val="00C52AE0"/>
    <w:rsid w:val="00C53BED"/>
    <w:rsid w:val="00C54086"/>
    <w:rsid w:val="00C55145"/>
    <w:rsid w:val="00C55609"/>
    <w:rsid w:val="00C55A0F"/>
    <w:rsid w:val="00C629AB"/>
    <w:rsid w:val="00C6449E"/>
    <w:rsid w:val="00C711F0"/>
    <w:rsid w:val="00C71F02"/>
    <w:rsid w:val="00C73199"/>
    <w:rsid w:val="00C760AE"/>
    <w:rsid w:val="00C77349"/>
    <w:rsid w:val="00C77D97"/>
    <w:rsid w:val="00C87726"/>
    <w:rsid w:val="00C9141F"/>
    <w:rsid w:val="00C91944"/>
    <w:rsid w:val="00C93C91"/>
    <w:rsid w:val="00C93F7A"/>
    <w:rsid w:val="00C95A9A"/>
    <w:rsid w:val="00C97C67"/>
    <w:rsid w:val="00CA3839"/>
    <w:rsid w:val="00CA4949"/>
    <w:rsid w:val="00CA5793"/>
    <w:rsid w:val="00CA73EA"/>
    <w:rsid w:val="00CC230D"/>
    <w:rsid w:val="00CC2615"/>
    <w:rsid w:val="00CC7881"/>
    <w:rsid w:val="00CD1C93"/>
    <w:rsid w:val="00CD5816"/>
    <w:rsid w:val="00CE00D5"/>
    <w:rsid w:val="00CE2142"/>
    <w:rsid w:val="00CE3CE7"/>
    <w:rsid w:val="00CE554B"/>
    <w:rsid w:val="00CF0BB4"/>
    <w:rsid w:val="00CF2BE4"/>
    <w:rsid w:val="00CF7940"/>
    <w:rsid w:val="00D01251"/>
    <w:rsid w:val="00D02757"/>
    <w:rsid w:val="00D03027"/>
    <w:rsid w:val="00D03117"/>
    <w:rsid w:val="00D0613F"/>
    <w:rsid w:val="00D063CE"/>
    <w:rsid w:val="00D1293B"/>
    <w:rsid w:val="00D14E80"/>
    <w:rsid w:val="00D26A27"/>
    <w:rsid w:val="00D33441"/>
    <w:rsid w:val="00D376EE"/>
    <w:rsid w:val="00D416D5"/>
    <w:rsid w:val="00D430F3"/>
    <w:rsid w:val="00D5079F"/>
    <w:rsid w:val="00D55379"/>
    <w:rsid w:val="00D55EA3"/>
    <w:rsid w:val="00D55F20"/>
    <w:rsid w:val="00D57241"/>
    <w:rsid w:val="00D719C1"/>
    <w:rsid w:val="00D7601F"/>
    <w:rsid w:val="00D765F5"/>
    <w:rsid w:val="00D81BF4"/>
    <w:rsid w:val="00D8206B"/>
    <w:rsid w:val="00D83C20"/>
    <w:rsid w:val="00D8694C"/>
    <w:rsid w:val="00D9209C"/>
    <w:rsid w:val="00D944EB"/>
    <w:rsid w:val="00D96FEB"/>
    <w:rsid w:val="00DA4AB6"/>
    <w:rsid w:val="00DA5886"/>
    <w:rsid w:val="00DA593A"/>
    <w:rsid w:val="00DA66E2"/>
    <w:rsid w:val="00DA7104"/>
    <w:rsid w:val="00DA7494"/>
    <w:rsid w:val="00DB3FB6"/>
    <w:rsid w:val="00DB6D87"/>
    <w:rsid w:val="00DD779C"/>
    <w:rsid w:val="00DE4942"/>
    <w:rsid w:val="00DE7998"/>
    <w:rsid w:val="00DF0592"/>
    <w:rsid w:val="00DF0863"/>
    <w:rsid w:val="00DF27BE"/>
    <w:rsid w:val="00DF4529"/>
    <w:rsid w:val="00E04AAD"/>
    <w:rsid w:val="00E057A9"/>
    <w:rsid w:val="00E12649"/>
    <w:rsid w:val="00E12686"/>
    <w:rsid w:val="00E15390"/>
    <w:rsid w:val="00E15B2D"/>
    <w:rsid w:val="00E1658A"/>
    <w:rsid w:val="00E2453B"/>
    <w:rsid w:val="00E26320"/>
    <w:rsid w:val="00E278A9"/>
    <w:rsid w:val="00E31892"/>
    <w:rsid w:val="00E40C48"/>
    <w:rsid w:val="00E435CD"/>
    <w:rsid w:val="00E454C8"/>
    <w:rsid w:val="00E45968"/>
    <w:rsid w:val="00E500CB"/>
    <w:rsid w:val="00E54839"/>
    <w:rsid w:val="00E606EB"/>
    <w:rsid w:val="00E660FF"/>
    <w:rsid w:val="00E67568"/>
    <w:rsid w:val="00E67837"/>
    <w:rsid w:val="00E70F2B"/>
    <w:rsid w:val="00E75046"/>
    <w:rsid w:val="00E7601B"/>
    <w:rsid w:val="00E77151"/>
    <w:rsid w:val="00E77D94"/>
    <w:rsid w:val="00E82FAA"/>
    <w:rsid w:val="00E83EC8"/>
    <w:rsid w:val="00E843E3"/>
    <w:rsid w:val="00E870C1"/>
    <w:rsid w:val="00E877B7"/>
    <w:rsid w:val="00E87BB8"/>
    <w:rsid w:val="00E87E3B"/>
    <w:rsid w:val="00E91C4A"/>
    <w:rsid w:val="00E960AE"/>
    <w:rsid w:val="00EA0B97"/>
    <w:rsid w:val="00EA593E"/>
    <w:rsid w:val="00EA625F"/>
    <w:rsid w:val="00EB329F"/>
    <w:rsid w:val="00EC15BB"/>
    <w:rsid w:val="00EC17E8"/>
    <w:rsid w:val="00EC611A"/>
    <w:rsid w:val="00ED4AF8"/>
    <w:rsid w:val="00ED655D"/>
    <w:rsid w:val="00EE4E09"/>
    <w:rsid w:val="00EE618A"/>
    <w:rsid w:val="00EF268C"/>
    <w:rsid w:val="00EF388D"/>
    <w:rsid w:val="00F00673"/>
    <w:rsid w:val="00F07634"/>
    <w:rsid w:val="00F1198E"/>
    <w:rsid w:val="00F20695"/>
    <w:rsid w:val="00F206DD"/>
    <w:rsid w:val="00F231D8"/>
    <w:rsid w:val="00F23D4B"/>
    <w:rsid w:val="00F24018"/>
    <w:rsid w:val="00F24720"/>
    <w:rsid w:val="00F313DE"/>
    <w:rsid w:val="00F346C0"/>
    <w:rsid w:val="00F3634E"/>
    <w:rsid w:val="00F364A5"/>
    <w:rsid w:val="00F4031A"/>
    <w:rsid w:val="00F40F28"/>
    <w:rsid w:val="00F45E5C"/>
    <w:rsid w:val="00F55DF6"/>
    <w:rsid w:val="00F57DD6"/>
    <w:rsid w:val="00F6500A"/>
    <w:rsid w:val="00F66A4E"/>
    <w:rsid w:val="00F70C26"/>
    <w:rsid w:val="00F749FB"/>
    <w:rsid w:val="00F74C81"/>
    <w:rsid w:val="00F763CA"/>
    <w:rsid w:val="00F83DF7"/>
    <w:rsid w:val="00F847C0"/>
    <w:rsid w:val="00F910AB"/>
    <w:rsid w:val="00F9430F"/>
    <w:rsid w:val="00FA52D4"/>
    <w:rsid w:val="00FB0F56"/>
    <w:rsid w:val="00FB2A3E"/>
    <w:rsid w:val="00FB2FA5"/>
    <w:rsid w:val="00FB4C02"/>
    <w:rsid w:val="00FC5265"/>
    <w:rsid w:val="00FD52BA"/>
    <w:rsid w:val="00FD6EAD"/>
    <w:rsid w:val="00FE0E88"/>
    <w:rsid w:val="00FE112B"/>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C3"/>
  </w:style>
  <w:style w:type="paragraph" w:styleId="Heading1">
    <w:name w:val="heading 1"/>
    <w:basedOn w:val="Normal"/>
    <w:next w:val="Normal"/>
    <w:link w:val="Heading1Char"/>
    <w:uiPriority w:val="9"/>
    <w:qFormat/>
    <w:rsid w:val="00030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E80"/>
    <w:pPr>
      <w:keepNext/>
      <w:spacing w:before="240" w:after="60" w:line="240" w:lineRule="auto"/>
      <w:ind w:right="360"/>
      <w:outlineLvl w:val="1"/>
    </w:pPr>
    <w:rPr>
      <w:rFonts w:ascii="Calibri" w:eastAsia="Times New Roman" w:hAnsi="Calibri"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7D"/>
    <w:pPr>
      <w:ind w:left="720"/>
      <w:contextualSpacing/>
    </w:pPr>
  </w:style>
  <w:style w:type="character" w:customStyle="1" w:styleId="reference-text">
    <w:name w:val="reference-text"/>
    <w:basedOn w:val="DefaultParagraphFont"/>
    <w:rsid w:val="00AF10B7"/>
  </w:style>
  <w:style w:type="character" w:styleId="Hyperlink">
    <w:name w:val="Hyperlink"/>
    <w:basedOn w:val="DefaultParagraphFont"/>
    <w:uiPriority w:val="99"/>
    <w:unhideWhenUsed/>
    <w:rsid w:val="00E77D94"/>
    <w:rPr>
      <w:color w:val="0000FF" w:themeColor="hyperlink"/>
      <w:u w:val="single"/>
    </w:rPr>
  </w:style>
  <w:style w:type="paragraph" w:styleId="FootnoteText">
    <w:name w:val="footnote text"/>
    <w:basedOn w:val="Normal"/>
    <w:link w:val="FootnoteTextChar"/>
    <w:unhideWhenUsed/>
    <w:rsid w:val="001D613D"/>
    <w:pPr>
      <w:spacing w:after="0" w:line="240" w:lineRule="auto"/>
    </w:pPr>
    <w:rPr>
      <w:sz w:val="20"/>
      <w:szCs w:val="20"/>
    </w:rPr>
  </w:style>
  <w:style w:type="character" w:customStyle="1" w:styleId="FootnoteTextChar">
    <w:name w:val="Footnote Text Char"/>
    <w:basedOn w:val="DefaultParagraphFont"/>
    <w:link w:val="FootnoteText"/>
    <w:rsid w:val="001D613D"/>
    <w:rPr>
      <w:sz w:val="20"/>
      <w:szCs w:val="20"/>
    </w:rPr>
  </w:style>
  <w:style w:type="character" w:styleId="FootnoteReference">
    <w:name w:val="footnote reference"/>
    <w:basedOn w:val="DefaultParagraphFont"/>
    <w:unhideWhenUsed/>
    <w:rsid w:val="001D613D"/>
    <w:rPr>
      <w:vertAlign w:val="superscript"/>
    </w:rPr>
  </w:style>
  <w:style w:type="paragraph" w:customStyle="1" w:styleId="1activitybox">
    <w:name w:val="1activity box"/>
    <w:basedOn w:val="Normal"/>
    <w:rsid w:val="0003017F"/>
    <w:pPr>
      <w:pBdr>
        <w:top w:val="threeDEngrave" w:sz="24" w:space="1" w:color="auto"/>
        <w:left w:val="threeDEngrave" w:sz="24" w:space="4" w:color="auto"/>
        <w:bottom w:val="threeDEngrave" w:sz="24" w:space="1" w:color="auto"/>
        <w:right w:val="threeDEngrave" w:sz="24" w:space="4" w:color="auto"/>
      </w:pBdr>
      <w:spacing w:after="0" w:line="240" w:lineRule="auto"/>
      <w:jc w:val="center"/>
    </w:pPr>
    <w:rPr>
      <w:rFonts w:ascii="Arial" w:eastAsia="Batang" w:hAnsi="Arial" w:cs="Arial"/>
      <w:b/>
      <w:sz w:val="24"/>
      <w:szCs w:val="20"/>
    </w:rPr>
  </w:style>
  <w:style w:type="paragraph" w:customStyle="1" w:styleId="Style2">
    <w:name w:val="Style2"/>
    <w:basedOn w:val="Heading1"/>
    <w:rsid w:val="0003017F"/>
    <w:pPr>
      <w:keepLines w:val="0"/>
      <w:spacing w:before="240" w:after="60" w:line="240" w:lineRule="auto"/>
      <w:jc w:val="center"/>
    </w:pPr>
    <w:rPr>
      <w:rFonts w:ascii="Arial" w:eastAsia="Batang" w:hAnsi="Arial" w:cs="Arial"/>
      <w:b w:val="0"/>
      <w:bCs w:val="0"/>
      <w:color w:val="auto"/>
      <w:kern w:val="32"/>
      <w:sz w:val="32"/>
      <w:szCs w:val="32"/>
    </w:rPr>
  </w:style>
  <w:style w:type="paragraph" w:customStyle="1" w:styleId="Style15">
    <w:name w:val="Style15"/>
    <w:basedOn w:val="Normal"/>
    <w:link w:val="Style15Char"/>
    <w:autoRedefine/>
    <w:rsid w:val="00C93C91"/>
    <w:pPr>
      <w:spacing w:after="0" w:line="240" w:lineRule="auto"/>
      <w:outlineLvl w:val="0"/>
    </w:pPr>
    <w:rPr>
      <w:rFonts w:eastAsia="Batang" w:cs="Times New Roman"/>
      <w:b/>
      <w:sz w:val="32"/>
      <w:szCs w:val="20"/>
    </w:rPr>
  </w:style>
  <w:style w:type="character" w:customStyle="1" w:styleId="Style15Char">
    <w:name w:val="Style15 Char"/>
    <w:link w:val="Style15"/>
    <w:locked/>
    <w:rsid w:val="00C93C91"/>
    <w:rPr>
      <w:rFonts w:eastAsia="Batang" w:cs="Times New Roman"/>
      <w:b/>
      <w:sz w:val="32"/>
      <w:szCs w:val="20"/>
    </w:rPr>
  </w:style>
  <w:style w:type="paragraph" w:customStyle="1" w:styleId="1endactivity">
    <w:name w:val="1end activity"/>
    <w:basedOn w:val="Normal"/>
    <w:rsid w:val="0003017F"/>
    <w:pPr>
      <w:pBdr>
        <w:bottom w:val="threeDEngrave" w:sz="24" w:space="1" w:color="auto"/>
      </w:pBdr>
      <w:spacing w:after="0" w:line="240" w:lineRule="auto"/>
    </w:pPr>
    <w:rPr>
      <w:rFonts w:ascii="Arial" w:eastAsia="Batang" w:hAnsi="Arial" w:cs="Arial"/>
      <w:i/>
      <w:sz w:val="24"/>
      <w:szCs w:val="20"/>
    </w:rPr>
  </w:style>
  <w:style w:type="paragraph" w:styleId="TOC1">
    <w:name w:val="toc 1"/>
    <w:basedOn w:val="Normal"/>
    <w:next w:val="Normal"/>
    <w:autoRedefine/>
    <w:uiPriority w:val="39"/>
    <w:rsid w:val="001219A5"/>
    <w:pPr>
      <w:tabs>
        <w:tab w:val="right" w:leader="dot" w:pos="10260"/>
      </w:tabs>
      <w:spacing w:before="120" w:after="120" w:line="240" w:lineRule="auto"/>
    </w:pPr>
    <w:rPr>
      <w:rFonts w:eastAsia="Batang" w:cs="Arial"/>
      <w:noProof/>
      <w:sz w:val="24"/>
      <w:szCs w:val="24"/>
    </w:rPr>
  </w:style>
  <w:style w:type="paragraph" w:customStyle="1" w:styleId="Style14">
    <w:name w:val="Style14"/>
    <w:basedOn w:val="Normal"/>
    <w:autoRedefine/>
    <w:rsid w:val="001A1FB2"/>
    <w:pPr>
      <w:spacing w:after="0" w:line="240" w:lineRule="auto"/>
      <w:outlineLvl w:val="0"/>
    </w:pPr>
    <w:rPr>
      <w:rFonts w:eastAsia="Batang" w:cs="Times New Roman"/>
      <w:b/>
      <w:sz w:val="32"/>
      <w:szCs w:val="32"/>
    </w:rPr>
  </w:style>
  <w:style w:type="character" w:customStyle="1" w:styleId="Heading1Char">
    <w:name w:val="Heading 1 Char"/>
    <w:basedOn w:val="DefaultParagraphFont"/>
    <w:link w:val="Heading1"/>
    <w:uiPriority w:val="9"/>
    <w:rsid w:val="000301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B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80"/>
    <w:rPr>
      <w:b/>
      <w:bCs/>
    </w:rPr>
  </w:style>
  <w:style w:type="character" w:customStyle="1" w:styleId="Heading2Char">
    <w:name w:val="Heading 2 Char"/>
    <w:basedOn w:val="DefaultParagraphFont"/>
    <w:link w:val="Heading2"/>
    <w:uiPriority w:val="9"/>
    <w:rsid w:val="00D14E80"/>
    <w:rPr>
      <w:rFonts w:ascii="Calibri" w:eastAsia="Times New Roman" w:hAnsi="Calibri" w:cs="Times New Roman"/>
      <w:b/>
      <w:bCs/>
      <w:iCs/>
      <w:szCs w:val="28"/>
    </w:rPr>
  </w:style>
  <w:style w:type="paragraph" w:customStyle="1" w:styleId="Style1">
    <w:name w:val="Style1"/>
    <w:basedOn w:val="Normal"/>
    <w:link w:val="Style1Char"/>
    <w:rsid w:val="00D14E80"/>
    <w:pPr>
      <w:numPr>
        <w:numId w:val="1"/>
      </w:numPr>
      <w:spacing w:after="0" w:line="240" w:lineRule="auto"/>
    </w:pPr>
    <w:rPr>
      <w:rFonts w:ascii="Arial" w:eastAsia="Times New Roman" w:hAnsi="Arial" w:cs="Times New Roman"/>
      <w:sz w:val="24"/>
      <w:szCs w:val="20"/>
    </w:rPr>
  </w:style>
  <w:style w:type="character" w:customStyle="1" w:styleId="Style1Char">
    <w:name w:val="Style1 Char"/>
    <w:link w:val="Style1"/>
    <w:rsid w:val="00D14E8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A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1B"/>
    <w:rPr>
      <w:rFonts w:ascii="Tahoma" w:hAnsi="Tahoma" w:cs="Tahoma"/>
      <w:sz w:val="16"/>
      <w:szCs w:val="16"/>
    </w:rPr>
  </w:style>
  <w:style w:type="paragraph" w:styleId="Header">
    <w:name w:val="header"/>
    <w:basedOn w:val="Normal"/>
    <w:link w:val="HeaderChar"/>
    <w:uiPriority w:val="99"/>
    <w:unhideWhenUsed/>
    <w:rsid w:val="00C7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49"/>
  </w:style>
  <w:style w:type="paragraph" w:styleId="Footer">
    <w:name w:val="footer"/>
    <w:basedOn w:val="Normal"/>
    <w:link w:val="FooterChar"/>
    <w:uiPriority w:val="99"/>
    <w:unhideWhenUsed/>
    <w:rsid w:val="00C7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49"/>
  </w:style>
  <w:style w:type="paragraph" w:customStyle="1" w:styleId="1text">
    <w:name w:val="1text"/>
    <w:basedOn w:val="Normal"/>
    <w:rsid w:val="008312E4"/>
    <w:pPr>
      <w:spacing w:after="0" w:line="240" w:lineRule="auto"/>
      <w:ind w:left="1080"/>
    </w:pPr>
    <w:rPr>
      <w:rFonts w:ascii="Calibri" w:eastAsia="Times New Roman" w:hAnsi="Calibri" w:cs="Times New Roman"/>
    </w:rPr>
  </w:style>
  <w:style w:type="paragraph" w:styleId="ListBullet2">
    <w:name w:val="List Bullet 2"/>
    <w:aliases w:val="minute roman no"/>
    <w:basedOn w:val="Normal"/>
    <w:autoRedefine/>
    <w:rsid w:val="00E12649"/>
    <w:pPr>
      <w:numPr>
        <w:numId w:val="2"/>
      </w:numPr>
      <w:spacing w:after="0" w:line="240" w:lineRule="auto"/>
    </w:pPr>
    <w:rPr>
      <w:rFonts w:ascii="Garamond" w:eastAsia="Times New Roman" w:hAnsi="Garamond" w:cs="Times New Roman"/>
      <w:b/>
      <w:sz w:val="24"/>
      <w:szCs w:val="20"/>
    </w:rPr>
  </w:style>
  <w:style w:type="paragraph" w:customStyle="1" w:styleId="1heading">
    <w:name w:val="1heading"/>
    <w:basedOn w:val="ListBullet2"/>
    <w:link w:val="1headingChar"/>
    <w:rsid w:val="00E12649"/>
    <w:pPr>
      <w:ind w:left="1080" w:hanging="360"/>
    </w:pPr>
    <w:rPr>
      <w:rFonts w:ascii="Calibri" w:hAnsi="Calibri" w:cs="Lucida Sans Unicode"/>
      <w:sz w:val="22"/>
      <w:szCs w:val="22"/>
    </w:rPr>
  </w:style>
  <w:style w:type="character" w:customStyle="1" w:styleId="1headingChar">
    <w:name w:val="1heading Char"/>
    <w:link w:val="1heading"/>
    <w:rsid w:val="00E12649"/>
    <w:rPr>
      <w:rFonts w:ascii="Calibri" w:eastAsia="Times New Roman" w:hAnsi="Calibri" w:cs="Lucida Sans Unicode"/>
      <w:b/>
    </w:rPr>
  </w:style>
  <w:style w:type="character" w:styleId="CommentReference">
    <w:name w:val="annotation reference"/>
    <w:basedOn w:val="DefaultParagraphFont"/>
    <w:uiPriority w:val="99"/>
    <w:semiHidden/>
    <w:unhideWhenUsed/>
    <w:rsid w:val="008073C1"/>
    <w:rPr>
      <w:sz w:val="16"/>
      <w:szCs w:val="16"/>
    </w:rPr>
  </w:style>
  <w:style w:type="paragraph" w:styleId="CommentText">
    <w:name w:val="annotation text"/>
    <w:basedOn w:val="Normal"/>
    <w:link w:val="CommentTextChar"/>
    <w:uiPriority w:val="99"/>
    <w:unhideWhenUsed/>
    <w:rsid w:val="008073C1"/>
    <w:pPr>
      <w:spacing w:after="0" w:line="240" w:lineRule="auto"/>
    </w:pPr>
    <w:rPr>
      <w:sz w:val="20"/>
      <w:szCs w:val="20"/>
    </w:rPr>
  </w:style>
  <w:style w:type="character" w:customStyle="1" w:styleId="CommentTextChar">
    <w:name w:val="Comment Text Char"/>
    <w:basedOn w:val="DefaultParagraphFont"/>
    <w:link w:val="CommentText"/>
    <w:uiPriority w:val="99"/>
    <w:rsid w:val="008073C1"/>
    <w:rPr>
      <w:sz w:val="20"/>
      <w:szCs w:val="20"/>
    </w:rPr>
  </w:style>
  <w:style w:type="paragraph" w:customStyle="1" w:styleId="1bullet">
    <w:name w:val="1bullet"/>
    <w:basedOn w:val="1linkbullet"/>
    <w:rsid w:val="007A0603"/>
    <w:pPr>
      <w:tabs>
        <w:tab w:val="clear" w:pos="1512"/>
      </w:tabs>
      <w:ind w:left="1080"/>
    </w:pPr>
    <w:rPr>
      <w:b w:val="0"/>
      <w:bCs/>
      <w:color w:val="auto"/>
    </w:rPr>
  </w:style>
  <w:style w:type="paragraph" w:customStyle="1" w:styleId="1linkbullet">
    <w:name w:val="1link bullet"/>
    <w:basedOn w:val="Normal"/>
    <w:rsid w:val="007A0603"/>
    <w:pPr>
      <w:numPr>
        <w:numId w:val="33"/>
      </w:numPr>
      <w:spacing w:after="0" w:line="240" w:lineRule="auto"/>
    </w:pPr>
    <w:rPr>
      <w:rFonts w:ascii="Times New Roman" w:eastAsia="Times New Roman" w:hAnsi="Times New Roman" w:cs="Times New Roman"/>
      <w:b/>
      <w:color w:val="3366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C3"/>
  </w:style>
  <w:style w:type="paragraph" w:styleId="Heading1">
    <w:name w:val="heading 1"/>
    <w:basedOn w:val="Normal"/>
    <w:next w:val="Normal"/>
    <w:link w:val="Heading1Char"/>
    <w:uiPriority w:val="9"/>
    <w:qFormat/>
    <w:rsid w:val="00030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4E80"/>
    <w:pPr>
      <w:keepNext/>
      <w:spacing w:before="240" w:after="60" w:line="240" w:lineRule="auto"/>
      <w:ind w:right="360"/>
      <w:outlineLvl w:val="1"/>
    </w:pPr>
    <w:rPr>
      <w:rFonts w:ascii="Calibri" w:eastAsia="Times New Roman" w:hAnsi="Calibri"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7D"/>
    <w:pPr>
      <w:ind w:left="720"/>
      <w:contextualSpacing/>
    </w:pPr>
  </w:style>
  <w:style w:type="character" w:customStyle="1" w:styleId="reference-text">
    <w:name w:val="reference-text"/>
    <w:basedOn w:val="DefaultParagraphFont"/>
    <w:rsid w:val="00AF10B7"/>
  </w:style>
  <w:style w:type="character" w:styleId="Hyperlink">
    <w:name w:val="Hyperlink"/>
    <w:basedOn w:val="DefaultParagraphFont"/>
    <w:uiPriority w:val="99"/>
    <w:unhideWhenUsed/>
    <w:rsid w:val="00E77D94"/>
    <w:rPr>
      <w:color w:val="0000FF" w:themeColor="hyperlink"/>
      <w:u w:val="single"/>
    </w:rPr>
  </w:style>
  <w:style w:type="paragraph" w:styleId="FootnoteText">
    <w:name w:val="footnote text"/>
    <w:basedOn w:val="Normal"/>
    <w:link w:val="FootnoteTextChar"/>
    <w:unhideWhenUsed/>
    <w:rsid w:val="001D613D"/>
    <w:pPr>
      <w:spacing w:after="0" w:line="240" w:lineRule="auto"/>
    </w:pPr>
    <w:rPr>
      <w:sz w:val="20"/>
      <w:szCs w:val="20"/>
    </w:rPr>
  </w:style>
  <w:style w:type="character" w:customStyle="1" w:styleId="FootnoteTextChar">
    <w:name w:val="Footnote Text Char"/>
    <w:basedOn w:val="DefaultParagraphFont"/>
    <w:link w:val="FootnoteText"/>
    <w:rsid w:val="001D613D"/>
    <w:rPr>
      <w:sz w:val="20"/>
      <w:szCs w:val="20"/>
    </w:rPr>
  </w:style>
  <w:style w:type="character" w:styleId="FootnoteReference">
    <w:name w:val="footnote reference"/>
    <w:basedOn w:val="DefaultParagraphFont"/>
    <w:unhideWhenUsed/>
    <w:rsid w:val="001D613D"/>
    <w:rPr>
      <w:vertAlign w:val="superscript"/>
    </w:rPr>
  </w:style>
  <w:style w:type="paragraph" w:customStyle="1" w:styleId="1activitybox">
    <w:name w:val="1activity box"/>
    <w:basedOn w:val="Normal"/>
    <w:rsid w:val="0003017F"/>
    <w:pPr>
      <w:pBdr>
        <w:top w:val="threeDEngrave" w:sz="24" w:space="1" w:color="auto"/>
        <w:left w:val="threeDEngrave" w:sz="24" w:space="4" w:color="auto"/>
        <w:bottom w:val="threeDEngrave" w:sz="24" w:space="1" w:color="auto"/>
        <w:right w:val="threeDEngrave" w:sz="24" w:space="4" w:color="auto"/>
      </w:pBdr>
      <w:spacing w:after="0" w:line="240" w:lineRule="auto"/>
      <w:jc w:val="center"/>
    </w:pPr>
    <w:rPr>
      <w:rFonts w:ascii="Arial" w:eastAsia="Batang" w:hAnsi="Arial" w:cs="Arial"/>
      <w:b/>
      <w:sz w:val="24"/>
      <w:szCs w:val="20"/>
    </w:rPr>
  </w:style>
  <w:style w:type="paragraph" w:customStyle="1" w:styleId="Style2">
    <w:name w:val="Style2"/>
    <w:basedOn w:val="Heading1"/>
    <w:rsid w:val="0003017F"/>
    <w:pPr>
      <w:keepLines w:val="0"/>
      <w:spacing w:before="240" w:after="60" w:line="240" w:lineRule="auto"/>
      <w:jc w:val="center"/>
    </w:pPr>
    <w:rPr>
      <w:rFonts w:ascii="Arial" w:eastAsia="Batang" w:hAnsi="Arial" w:cs="Arial"/>
      <w:b w:val="0"/>
      <w:bCs w:val="0"/>
      <w:color w:val="auto"/>
      <w:kern w:val="32"/>
      <w:sz w:val="32"/>
      <w:szCs w:val="32"/>
    </w:rPr>
  </w:style>
  <w:style w:type="paragraph" w:customStyle="1" w:styleId="Style15">
    <w:name w:val="Style15"/>
    <w:basedOn w:val="Normal"/>
    <w:link w:val="Style15Char"/>
    <w:autoRedefine/>
    <w:rsid w:val="00C93C91"/>
    <w:pPr>
      <w:spacing w:after="0" w:line="240" w:lineRule="auto"/>
      <w:outlineLvl w:val="0"/>
    </w:pPr>
    <w:rPr>
      <w:rFonts w:eastAsia="Batang" w:cs="Times New Roman"/>
      <w:b/>
      <w:sz w:val="32"/>
      <w:szCs w:val="20"/>
    </w:rPr>
  </w:style>
  <w:style w:type="character" w:customStyle="1" w:styleId="Style15Char">
    <w:name w:val="Style15 Char"/>
    <w:link w:val="Style15"/>
    <w:locked/>
    <w:rsid w:val="00C93C91"/>
    <w:rPr>
      <w:rFonts w:eastAsia="Batang" w:cs="Times New Roman"/>
      <w:b/>
      <w:sz w:val="32"/>
      <w:szCs w:val="20"/>
    </w:rPr>
  </w:style>
  <w:style w:type="paragraph" w:customStyle="1" w:styleId="1endactivity">
    <w:name w:val="1end activity"/>
    <w:basedOn w:val="Normal"/>
    <w:rsid w:val="0003017F"/>
    <w:pPr>
      <w:pBdr>
        <w:bottom w:val="threeDEngrave" w:sz="24" w:space="1" w:color="auto"/>
      </w:pBdr>
      <w:spacing w:after="0" w:line="240" w:lineRule="auto"/>
    </w:pPr>
    <w:rPr>
      <w:rFonts w:ascii="Arial" w:eastAsia="Batang" w:hAnsi="Arial" w:cs="Arial"/>
      <w:i/>
      <w:sz w:val="24"/>
      <w:szCs w:val="20"/>
    </w:rPr>
  </w:style>
  <w:style w:type="paragraph" w:styleId="TOC1">
    <w:name w:val="toc 1"/>
    <w:basedOn w:val="Normal"/>
    <w:next w:val="Normal"/>
    <w:autoRedefine/>
    <w:uiPriority w:val="39"/>
    <w:rsid w:val="001219A5"/>
    <w:pPr>
      <w:tabs>
        <w:tab w:val="right" w:leader="dot" w:pos="10260"/>
      </w:tabs>
      <w:spacing w:before="120" w:after="120" w:line="240" w:lineRule="auto"/>
    </w:pPr>
    <w:rPr>
      <w:rFonts w:eastAsia="Batang" w:cs="Arial"/>
      <w:noProof/>
      <w:sz w:val="24"/>
      <w:szCs w:val="24"/>
    </w:rPr>
  </w:style>
  <w:style w:type="paragraph" w:customStyle="1" w:styleId="Style14">
    <w:name w:val="Style14"/>
    <w:basedOn w:val="Normal"/>
    <w:autoRedefine/>
    <w:rsid w:val="001A1FB2"/>
    <w:pPr>
      <w:spacing w:after="0" w:line="240" w:lineRule="auto"/>
      <w:outlineLvl w:val="0"/>
    </w:pPr>
    <w:rPr>
      <w:rFonts w:eastAsia="Batang" w:cs="Times New Roman"/>
      <w:b/>
      <w:sz w:val="32"/>
      <w:szCs w:val="32"/>
    </w:rPr>
  </w:style>
  <w:style w:type="character" w:customStyle="1" w:styleId="Heading1Char">
    <w:name w:val="Heading 1 Char"/>
    <w:basedOn w:val="DefaultParagraphFont"/>
    <w:link w:val="Heading1"/>
    <w:uiPriority w:val="9"/>
    <w:rsid w:val="000301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5B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4E80"/>
    <w:rPr>
      <w:b/>
      <w:bCs/>
    </w:rPr>
  </w:style>
  <w:style w:type="character" w:customStyle="1" w:styleId="Heading2Char">
    <w:name w:val="Heading 2 Char"/>
    <w:basedOn w:val="DefaultParagraphFont"/>
    <w:link w:val="Heading2"/>
    <w:uiPriority w:val="9"/>
    <w:rsid w:val="00D14E80"/>
    <w:rPr>
      <w:rFonts w:ascii="Calibri" w:eastAsia="Times New Roman" w:hAnsi="Calibri" w:cs="Times New Roman"/>
      <w:b/>
      <w:bCs/>
      <w:iCs/>
      <w:szCs w:val="28"/>
    </w:rPr>
  </w:style>
  <w:style w:type="paragraph" w:customStyle="1" w:styleId="Style1">
    <w:name w:val="Style1"/>
    <w:basedOn w:val="Normal"/>
    <w:link w:val="Style1Char"/>
    <w:rsid w:val="00D14E80"/>
    <w:pPr>
      <w:numPr>
        <w:numId w:val="1"/>
      </w:numPr>
      <w:spacing w:after="0" w:line="240" w:lineRule="auto"/>
    </w:pPr>
    <w:rPr>
      <w:rFonts w:ascii="Arial" w:eastAsia="Times New Roman" w:hAnsi="Arial" w:cs="Times New Roman"/>
      <w:sz w:val="24"/>
      <w:szCs w:val="20"/>
    </w:rPr>
  </w:style>
  <w:style w:type="character" w:customStyle="1" w:styleId="Style1Char">
    <w:name w:val="Style1 Char"/>
    <w:link w:val="Style1"/>
    <w:rsid w:val="00D14E8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A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1B"/>
    <w:rPr>
      <w:rFonts w:ascii="Tahoma" w:hAnsi="Tahoma" w:cs="Tahoma"/>
      <w:sz w:val="16"/>
      <w:szCs w:val="16"/>
    </w:rPr>
  </w:style>
  <w:style w:type="paragraph" w:styleId="Header">
    <w:name w:val="header"/>
    <w:basedOn w:val="Normal"/>
    <w:link w:val="HeaderChar"/>
    <w:uiPriority w:val="99"/>
    <w:unhideWhenUsed/>
    <w:rsid w:val="00C77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349"/>
  </w:style>
  <w:style w:type="paragraph" w:styleId="Footer">
    <w:name w:val="footer"/>
    <w:basedOn w:val="Normal"/>
    <w:link w:val="FooterChar"/>
    <w:uiPriority w:val="99"/>
    <w:unhideWhenUsed/>
    <w:rsid w:val="00C77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349"/>
  </w:style>
  <w:style w:type="paragraph" w:customStyle="1" w:styleId="1text">
    <w:name w:val="1text"/>
    <w:basedOn w:val="Normal"/>
    <w:rsid w:val="008312E4"/>
    <w:pPr>
      <w:spacing w:after="0" w:line="240" w:lineRule="auto"/>
      <w:ind w:left="1080"/>
    </w:pPr>
    <w:rPr>
      <w:rFonts w:ascii="Calibri" w:eastAsia="Times New Roman" w:hAnsi="Calibri" w:cs="Times New Roman"/>
    </w:rPr>
  </w:style>
  <w:style w:type="paragraph" w:styleId="ListBullet2">
    <w:name w:val="List Bullet 2"/>
    <w:aliases w:val="minute roman no"/>
    <w:basedOn w:val="Normal"/>
    <w:autoRedefine/>
    <w:rsid w:val="00E12649"/>
    <w:pPr>
      <w:numPr>
        <w:numId w:val="2"/>
      </w:numPr>
      <w:spacing w:after="0" w:line="240" w:lineRule="auto"/>
    </w:pPr>
    <w:rPr>
      <w:rFonts w:ascii="Garamond" w:eastAsia="Times New Roman" w:hAnsi="Garamond" w:cs="Times New Roman"/>
      <w:b/>
      <w:sz w:val="24"/>
      <w:szCs w:val="20"/>
    </w:rPr>
  </w:style>
  <w:style w:type="paragraph" w:customStyle="1" w:styleId="1heading">
    <w:name w:val="1heading"/>
    <w:basedOn w:val="ListBullet2"/>
    <w:link w:val="1headingChar"/>
    <w:rsid w:val="00E12649"/>
    <w:pPr>
      <w:ind w:left="1080" w:hanging="360"/>
    </w:pPr>
    <w:rPr>
      <w:rFonts w:ascii="Calibri" w:hAnsi="Calibri" w:cs="Lucida Sans Unicode"/>
      <w:sz w:val="22"/>
      <w:szCs w:val="22"/>
    </w:rPr>
  </w:style>
  <w:style w:type="character" w:customStyle="1" w:styleId="1headingChar">
    <w:name w:val="1heading Char"/>
    <w:link w:val="1heading"/>
    <w:rsid w:val="00E12649"/>
    <w:rPr>
      <w:rFonts w:ascii="Calibri" w:eastAsia="Times New Roman" w:hAnsi="Calibri" w:cs="Lucida Sans Unicode"/>
      <w:b/>
    </w:rPr>
  </w:style>
  <w:style w:type="character" w:styleId="CommentReference">
    <w:name w:val="annotation reference"/>
    <w:basedOn w:val="DefaultParagraphFont"/>
    <w:uiPriority w:val="99"/>
    <w:semiHidden/>
    <w:unhideWhenUsed/>
    <w:rsid w:val="008073C1"/>
    <w:rPr>
      <w:sz w:val="16"/>
      <w:szCs w:val="16"/>
    </w:rPr>
  </w:style>
  <w:style w:type="paragraph" w:styleId="CommentText">
    <w:name w:val="annotation text"/>
    <w:basedOn w:val="Normal"/>
    <w:link w:val="CommentTextChar"/>
    <w:uiPriority w:val="99"/>
    <w:unhideWhenUsed/>
    <w:rsid w:val="008073C1"/>
    <w:pPr>
      <w:spacing w:after="0" w:line="240" w:lineRule="auto"/>
    </w:pPr>
    <w:rPr>
      <w:sz w:val="20"/>
      <w:szCs w:val="20"/>
    </w:rPr>
  </w:style>
  <w:style w:type="character" w:customStyle="1" w:styleId="CommentTextChar">
    <w:name w:val="Comment Text Char"/>
    <w:basedOn w:val="DefaultParagraphFont"/>
    <w:link w:val="CommentText"/>
    <w:uiPriority w:val="99"/>
    <w:rsid w:val="008073C1"/>
    <w:rPr>
      <w:sz w:val="20"/>
      <w:szCs w:val="20"/>
    </w:rPr>
  </w:style>
  <w:style w:type="paragraph" w:customStyle="1" w:styleId="1bullet">
    <w:name w:val="1bullet"/>
    <w:basedOn w:val="1linkbullet"/>
    <w:rsid w:val="007A0603"/>
    <w:pPr>
      <w:tabs>
        <w:tab w:val="clear" w:pos="1512"/>
      </w:tabs>
      <w:ind w:left="1080"/>
    </w:pPr>
    <w:rPr>
      <w:b w:val="0"/>
      <w:bCs/>
      <w:color w:val="auto"/>
    </w:rPr>
  </w:style>
  <w:style w:type="paragraph" w:customStyle="1" w:styleId="1linkbullet">
    <w:name w:val="1link bullet"/>
    <w:basedOn w:val="Normal"/>
    <w:rsid w:val="007A0603"/>
    <w:pPr>
      <w:numPr>
        <w:numId w:val="33"/>
      </w:numPr>
      <w:spacing w:after="0" w:line="240" w:lineRule="auto"/>
    </w:pPr>
    <w:rPr>
      <w:rFonts w:ascii="Times New Roman" w:eastAsia="Times New Roman" w:hAnsi="Times New Roman" w:cs="Times New Roman"/>
      <w:b/>
      <w:color w:val="3366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9533">
      <w:bodyDiv w:val="1"/>
      <w:marLeft w:val="0"/>
      <w:marRight w:val="0"/>
      <w:marTop w:val="0"/>
      <w:marBottom w:val="0"/>
      <w:divBdr>
        <w:top w:val="none" w:sz="0" w:space="0" w:color="auto"/>
        <w:left w:val="none" w:sz="0" w:space="0" w:color="auto"/>
        <w:bottom w:val="none" w:sz="0" w:space="0" w:color="auto"/>
        <w:right w:val="none" w:sz="0" w:space="0" w:color="auto"/>
      </w:divBdr>
      <w:divsChild>
        <w:div w:id="174805027">
          <w:marLeft w:val="0"/>
          <w:marRight w:val="0"/>
          <w:marTop w:val="0"/>
          <w:marBottom w:val="0"/>
          <w:divBdr>
            <w:top w:val="none" w:sz="0" w:space="0" w:color="auto"/>
            <w:left w:val="none" w:sz="0" w:space="0" w:color="auto"/>
            <w:bottom w:val="none" w:sz="0" w:space="0" w:color="auto"/>
            <w:right w:val="none" w:sz="0" w:space="0" w:color="auto"/>
          </w:divBdr>
        </w:div>
        <w:div w:id="1541093980">
          <w:marLeft w:val="0"/>
          <w:marRight w:val="0"/>
          <w:marTop w:val="0"/>
          <w:marBottom w:val="0"/>
          <w:divBdr>
            <w:top w:val="none" w:sz="0" w:space="0" w:color="auto"/>
            <w:left w:val="none" w:sz="0" w:space="0" w:color="auto"/>
            <w:bottom w:val="none" w:sz="0" w:space="0" w:color="auto"/>
            <w:right w:val="none" w:sz="0" w:space="0" w:color="auto"/>
          </w:divBdr>
        </w:div>
        <w:div w:id="2025552899">
          <w:marLeft w:val="0"/>
          <w:marRight w:val="0"/>
          <w:marTop w:val="0"/>
          <w:marBottom w:val="0"/>
          <w:divBdr>
            <w:top w:val="none" w:sz="0" w:space="0" w:color="auto"/>
            <w:left w:val="none" w:sz="0" w:space="0" w:color="auto"/>
            <w:bottom w:val="none" w:sz="0" w:space="0" w:color="auto"/>
            <w:right w:val="none" w:sz="0" w:space="0" w:color="auto"/>
          </w:divBdr>
        </w:div>
        <w:div w:id="903108180">
          <w:marLeft w:val="0"/>
          <w:marRight w:val="0"/>
          <w:marTop w:val="0"/>
          <w:marBottom w:val="0"/>
          <w:divBdr>
            <w:top w:val="none" w:sz="0" w:space="0" w:color="auto"/>
            <w:left w:val="none" w:sz="0" w:space="0" w:color="auto"/>
            <w:bottom w:val="none" w:sz="0" w:space="0" w:color="auto"/>
            <w:right w:val="none" w:sz="0" w:space="0" w:color="auto"/>
          </w:divBdr>
        </w:div>
        <w:div w:id="1782988080">
          <w:marLeft w:val="0"/>
          <w:marRight w:val="0"/>
          <w:marTop w:val="0"/>
          <w:marBottom w:val="0"/>
          <w:divBdr>
            <w:top w:val="none" w:sz="0" w:space="0" w:color="auto"/>
            <w:left w:val="none" w:sz="0" w:space="0" w:color="auto"/>
            <w:bottom w:val="none" w:sz="0" w:space="0" w:color="auto"/>
            <w:right w:val="none" w:sz="0" w:space="0" w:color="auto"/>
          </w:divBdr>
        </w:div>
        <w:div w:id="81068611">
          <w:marLeft w:val="0"/>
          <w:marRight w:val="0"/>
          <w:marTop w:val="0"/>
          <w:marBottom w:val="0"/>
          <w:divBdr>
            <w:top w:val="none" w:sz="0" w:space="0" w:color="auto"/>
            <w:left w:val="none" w:sz="0" w:space="0" w:color="auto"/>
            <w:bottom w:val="none" w:sz="0" w:space="0" w:color="auto"/>
            <w:right w:val="none" w:sz="0" w:space="0" w:color="auto"/>
          </w:divBdr>
        </w:div>
        <w:div w:id="1552619955">
          <w:marLeft w:val="0"/>
          <w:marRight w:val="0"/>
          <w:marTop w:val="0"/>
          <w:marBottom w:val="0"/>
          <w:divBdr>
            <w:top w:val="none" w:sz="0" w:space="0" w:color="auto"/>
            <w:left w:val="none" w:sz="0" w:space="0" w:color="auto"/>
            <w:bottom w:val="none" w:sz="0" w:space="0" w:color="auto"/>
            <w:right w:val="none" w:sz="0" w:space="0" w:color="auto"/>
          </w:divBdr>
        </w:div>
        <w:div w:id="175310005">
          <w:marLeft w:val="0"/>
          <w:marRight w:val="0"/>
          <w:marTop w:val="0"/>
          <w:marBottom w:val="0"/>
          <w:divBdr>
            <w:top w:val="none" w:sz="0" w:space="0" w:color="auto"/>
            <w:left w:val="none" w:sz="0" w:space="0" w:color="auto"/>
            <w:bottom w:val="none" w:sz="0" w:space="0" w:color="auto"/>
            <w:right w:val="none" w:sz="0" w:space="0" w:color="auto"/>
          </w:divBdr>
        </w:div>
        <w:div w:id="544100169">
          <w:marLeft w:val="0"/>
          <w:marRight w:val="0"/>
          <w:marTop w:val="0"/>
          <w:marBottom w:val="0"/>
          <w:divBdr>
            <w:top w:val="none" w:sz="0" w:space="0" w:color="auto"/>
            <w:left w:val="none" w:sz="0" w:space="0" w:color="auto"/>
            <w:bottom w:val="none" w:sz="0" w:space="0" w:color="auto"/>
            <w:right w:val="none" w:sz="0" w:space="0" w:color="auto"/>
          </w:divBdr>
        </w:div>
        <w:div w:id="1328677404">
          <w:marLeft w:val="0"/>
          <w:marRight w:val="0"/>
          <w:marTop w:val="0"/>
          <w:marBottom w:val="0"/>
          <w:divBdr>
            <w:top w:val="none" w:sz="0" w:space="0" w:color="auto"/>
            <w:left w:val="none" w:sz="0" w:space="0" w:color="auto"/>
            <w:bottom w:val="none" w:sz="0" w:space="0" w:color="auto"/>
            <w:right w:val="none" w:sz="0" w:space="0" w:color="auto"/>
          </w:divBdr>
        </w:div>
        <w:div w:id="1851606486">
          <w:marLeft w:val="0"/>
          <w:marRight w:val="0"/>
          <w:marTop w:val="0"/>
          <w:marBottom w:val="0"/>
          <w:divBdr>
            <w:top w:val="none" w:sz="0" w:space="0" w:color="auto"/>
            <w:left w:val="none" w:sz="0" w:space="0" w:color="auto"/>
            <w:bottom w:val="none" w:sz="0" w:space="0" w:color="auto"/>
            <w:right w:val="none" w:sz="0" w:space="0" w:color="auto"/>
          </w:divBdr>
        </w:div>
        <w:div w:id="1353726665">
          <w:marLeft w:val="0"/>
          <w:marRight w:val="0"/>
          <w:marTop w:val="0"/>
          <w:marBottom w:val="0"/>
          <w:divBdr>
            <w:top w:val="none" w:sz="0" w:space="0" w:color="auto"/>
            <w:left w:val="none" w:sz="0" w:space="0" w:color="auto"/>
            <w:bottom w:val="none" w:sz="0" w:space="0" w:color="auto"/>
            <w:right w:val="none" w:sz="0" w:space="0" w:color="auto"/>
          </w:divBdr>
        </w:div>
        <w:div w:id="1323238813">
          <w:marLeft w:val="0"/>
          <w:marRight w:val="0"/>
          <w:marTop w:val="0"/>
          <w:marBottom w:val="0"/>
          <w:divBdr>
            <w:top w:val="none" w:sz="0" w:space="0" w:color="auto"/>
            <w:left w:val="none" w:sz="0" w:space="0" w:color="auto"/>
            <w:bottom w:val="none" w:sz="0" w:space="0" w:color="auto"/>
            <w:right w:val="none" w:sz="0" w:space="0" w:color="auto"/>
          </w:divBdr>
        </w:div>
        <w:div w:id="1419059491">
          <w:marLeft w:val="0"/>
          <w:marRight w:val="0"/>
          <w:marTop w:val="0"/>
          <w:marBottom w:val="0"/>
          <w:divBdr>
            <w:top w:val="none" w:sz="0" w:space="0" w:color="auto"/>
            <w:left w:val="none" w:sz="0" w:space="0" w:color="auto"/>
            <w:bottom w:val="none" w:sz="0" w:space="0" w:color="auto"/>
            <w:right w:val="none" w:sz="0" w:space="0" w:color="auto"/>
          </w:divBdr>
        </w:div>
        <w:div w:id="1193498824">
          <w:marLeft w:val="0"/>
          <w:marRight w:val="0"/>
          <w:marTop w:val="0"/>
          <w:marBottom w:val="0"/>
          <w:divBdr>
            <w:top w:val="none" w:sz="0" w:space="0" w:color="auto"/>
            <w:left w:val="none" w:sz="0" w:space="0" w:color="auto"/>
            <w:bottom w:val="none" w:sz="0" w:space="0" w:color="auto"/>
            <w:right w:val="none" w:sz="0" w:space="0" w:color="auto"/>
          </w:divBdr>
        </w:div>
        <w:div w:id="505245419">
          <w:marLeft w:val="0"/>
          <w:marRight w:val="0"/>
          <w:marTop w:val="0"/>
          <w:marBottom w:val="0"/>
          <w:divBdr>
            <w:top w:val="none" w:sz="0" w:space="0" w:color="auto"/>
            <w:left w:val="none" w:sz="0" w:space="0" w:color="auto"/>
            <w:bottom w:val="none" w:sz="0" w:space="0" w:color="auto"/>
            <w:right w:val="none" w:sz="0" w:space="0" w:color="auto"/>
          </w:divBdr>
        </w:div>
        <w:div w:id="1223517700">
          <w:marLeft w:val="0"/>
          <w:marRight w:val="0"/>
          <w:marTop w:val="0"/>
          <w:marBottom w:val="0"/>
          <w:divBdr>
            <w:top w:val="none" w:sz="0" w:space="0" w:color="auto"/>
            <w:left w:val="none" w:sz="0" w:space="0" w:color="auto"/>
            <w:bottom w:val="none" w:sz="0" w:space="0" w:color="auto"/>
            <w:right w:val="none" w:sz="0" w:space="0" w:color="auto"/>
          </w:divBdr>
        </w:div>
        <w:div w:id="1483158738">
          <w:marLeft w:val="0"/>
          <w:marRight w:val="0"/>
          <w:marTop w:val="0"/>
          <w:marBottom w:val="0"/>
          <w:divBdr>
            <w:top w:val="none" w:sz="0" w:space="0" w:color="auto"/>
            <w:left w:val="none" w:sz="0" w:space="0" w:color="auto"/>
            <w:bottom w:val="none" w:sz="0" w:space="0" w:color="auto"/>
            <w:right w:val="none" w:sz="0" w:space="0" w:color="auto"/>
          </w:divBdr>
        </w:div>
        <w:div w:id="1707874939">
          <w:marLeft w:val="0"/>
          <w:marRight w:val="0"/>
          <w:marTop w:val="0"/>
          <w:marBottom w:val="0"/>
          <w:divBdr>
            <w:top w:val="none" w:sz="0" w:space="0" w:color="auto"/>
            <w:left w:val="none" w:sz="0" w:space="0" w:color="auto"/>
            <w:bottom w:val="none" w:sz="0" w:space="0" w:color="auto"/>
            <w:right w:val="none" w:sz="0" w:space="0" w:color="auto"/>
          </w:divBdr>
        </w:div>
        <w:div w:id="1573272513">
          <w:marLeft w:val="0"/>
          <w:marRight w:val="0"/>
          <w:marTop w:val="0"/>
          <w:marBottom w:val="0"/>
          <w:divBdr>
            <w:top w:val="none" w:sz="0" w:space="0" w:color="auto"/>
            <w:left w:val="none" w:sz="0" w:space="0" w:color="auto"/>
            <w:bottom w:val="none" w:sz="0" w:space="0" w:color="auto"/>
            <w:right w:val="none" w:sz="0" w:space="0" w:color="auto"/>
          </w:divBdr>
        </w:div>
        <w:div w:id="1758791271">
          <w:marLeft w:val="0"/>
          <w:marRight w:val="0"/>
          <w:marTop w:val="0"/>
          <w:marBottom w:val="0"/>
          <w:divBdr>
            <w:top w:val="none" w:sz="0" w:space="0" w:color="auto"/>
            <w:left w:val="none" w:sz="0" w:space="0" w:color="auto"/>
            <w:bottom w:val="none" w:sz="0" w:space="0" w:color="auto"/>
            <w:right w:val="none" w:sz="0" w:space="0" w:color="auto"/>
          </w:divBdr>
        </w:div>
        <w:div w:id="491527347">
          <w:marLeft w:val="0"/>
          <w:marRight w:val="0"/>
          <w:marTop w:val="0"/>
          <w:marBottom w:val="0"/>
          <w:divBdr>
            <w:top w:val="none" w:sz="0" w:space="0" w:color="auto"/>
            <w:left w:val="none" w:sz="0" w:space="0" w:color="auto"/>
            <w:bottom w:val="none" w:sz="0" w:space="0" w:color="auto"/>
            <w:right w:val="none" w:sz="0" w:space="0" w:color="auto"/>
          </w:divBdr>
        </w:div>
        <w:div w:id="318272621">
          <w:marLeft w:val="0"/>
          <w:marRight w:val="0"/>
          <w:marTop w:val="0"/>
          <w:marBottom w:val="0"/>
          <w:divBdr>
            <w:top w:val="none" w:sz="0" w:space="0" w:color="auto"/>
            <w:left w:val="none" w:sz="0" w:space="0" w:color="auto"/>
            <w:bottom w:val="none" w:sz="0" w:space="0" w:color="auto"/>
            <w:right w:val="none" w:sz="0" w:space="0" w:color="auto"/>
          </w:divBdr>
        </w:div>
        <w:div w:id="424958428">
          <w:marLeft w:val="0"/>
          <w:marRight w:val="0"/>
          <w:marTop w:val="0"/>
          <w:marBottom w:val="0"/>
          <w:divBdr>
            <w:top w:val="none" w:sz="0" w:space="0" w:color="auto"/>
            <w:left w:val="none" w:sz="0" w:space="0" w:color="auto"/>
            <w:bottom w:val="none" w:sz="0" w:space="0" w:color="auto"/>
            <w:right w:val="none" w:sz="0" w:space="0" w:color="auto"/>
          </w:divBdr>
        </w:div>
        <w:div w:id="667977">
          <w:marLeft w:val="0"/>
          <w:marRight w:val="0"/>
          <w:marTop w:val="0"/>
          <w:marBottom w:val="0"/>
          <w:divBdr>
            <w:top w:val="none" w:sz="0" w:space="0" w:color="auto"/>
            <w:left w:val="none" w:sz="0" w:space="0" w:color="auto"/>
            <w:bottom w:val="none" w:sz="0" w:space="0" w:color="auto"/>
            <w:right w:val="none" w:sz="0" w:space="0" w:color="auto"/>
          </w:divBdr>
        </w:div>
        <w:div w:id="1559169545">
          <w:marLeft w:val="0"/>
          <w:marRight w:val="0"/>
          <w:marTop w:val="0"/>
          <w:marBottom w:val="0"/>
          <w:divBdr>
            <w:top w:val="none" w:sz="0" w:space="0" w:color="auto"/>
            <w:left w:val="none" w:sz="0" w:space="0" w:color="auto"/>
            <w:bottom w:val="none" w:sz="0" w:space="0" w:color="auto"/>
            <w:right w:val="none" w:sz="0" w:space="0" w:color="auto"/>
          </w:divBdr>
        </w:div>
        <w:div w:id="115562771">
          <w:marLeft w:val="0"/>
          <w:marRight w:val="0"/>
          <w:marTop w:val="0"/>
          <w:marBottom w:val="0"/>
          <w:divBdr>
            <w:top w:val="none" w:sz="0" w:space="0" w:color="auto"/>
            <w:left w:val="none" w:sz="0" w:space="0" w:color="auto"/>
            <w:bottom w:val="none" w:sz="0" w:space="0" w:color="auto"/>
            <w:right w:val="none" w:sz="0" w:space="0" w:color="auto"/>
          </w:divBdr>
        </w:div>
        <w:div w:id="1626277852">
          <w:marLeft w:val="0"/>
          <w:marRight w:val="0"/>
          <w:marTop w:val="0"/>
          <w:marBottom w:val="0"/>
          <w:divBdr>
            <w:top w:val="none" w:sz="0" w:space="0" w:color="auto"/>
            <w:left w:val="none" w:sz="0" w:space="0" w:color="auto"/>
            <w:bottom w:val="none" w:sz="0" w:space="0" w:color="auto"/>
            <w:right w:val="none" w:sz="0" w:space="0" w:color="auto"/>
          </w:divBdr>
        </w:div>
        <w:div w:id="440994998">
          <w:marLeft w:val="0"/>
          <w:marRight w:val="0"/>
          <w:marTop w:val="0"/>
          <w:marBottom w:val="0"/>
          <w:divBdr>
            <w:top w:val="none" w:sz="0" w:space="0" w:color="auto"/>
            <w:left w:val="none" w:sz="0" w:space="0" w:color="auto"/>
            <w:bottom w:val="none" w:sz="0" w:space="0" w:color="auto"/>
            <w:right w:val="none" w:sz="0" w:space="0" w:color="auto"/>
          </w:divBdr>
        </w:div>
        <w:div w:id="959453157">
          <w:marLeft w:val="0"/>
          <w:marRight w:val="0"/>
          <w:marTop w:val="0"/>
          <w:marBottom w:val="0"/>
          <w:divBdr>
            <w:top w:val="none" w:sz="0" w:space="0" w:color="auto"/>
            <w:left w:val="none" w:sz="0" w:space="0" w:color="auto"/>
            <w:bottom w:val="none" w:sz="0" w:space="0" w:color="auto"/>
            <w:right w:val="none" w:sz="0" w:space="0" w:color="auto"/>
          </w:divBdr>
        </w:div>
        <w:div w:id="1046567018">
          <w:marLeft w:val="0"/>
          <w:marRight w:val="0"/>
          <w:marTop w:val="0"/>
          <w:marBottom w:val="0"/>
          <w:divBdr>
            <w:top w:val="none" w:sz="0" w:space="0" w:color="auto"/>
            <w:left w:val="none" w:sz="0" w:space="0" w:color="auto"/>
            <w:bottom w:val="none" w:sz="0" w:space="0" w:color="auto"/>
            <w:right w:val="none" w:sz="0" w:space="0" w:color="auto"/>
          </w:divBdr>
        </w:div>
        <w:div w:id="1937517807">
          <w:marLeft w:val="0"/>
          <w:marRight w:val="0"/>
          <w:marTop w:val="0"/>
          <w:marBottom w:val="0"/>
          <w:divBdr>
            <w:top w:val="none" w:sz="0" w:space="0" w:color="auto"/>
            <w:left w:val="none" w:sz="0" w:space="0" w:color="auto"/>
            <w:bottom w:val="none" w:sz="0" w:space="0" w:color="auto"/>
            <w:right w:val="none" w:sz="0" w:space="0" w:color="auto"/>
          </w:divBdr>
        </w:div>
        <w:div w:id="1465535790">
          <w:marLeft w:val="0"/>
          <w:marRight w:val="0"/>
          <w:marTop w:val="0"/>
          <w:marBottom w:val="0"/>
          <w:divBdr>
            <w:top w:val="none" w:sz="0" w:space="0" w:color="auto"/>
            <w:left w:val="none" w:sz="0" w:space="0" w:color="auto"/>
            <w:bottom w:val="none" w:sz="0" w:space="0" w:color="auto"/>
            <w:right w:val="none" w:sz="0" w:space="0" w:color="auto"/>
          </w:divBdr>
        </w:div>
        <w:div w:id="1951233101">
          <w:marLeft w:val="0"/>
          <w:marRight w:val="0"/>
          <w:marTop w:val="0"/>
          <w:marBottom w:val="0"/>
          <w:divBdr>
            <w:top w:val="none" w:sz="0" w:space="0" w:color="auto"/>
            <w:left w:val="none" w:sz="0" w:space="0" w:color="auto"/>
            <w:bottom w:val="none" w:sz="0" w:space="0" w:color="auto"/>
            <w:right w:val="none" w:sz="0" w:space="0" w:color="auto"/>
          </w:divBdr>
        </w:div>
        <w:div w:id="1226647018">
          <w:marLeft w:val="0"/>
          <w:marRight w:val="0"/>
          <w:marTop w:val="0"/>
          <w:marBottom w:val="0"/>
          <w:divBdr>
            <w:top w:val="none" w:sz="0" w:space="0" w:color="auto"/>
            <w:left w:val="none" w:sz="0" w:space="0" w:color="auto"/>
            <w:bottom w:val="none" w:sz="0" w:space="0" w:color="auto"/>
            <w:right w:val="none" w:sz="0" w:space="0" w:color="auto"/>
          </w:divBdr>
        </w:div>
        <w:div w:id="407656529">
          <w:marLeft w:val="0"/>
          <w:marRight w:val="0"/>
          <w:marTop w:val="0"/>
          <w:marBottom w:val="0"/>
          <w:divBdr>
            <w:top w:val="none" w:sz="0" w:space="0" w:color="auto"/>
            <w:left w:val="none" w:sz="0" w:space="0" w:color="auto"/>
            <w:bottom w:val="none" w:sz="0" w:space="0" w:color="auto"/>
            <w:right w:val="none" w:sz="0" w:space="0" w:color="auto"/>
          </w:divBdr>
        </w:div>
        <w:div w:id="1050306481">
          <w:marLeft w:val="0"/>
          <w:marRight w:val="0"/>
          <w:marTop w:val="0"/>
          <w:marBottom w:val="0"/>
          <w:divBdr>
            <w:top w:val="none" w:sz="0" w:space="0" w:color="auto"/>
            <w:left w:val="none" w:sz="0" w:space="0" w:color="auto"/>
            <w:bottom w:val="none" w:sz="0" w:space="0" w:color="auto"/>
            <w:right w:val="none" w:sz="0" w:space="0" w:color="auto"/>
          </w:divBdr>
        </w:div>
        <w:div w:id="295257432">
          <w:marLeft w:val="0"/>
          <w:marRight w:val="0"/>
          <w:marTop w:val="0"/>
          <w:marBottom w:val="0"/>
          <w:divBdr>
            <w:top w:val="none" w:sz="0" w:space="0" w:color="auto"/>
            <w:left w:val="none" w:sz="0" w:space="0" w:color="auto"/>
            <w:bottom w:val="none" w:sz="0" w:space="0" w:color="auto"/>
            <w:right w:val="none" w:sz="0" w:space="0" w:color="auto"/>
          </w:divBdr>
        </w:div>
        <w:div w:id="1877965040">
          <w:marLeft w:val="0"/>
          <w:marRight w:val="0"/>
          <w:marTop w:val="0"/>
          <w:marBottom w:val="0"/>
          <w:divBdr>
            <w:top w:val="none" w:sz="0" w:space="0" w:color="auto"/>
            <w:left w:val="none" w:sz="0" w:space="0" w:color="auto"/>
            <w:bottom w:val="none" w:sz="0" w:space="0" w:color="auto"/>
            <w:right w:val="none" w:sz="0" w:space="0" w:color="auto"/>
          </w:divBdr>
        </w:div>
        <w:div w:id="870453953">
          <w:marLeft w:val="0"/>
          <w:marRight w:val="0"/>
          <w:marTop w:val="0"/>
          <w:marBottom w:val="0"/>
          <w:divBdr>
            <w:top w:val="none" w:sz="0" w:space="0" w:color="auto"/>
            <w:left w:val="none" w:sz="0" w:space="0" w:color="auto"/>
            <w:bottom w:val="none" w:sz="0" w:space="0" w:color="auto"/>
            <w:right w:val="none" w:sz="0" w:space="0" w:color="auto"/>
          </w:divBdr>
        </w:div>
        <w:div w:id="1980988865">
          <w:marLeft w:val="0"/>
          <w:marRight w:val="0"/>
          <w:marTop w:val="0"/>
          <w:marBottom w:val="0"/>
          <w:divBdr>
            <w:top w:val="none" w:sz="0" w:space="0" w:color="auto"/>
            <w:left w:val="none" w:sz="0" w:space="0" w:color="auto"/>
            <w:bottom w:val="none" w:sz="0" w:space="0" w:color="auto"/>
            <w:right w:val="none" w:sz="0" w:space="0" w:color="auto"/>
          </w:divBdr>
        </w:div>
        <w:div w:id="84883571">
          <w:marLeft w:val="0"/>
          <w:marRight w:val="0"/>
          <w:marTop w:val="0"/>
          <w:marBottom w:val="0"/>
          <w:divBdr>
            <w:top w:val="none" w:sz="0" w:space="0" w:color="auto"/>
            <w:left w:val="none" w:sz="0" w:space="0" w:color="auto"/>
            <w:bottom w:val="none" w:sz="0" w:space="0" w:color="auto"/>
            <w:right w:val="none" w:sz="0" w:space="0" w:color="auto"/>
          </w:divBdr>
        </w:div>
        <w:div w:id="1063337643">
          <w:marLeft w:val="0"/>
          <w:marRight w:val="0"/>
          <w:marTop w:val="0"/>
          <w:marBottom w:val="0"/>
          <w:divBdr>
            <w:top w:val="none" w:sz="0" w:space="0" w:color="auto"/>
            <w:left w:val="none" w:sz="0" w:space="0" w:color="auto"/>
            <w:bottom w:val="none" w:sz="0" w:space="0" w:color="auto"/>
            <w:right w:val="none" w:sz="0" w:space="0" w:color="auto"/>
          </w:divBdr>
        </w:div>
        <w:div w:id="1063873124">
          <w:marLeft w:val="0"/>
          <w:marRight w:val="0"/>
          <w:marTop w:val="0"/>
          <w:marBottom w:val="0"/>
          <w:divBdr>
            <w:top w:val="none" w:sz="0" w:space="0" w:color="auto"/>
            <w:left w:val="none" w:sz="0" w:space="0" w:color="auto"/>
            <w:bottom w:val="none" w:sz="0" w:space="0" w:color="auto"/>
            <w:right w:val="none" w:sz="0" w:space="0" w:color="auto"/>
          </w:divBdr>
        </w:div>
        <w:div w:id="743263830">
          <w:marLeft w:val="0"/>
          <w:marRight w:val="0"/>
          <w:marTop w:val="0"/>
          <w:marBottom w:val="0"/>
          <w:divBdr>
            <w:top w:val="none" w:sz="0" w:space="0" w:color="auto"/>
            <w:left w:val="none" w:sz="0" w:space="0" w:color="auto"/>
            <w:bottom w:val="none" w:sz="0" w:space="0" w:color="auto"/>
            <w:right w:val="none" w:sz="0" w:space="0" w:color="auto"/>
          </w:divBdr>
        </w:div>
        <w:div w:id="1560822782">
          <w:marLeft w:val="0"/>
          <w:marRight w:val="0"/>
          <w:marTop w:val="0"/>
          <w:marBottom w:val="0"/>
          <w:divBdr>
            <w:top w:val="none" w:sz="0" w:space="0" w:color="auto"/>
            <w:left w:val="none" w:sz="0" w:space="0" w:color="auto"/>
            <w:bottom w:val="none" w:sz="0" w:space="0" w:color="auto"/>
            <w:right w:val="none" w:sz="0" w:space="0" w:color="auto"/>
          </w:divBdr>
        </w:div>
        <w:div w:id="1967735851">
          <w:marLeft w:val="0"/>
          <w:marRight w:val="0"/>
          <w:marTop w:val="0"/>
          <w:marBottom w:val="0"/>
          <w:divBdr>
            <w:top w:val="none" w:sz="0" w:space="0" w:color="auto"/>
            <w:left w:val="none" w:sz="0" w:space="0" w:color="auto"/>
            <w:bottom w:val="none" w:sz="0" w:space="0" w:color="auto"/>
            <w:right w:val="none" w:sz="0" w:space="0" w:color="auto"/>
          </w:divBdr>
        </w:div>
        <w:div w:id="1315911168">
          <w:marLeft w:val="0"/>
          <w:marRight w:val="0"/>
          <w:marTop w:val="0"/>
          <w:marBottom w:val="0"/>
          <w:divBdr>
            <w:top w:val="none" w:sz="0" w:space="0" w:color="auto"/>
            <w:left w:val="none" w:sz="0" w:space="0" w:color="auto"/>
            <w:bottom w:val="none" w:sz="0" w:space="0" w:color="auto"/>
            <w:right w:val="none" w:sz="0" w:space="0" w:color="auto"/>
          </w:divBdr>
        </w:div>
        <w:div w:id="875773880">
          <w:marLeft w:val="0"/>
          <w:marRight w:val="0"/>
          <w:marTop w:val="0"/>
          <w:marBottom w:val="0"/>
          <w:divBdr>
            <w:top w:val="none" w:sz="0" w:space="0" w:color="auto"/>
            <w:left w:val="none" w:sz="0" w:space="0" w:color="auto"/>
            <w:bottom w:val="none" w:sz="0" w:space="0" w:color="auto"/>
            <w:right w:val="none" w:sz="0" w:space="0" w:color="auto"/>
          </w:divBdr>
        </w:div>
        <w:div w:id="465513750">
          <w:marLeft w:val="0"/>
          <w:marRight w:val="0"/>
          <w:marTop w:val="0"/>
          <w:marBottom w:val="0"/>
          <w:divBdr>
            <w:top w:val="none" w:sz="0" w:space="0" w:color="auto"/>
            <w:left w:val="none" w:sz="0" w:space="0" w:color="auto"/>
            <w:bottom w:val="none" w:sz="0" w:space="0" w:color="auto"/>
            <w:right w:val="none" w:sz="0" w:space="0" w:color="auto"/>
          </w:divBdr>
        </w:div>
        <w:div w:id="1199246623">
          <w:marLeft w:val="0"/>
          <w:marRight w:val="0"/>
          <w:marTop w:val="0"/>
          <w:marBottom w:val="0"/>
          <w:divBdr>
            <w:top w:val="none" w:sz="0" w:space="0" w:color="auto"/>
            <w:left w:val="none" w:sz="0" w:space="0" w:color="auto"/>
            <w:bottom w:val="none" w:sz="0" w:space="0" w:color="auto"/>
            <w:right w:val="none" w:sz="0" w:space="0" w:color="auto"/>
          </w:divBdr>
        </w:div>
        <w:div w:id="1733382643">
          <w:marLeft w:val="0"/>
          <w:marRight w:val="0"/>
          <w:marTop w:val="0"/>
          <w:marBottom w:val="0"/>
          <w:divBdr>
            <w:top w:val="none" w:sz="0" w:space="0" w:color="auto"/>
            <w:left w:val="none" w:sz="0" w:space="0" w:color="auto"/>
            <w:bottom w:val="none" w:sz="0" w:space="0" w:color="auto"/>
            <w:right w:val="none" w:sz="0" w:space="0" w:color="auto"/>
          </w:divBdr>
        </w:div>
        <w:div w:id="1887377299">
          <w:marLeft w:val="0"/>
          <w:marRight w:val="0"/>
          <w:marTop w:val="0"/>
          <w:marBottom w:val="0"/>
          <w:divBdr>
            <w:top w:val="none" w:sz="0" w:space="0" w:color="auto"/>
            <w:left w:val="none" w:sz="0" w:space="0" w:color="auto"/>
            <w:bottom w:val="none" w:sz="0" w:space="0" w:color="auto"/>
            <w:right w:val="none" w:sz="0" w:space="0" w:color="auto"/>
          </w:divBdr>
        </w:div>
        <w:div w:id="1639997522">
          <w:marLeft w:val="0"/>
          <w:marRight w:val="0"/>
          <w:marTop w:val="0"/>
          <w:marBottom w:val="0"/>
          <w:divBdr>
            <w:top w:val="none" w:sz="0" w:space="0" w:color="auto"/>
            <w:left w:val="none" w:sz="0" w:space="0" w:color="auto"/>
            <w:bottom w:val="none" w:sz="0" w:space="0" w:color="auto"/>
            <w:right w:val="none" w:sz="0" w:space="0" w:color="auto"/>
          </w:divBdr>
        </w:div>
        <w:div w:id="1398674933">
          <w:marLeft w:val="0"/>
          <w:marRight w:val="0"/>
          <w:marTop w:val="0"/>
          <w:marBottom w:val="0"/>
          <w:divBdr>
            <w:top w:val="none" w:sz="0" w:space="0" w:color="auto"/>
            <w:left w:val="none" w:sz="0" w:space="0" w:color="auto"/>
            <w:bottom w:val="none" w:sz="0" w:space="0" w:color="auto"/>
            <w:right w:val="none" w:sz="0" w:space="0" w:color="auto"/>
          </w:divBdr>
        </w:div>
        <w:div w:id="1677809105">
          <w:marLeft w:val="0"/>
          <w:marRight w:val="0"/>
          <w:marTop w:val="0"/>
          <w:marBottom w:val="0"/>
          <w:divBdr>
            <w:top w:val="none" w:sz="0" w:space="0" w:color="auto"/>
            <w:left w:val="none" w:sz="0" w:space="0" w:color="auto"/>
            <w:bottom w:val="none" w:sz="0" w:space="0" w:color="auto"/>
            <w:right w:val="none" w:sz="0" w:space="0" w:color="auto"/>
          </w:divBdr>
        </w:div>
        <w:div w:id="1614052584">
          <w:marLeft w:val="0"/>
          <w:marRight w:val="0"/>
          <w:marTop w:val="0"/>
          <w:marBottom w:val="0"/>
          <w:divBdr>
            <w:top w:val="none" w:sz="0" w:space="0" w:color="auto"/>
            <w:left w:val="none" w:sz="0" w:space="0" w:color="auto"/>
            <w:bottom w:val="none" w:sz="0" w:space="0" w:color="auto"/>
            <w:right w:val="none" w:sz="0" w:space="0" w:color="auto"/>
          </w:divBdr>
        </w:div>
        <w:div w:id="229731346">
          <w:marLeft w:val="0"/>
          <w:marRight w:val="0"/>
          <w:marTop w:val="0"/>
          <w:marBottom w:val="0"/>
          <w:divBdr>
            <w:top w:val="none" w:sz="0" w:space="0" w:color="auto"/>
            <w:left w:val="none" w:sz="0" w:space="0" w:color="auto"/>
            <w:bottom w:val="none" w:sz="0" w:space="0" w:color="auto"/>
            <w:right w:val="none" w:sz="0" w:space="0" w:color="auto"/>
          </w:divBdr>
        </w:div>
        <w:div w:id="135949054">
          <w:marLeft w:val="0"/>
          <w:marRight w:val="0"/>
          <w:marTop w:val="0"/>
          <w:marBottom w:val="0"/>
          <w:divBdr>
            <w:top w:val="none" w:sz="0" w:space="0" w:color="auto"/>
            <w:left w:val="none" w:sz="0" w:space="0" w:color="auto"/>
            <w:bottom w:val="none" w:sz="0" w:space="0" w:color="auto"/>
            <w:right w:val="none" w:sz="0" w:space="0" w:color="auto"/>
          </w:divBdr>
        </w:div>
        <w:div w:id="908266770">
          <w:marLeft w:val="0"/>
          <w:marRight w:val="0"/>
          <w:marTop w:val="0"/>
          <w:marBottom w:val="0"/>
          <w:divBdr>
            <w:top w:val="none" w:sz="0" w:space="0" w:color="auto"/>
            <w:left w:val="none" w:sz="0" w:space="0" w:color="auto"/>
            <w:bottom w:val="none" w:sz="0" w:space="0" w:color="auto"/>
            <w:right w:val="none" w:sz="0" w:space="0" w:color="auto"/>
          </w:divBdr>
        </w:div>
        <w:div w:id="2054576263">
          <w:marLeft w:val="0"/>
          <w:marRight w:val="0"/>
          <w:marTop w:val="0"/>
          <w:marBottom w:val="0"/>
          <w:divBdr>
            <w:top w:val="none" w:sz="0" w:space="0" w:color="auto"/>
            <w:left w:val="none" w:sz="0" w:space="0" w:color="auto"/>
            <w:bottom w:val="none" w:sz="0" w:space="0" w:color="auto"/>
            <w:right w:val="none" w:sz="0" w:space="0" w:color="auto"/>
          </w:divBdr>
        </w:div>
        <w:div w:id="1134104882">
          <w:marLeft w:val="0"/>
          <w:marRight w:val="0"/>
          <w:marTop w:val="0"/>
          <w:marBottom w:val="0"/>
          <w:divBdr>
            <w:top w:val="none" w:sz="0" w:space="0" w:color="auto"/>
            <w:left w:val="none" w:sz="0" w:space="0" w:color="auto"/>
            <w:bottom w:val="none" w:sz="0" w:space="0" w:color="auto"/>
            <w:right w:val="none" w:sz="0" w:space="0" w:color="auto"/>
          </w:divBdr>
        </w:div>
        <w:div w:id="780538084">
          <w:marLeft w:val="0"/>
          <w:marRight w:val="0"/>
          <w:marTop w:val="0"/>
          <w:marBottom w:val="0"/>
          <w:divBdr>
            <w:top w:val="none" w:sz="0" w:space="0" w:color="auto"/>
            <w:left w:val="none" w:sz="0" w:space="0" w:color="auto"/>
            <w:bottom w:val="none" w:sz="0" w:space="0" w:color="auto"/>
            <w:right w:val="none" w:sz="0" w:space="0" w:color="auto"/>
          </w:divBdr>
        </w:div>
        <w:div w:id="259341590">
          <w:marLeft w:val="0"/>
          <w:marRight w:val="0"/>
          <w:marTop w:val="0"/>
          <w:marBottom w:val="0"/>
          <w:divBdr>
            <w:top w:val="none" w:sz="0" w:space="0" w:color="auto"/>
            <w:left w:val="none" w:sz="0" w:space="0" w:color="auto"/>
            <w:bottom w:val="none" w:sz="0" w:space="0" w:color="auto"/>
            <w:right w:val="none" w:sz="0" w:space="0" w:color="auto"/>
          </w:divBdr>
        </w:div>
        <w:div w:id="375737938">
          <w:marLeft w:val="0"/>
          <w:marRight w:val="0"/>
          <w:marTop w:val="0"/>
          <w:marBottom w:val="0"/>
          <w:divBdr>
            <w:top w:val="none" w:sz="0" w:space="0" w:color="auto"/>
            <w:left w:val="none" w:sz="0" w:space="0" w:color="auto"/>
            <w:bottom w:val="none" w:sz="0" w:space="0" w:color="auto"/>
            <w:right w:val="none" w:sz="0" w:space="0" w:color="auto"/>
          </w:divBdr>
        </w:div>
        <w:div w:id="863984010">
          <w:marLeft w:val="0"/>
          <w:marRight w:val="0"/>
          <w:marTop w:val="0"/>
          <w:marBottom w:val="0"/>
          <w:divBdr>
            <w:top w:val="none" w:sz="0" w:space="0" w:color="auto"/>
            <w:left w:val="none" w:sz="0" w:space="0" w:color="auto"/>
            <w:bottom w:val="none" w:sz="0" w:space="0" w:color="auto"/>
            <w:right w:val="none" w:sz="0" w:space="0" w:color="auto"/>
          </w:divBdr>
        </w:div>
        <w:div w:id="894853889">
          <w:marLeft w:val="0"/>
          <w:marRight w:val="0"/>
          <w:marTop w:val="0"/>
          <w:marBottom w:val="0"/>
          <w:divBdr>
            <w:top w:val="none" w:sz="0" w:space="0" w:color="auto"/>
            <w:left w:val="none" w:sz="0" w:space="0" w:color="auto"/>
            <w:bottom w:val="none" w:sz="0" w:space="0" w:color="auto"/>
            <w:right w:val="none" w:sz="0" w:space="0" w:color="auto"/>
          </w:divBdr>
        </w:div>
        <w:div w:id="967010496">
          <w:marLeft w:val="0"/>
          <w:marRight w:val="0"/>
          <w:marTop w:val="0"/>
          <w:marBottom w:val="0"/>
          <w:divBdr>
            <w:top w:val="none" w:sz="0" w:space="0" w:color="auto"/>
            <w:left w:val="none" w:sz="0" w:space="0" w:color="auto"/>
            <w:bottom w:val="none" w:sz="0" w:space="0" w:color="auto"/>
            <w:right w:val="none" w:sz="0" w:space="0" w:color="auto"/>
          </w:divBdr>
        </w:div>
        <w:div w:id="793867409">
          <w:marLeft w:val="0"/>
          <w:marRight w:val="0"/>
          <w:marTop w:val="0"/>
          <w:marBottom w:val="0"/>
          <w:divBdr>
            <w:top w:val="none" w:sz="0" w:space="0" w:color="auto"/>
            <w:left w:val="none" w:sz="0" w:space="0" w:color="auto"/>
            <w:bottom w:val="none" w:sz="0" w:space="0" w:color="auto"/>
            <w:right w:val="none" w:sz="0" w:space="0" w:color="auto"/>
          </w:divBdr>
        </w:div>
        <w:div w:id="264113182">
          <w:marLeft w:val="0"/>
          <w:marRight w:val="0"/>
          <w:marTop w:val="0"/>
          <w:marBottom w:val="0"/>
          <w:divBdr>
            <w:top w:val="none" w:sz="0" w:space="0" w:color="auto"/>
            <w:left w:val="none" w:sz="0" w:space="0" w:color="auto"/>
            <w:bottom w:val="none" w:sz="0" w:space="0" w:color="auto"/>
            <w:right w:val="none" w:sz="0" w:space="0" w:color="auto"/>
          </w:divBdr>
        </w:div>
        <w:div w:id="1931618705">
          <w:marLeft w:val="0"/>
          <w:marRight w:val="0"/>
          <w:marTop w:val="0"/>
          <w:marBottom w:val="0"/>
          <w:divBdr>
            <w:top w:val="none" w:sz="0" w:space="0" w:color="auto"/>
            <w:left w:val="none" w:sz="0" w:space="0" w:color="auto"/>
            <w:bottom w:val="none" w:sz="0" w:space="0" w:color="auto"/>
            <w:right w:val="none" w:sz="0" w:space="0" w:color="auto"/>
          </w:divBdr>
        </w:div>
        <w:div w:id="1183783433">
          <w:marLeft w:val="0"/>
          <w:marRight w:val="0"/>
          <w:marTop w:val="0"/>
          <w:marBottom w:val="0"/>
          <w:divBdr>
            <w:top w:val="none" w:sz="0" w:space="0" w:color="auto"/>
            <w:left w:val="none" w:sz="0" w:space="0" w:color="auto"/>
            <w:bottom w:val="none" w:sz="0" w:space="0" w:color="auto"/>
            <w:right w:val="none" w:sz="0" w:space="0" w:color="auto"/>
          </w:divBdr>
        </w:div>
        <w:div w:id="1714505107">
          <w:marLeft w:val="0"/>
          <w:marRight w:val="0"/>
          <w:marTop w:val="0"/>
          <w:marBottom w:val="0"/>
          <w:divBdr>
            <w:top w:val="none" w:sz="0" w:space="0" w:color="auto"/>
            <w:left w:val="none" w:sz="0" w:space="0" w:color="auto"/>
            <w:bottom w:val="none" w:sz="0" w:space="0" w:color="auto"/>
            <w:right w:val="none" w:sz="0" w:space="0" w:color="auto"/>
          </w:divBdr>
        </w:div>
        <w:div w:id="1010451589">
          <w:marLeft w:val="0"/>
          <w:marRight w:val="0"/>
          <w:marTop w:val="0"/>
          <w:marBottom w:val="0"/>
          <w:divBdr>
            <w:top w:val="none" w:sz="0" w:space="0" w:color="auto"/>
            <w:left w:val="none" w:sz="0" w:space="0" w:color="auto"/>
            <w:bottom w:val="none" w:sz="0" w:space="0" w:color="auto"/>
            <w:right w:val="none" w:sz="0" w:space="0" w:color="auto"/>
          </w:divBdr>
        </w:div>
        <w:div w:id="1370494085">
          <w:marLeft w:val="0"/>
          <w:marRight w:val="0"/>
          <w:marTop w:val="0"/>
          <w:marBottom w:val="0"/>
          <w:divBdr>
            <w:top w:val="none" w:sz="0" w:space="0" w:color="auto"/>
            <w:left w:val="none" w:sz="0" w:space="0" w:color="auto"/>
            <w:bottom w:val="none" w:sz="0" w:space="0" w:color="auto"/>
            <w:right w:val="none" w:sz="0" w:space="0" w:color="auto"/>
          </w:divBdr>
        </w:div>
        <w:div w:id="803616646">
          <w:marLeft w:val="0"/>
          <w:marRight w:val="0"/>
          <w:marTop w:val="0"/>
          <w:marBottom w:val="0"/>
          <w:divBdr>
            <w:top w:val="none" w:sz="0" w:space="0" w:color="auto"/>
            <w:left w:val="none" w:sz="0" w:space="0" w:color="auto"/>
            <w:bottom w:val="none" w:sz="0" w:space="0" w:color="auto"/>
            <w:right w:val="none" w:sz="0" w:space="0" w:color="auto"/>
          </w:divBdr>
        </w:div>
        <w:div w:id="533733425">
          <w:marLeft w:val="0"/>
          <w:marRight w:val="0"/>
          <w:marTop w:val="0"/>
          <w:marBottom w:val="0"/>
          <w:divBdr>
            <w:top w:val="none" w:sz="0" w:space="0" w:color="auto"/>
            <w:left w:val="none" w:sz="0" w:space="0" w:color="auto"/>
            <w:bottom w:val="none" w:sz="0" w:space="0" w:color="auto"/>
            <w:right w:val="none" w:sz="0" w:space="0" w:color="auto"/>
          </w:divBdr>
        </w:div>
        <w:div w:id="2144498527">
          <w:marLeft w:val="0"/>
          <w:marRight w:val="0"/>
          <w:marTop w:val="0"/>
          <w:marBottom w:val="0"/>
          <w:divBdr>
            <w:top w:val="none" w:sz="0" w:space="0" w:color="auto"/>
            <w:left w:val="none" w:sz="0" w:space="0" w:color="auto"/>
            <w:bottom w:val="none" w:sz="0" w:space="0" w:color="auto"/>
            <w:right w:val="none" w:sz="0" w:space="0" w:color="auto"/>
          </w:divBdr>
        </w:div>
        <w:div w:id="780537532">
          <w:marLeft w:val="0"/>
          <w:marRight w:val="0"/>
          <w:marTop w:val="0"/>
          <w:marBottom w:val="0"/>
          <w:divBdr>
            <w:top w:val="none" w:sz="0" w:space="0" w:color="auto"/>
            <w:left w:val="none" w:sz="0" w:space="0" w:color="auto"/>
            <w:bottom w:val="none" w:sz="0" w:space="0" w:color="auto"/>
            <w:right w:val="none" w:sz="0" w:space="0" w:color="auto"/>
          </w:divBdr>
        </w:div>
        <w:div w:id="1309630852">
          <w:marLeft w:val="0"/>
          <w:marRight w:val="0"/>
          <w:marTop w:val="0"/>
          <w:marBottom w:val="0"/>
          <w:divBdr>
            <w:top w:val="none" w:sz="0" w:space="0" w:color="auto"/>
            <w:left w:val="none" w:sz="0" w:space="0" w:color="auto"/>
            <w:bottom w:val="none" w:sz="0" w:space="0" w:color="auto"/>
            <w:right w:val="none" w:sz="0" w:space="0" w:color="auto"/>
          </w:divBdr>
        </w:div>
        <w:div w:id="748190544">
          <w:marLeft w:val="0"/>
          <w:marRight w:val="0"/>
          <w:marTop w:val="0"/>
          <w:marBottom w:val="0"/>
          <w:divBdr>
            <w:top w:val="none" w:sz="0" w:space="0" w:color="auto"/>
            <w:left w:val="none" w:sz="0" w:space="0" w:color="auto"/>
            <w:bottom w:val="none" w:sz="0" w:space="0" w:color="auto"/>
            <w:right w:val="none" w:sz="0" w:space="0" w:color="auto"/>
          </w:divBdr>
        </w:div>
        <w:div w:id="1545869292">
          <w:marLeft w:val="0"/>
          <w:marRight w:val="0"/>
          <w:marTop w:val="0"/>
          <w:marBottom w:val="0"/>
          <w:divBdr>
            <w:top w:val="none" w:sz="0" w:space="0" w:color="auto"/>
            <w:left w:val="none" w:sz="0" w:space="0" w:color="auto"/>
            <w:bottom w:val="none" w:sz="0" w:space="0" w:color="auto"/>
            <w:right w:val="none" w:sz="0" w:space="0" w:color="auto"/>
          </w:divBdr>
        </w:div>
        <w:div w:id="1074089821">
          <w:marLeft w:val="0"/>
          <w:marRight w:val="0"/>
          <w:marTop w:val="0"/>
          <w:marBottom w:val="0"/>
          <w:divBdr>
            <w:top w:val="none" w:sz="0" w:space="0" w:color="auto"/>
            <w:left w:val="none" w:sz="0" w:space="0" w:color="auto"/>
            <w:bottom w:val="none" w:sz="0" w:space="0" w:color="auto"/>
            <w:right w:val="none" w:sz="0" w:space="0" w:color="auto"/>
          </w:divBdr>
        </w:div>
        <w:div w:id="1302731451">
          <w:marLeft w:val="0"/>
          <w:marRight w:val="0"/>
          <w:marTop w:val="0"/>
          <w:marBottom w:val="0"/>
          <w:divBdr>
            <w:top w:val="none" w:sz="0" w:space="0" w:color="auto"/>
            <w:left w:val="none" w:sz="0" w:space="0" w:color="auto"/>
            <w:bottom w:val="none" w:sz="0" w:space="0" w:color="auto"/>
            <w:right w:val="none" w:sz="0" w:space="0" w:color="auto"/>
          </w:divBdr>
        </w:div>
        <w:div w:id="2100566116">
          <w:marLeft w:val="0"/>
          <w:marRight w:val="0"/>
          <w:marTop w:val="0"/>
          <w:marBottom w:val="0"/>
          <w:divBdr>
            <w:top w:val="none" w:sz="0" w:space="0" w:color="auto"/>
            <w:left w:val="none" w:sz="0" w:space="0" w:color="auto"/>
            <w:bottom w:val="none" w:sz="0" w:space="0" w:color="auto"/>
            <w:right w:val="none" w:sz="0" w:space="0" w:color="auto"/>
          </w:divBdr>
        </w:div>
        <w:div w:id="1063523570">
          <w:marLeft w:val="0"/>
          <w:marRight w:val="0"/>
          <w:marTop w:val="0"/>
          <w:marBottom w:val="0"/>
          <w:divBdr>
            <w:top w:val="none" w:sz="0" w:space="0" w:color="auto"/>
            <w:left w:val="none" w:sz="0" w:space="0" w:color="auto"/>
            <w:bottom w:val="none" w:sz="0" w:space="0" w:color="auto"/>
            <w:right w:val="none" w:sz="0" w:space="0" w:color="auto"/>
          </w:divBdr>
        </w:div>
        <w:div w:id="371930034">
          <w:marLeft w:val="0"/>
          <w:marRight w:val="0"/>
          <w:marTop w:val="0"/>
          <w:marBottom w:val="0"/>
          <w:divBdr>
            <w:top w:val="none" w:sz="0" w:space="0" w:color="auto"/>
            <w:left w:val="none" w:sz="0" w:space="0" w:color="auto"/>
            <w:bottom w:val="none" w:sz="0" w:space="0" w:color="auto"/>
            <w:right w:val="none" w:sz="0" w:space="0" w:color="auto"/>
          </w:divBdr>
        </w:div>
        <w:div w:id="1081100603">
          <w:marLeft w:val="0"/>
          <w:marRight w:val="0"/>
          <w:marTop w:val="0"/>
          <w:marBottom w:val="0"/>
          <w:divBdr>
            <w:top w:val="none" w:sz="0" w:space="0" w:color="auto"/>
            <w:left w:val="none" w:sz="0" w:space="0" w:color="auto"/>
            <w:bottom w:val="none" w:sz="0" w:space="0" w:color="auto"/>
            <w:right w:val="none" w:sz="0" w:space="0" w:color="auto"/>
          </w:divBdr>
        </w:div>
        <w:div w:id="1804418721">
          <w:marLeft w:val="0"/>
          <w:marRight w:val="0"/>
          <w:marTop w:val="0"/>
          <w:marBottom w:val="0"/>
          <w:divBdr>
            <w:top w:val="none" w:sz="0" w:space="0" w:color="auto"/>
            <w:left w:val="none" w:sz="0" w:space="0" w:color="auto"/>
            <w:bottom w:val="none" w:sz="0" w:space="0" w:color="auto"/>
            <w:right w:val="none" w:sz="0" w:space="0" w:color="auto"/>
          </w:divBdr>
        </w:div>
        <w:div w:id="1059523187">
          <w:marLeft w:val="0"/>
          <w:marRight w:val="0"/>
          <w:marTop w:val="0"/>
          <w:marBottom w:val="0"/>
          <w:divBdr>
            <w:top w:val="none" w:sz="0" w:space="0" w:color="auto"/>
            <w:left w:val="none" w:sz="0" w:space="0" w:color="auto"/>
            <w:bottom w:val="none" w:sz="0" w:space="0" w:color="auto"/>
            <w:right w:val="none" w:sz="0" w:space="0" w:color="auto"/>
          </w:divBdr>
        </w:div>
        <w:div w:id="1767191218">
          <w:marLeft w:val="0"/>
          <w:marRight w:val="0"/>
          <w:marTop w:val="0"/>
          <w:marBottom w:val="0"/>
          <w:divBdr>
            <w:top w:val="none" w:sz="0" w:space="0" w:color="auto"/>
            <w:left w:val="none" w:sz="0" w:space="0" w:color="auto"/>
            <w:bottom w:val="none" w:sz="0" w:space="0" w:color="auto"/>
            <w:right w:val="none" w:sz="0" w:space="0" w:color="auto"/>
          </w:divBdr>
        </w:div>
        <w:div w:id="1725836309">
          <w:marLeft w:val="0"/>
          <w:marRight w:val="0"/>
          <w:marTop w:val="0"/>
          <w:marBottom w:val="0"/>
          <w:divBdr>
            <w:top w:val="none" w:sz="0" w:space="0" w:color="auto"/>
            <w:left w:val="none" w:sz="0" w:space="0" w:color="auto"/>
            <w:bottom w:val="none" w:sz="0" w:space="0" w:color="auto"/>
            <w:right w:val="none" w:sz="0" w:space="0" w:color="auto"/>
          </w:divBdr>
        </w:div>
        <w:div w:id="1111437269">
          <w:marLeft w:val="0"/>
          <w:marRight w:val="0"/>
          <w:marTop w:val="0"/>
          <w:marBottom w:val="0"/>
          <w:divBdr>
            <w:top w:val="none" w:sz="0" w:space="0" w:color="auto"/>
            <w:left w:val="none" w:sz="0" w:space="0" w:color="auto"/>
            <w:bottom w:val="none" w:sz="0" w:space="0" w:color="auto"/>
            <w:right w:val="none" w:sz="0" w:space="0" w:color="auto"/>
          </w:divBdr>
        </w:div>
        <w:div w:id="545485927">
          <w:marLeft w:val="0"/>
          <w:marRight w:val="0"/>
          <w:marTop w:val="0"/>
          <w:marBottom w:val="0"/>
          <w:divBdr>
            <w:top w:val="none" w:sz="0" w:space="0" w:color="auto"/>
            <w:left w:val="none" w:sz="0" w:space="0" w:color="auto"/>
            <w:bottom w:val="none" w:sz="0" w:space="0" w:color="auto"/>
            <w:right w:val="none" w:sz="0" w:space="0" w:color="auto"/>
          </w:divBdr>
        </w:div>
        <w:div w:id="820999349">
          <w:marLeft w:val="0"/>
          <w:marRight w:val="0"/>
          <w:marTop w:val="0"/>
          <w:marBottom w:val="0"/>
          <w:divBdr>
            <w:top w:val="none" w:sz="0" w:space="0" w:color="auto"/>
            <w:left w:val="none" w:sz="0" w:space="0" w:color="auto"/>
            <w:bottom w:val="none" w:sz="0" w:space="0" w:color="auto"/>
            <w:right w:val="none" w:sz="0" w:space="0" w:color="auto"/>
          </w:divBdr>
        </w:div>
        <w:div w:id="17632783">
          <w:marLeft w:val="0"/>
          <w:marRight w:val="0"/>
          <w:marTop w:val="0"/>
          <w:marBottom w:val="0"/>
          <w:divBdr>
            <w:top w:val="none" w:sz="0" w:space="0" w:color="auto"/>
            <w:left w:val="none" w:sz="0" w:space="0" w:color="auto"/>
            <w:bottom w:val="none" w:sz="0" w:space="0" w:color="auto"/>
            <w:right w:val="none" w:sz="0" w:space="0" w:color="auto"/>
          </w:divBdr>
        </w:div>
        <w:div w:id="1790472545">
          <w:marLeft w:val="0"/>
          <w:marRight w:val="0"/>
          <w:marTop w:val="0"/>
          <w:marBottom w:val="0"/>
          <w:divBdr>
            <w:top w:val="none" w:sz="0" w:space="0" w:color="auto"/>
            <w:left w:val="none" w:sz="0" w:space="0" w:color="auto"/>
            <w:bottom w:val="none" w:sz="0" w:space="0" w:color="auto"/>
            <w:right w:val="none" w:sz="0" w:space="0" w:color="auto"/>
          </w:divBdr>
        </w:div>
        <w:div w:id="1187059380">
          <w:marLeft w:val="0"/>
          <w:marRight w:val="0"/>
          <w:marTop w:val="0"/>
          <w:marBottom w:val="0"/>
          <w:divBdr>
            <w:top w:val="none" w:sz="0" w:space="0" w:color="auto"/>
            <w:left w:val="none" w:sz="0" w:space="0" w:color="auto"/>
            <w:bottom w:val="none" w:sz="0" w:space="0" w:color="auto"/>
            <w:right w:val="none" w:sz="0" w:space="0" w:color="auto"/>
          </w:divBdr>
        </w:div>
        <w:div w:id="2060854853">
          <w:marLeft w:val="0"/>
          <w:marRight w:val="0"/>
          <w:marTop w:val="0"/>
          <w:marBottom w:val="0"/>
          <w:divBdr>
            <w:top w:val="none" w:sz="0" w:space="0" w:color="auto"/>
            <w:left w:val="none" w:sz="0" w:space="0" w:color="auto"/>
            <w:bottom w:val="none" w:sz="0" w:space="0" w:color="auto"/>
            <w:right w:val="none" w:sz="0" w:space="0" w:color="auto"/>
          </w:divBdr>
        </w:div>
        <w:div w:id="690499085">
          <w:marLeft w:val="0"/>
          <w:marRight w:val="0"/>
          <w:marTop w:val="0"/>
          <w:marBottom w:val="0"/>
          <w:divBdr>
            <w:top w:val="none" w:sz="0" w:space="0" w:color="auto"/>
            <w:left w:val="none" w:sz="0" w:space="0" w:color="auto"/>
            <w:bottom w:val="none" w:sz="0" w:space="0" w:color="auto"/>
            <w:right w:val="none" w:sz="0" w:space="0" w:color="auto"/>
          </w:divBdr>
        </w:div>
        <w:div w:id="1058285973">
          <w:marLeft w:val="0"/>
          <w:marRight w:val="0"/>
          <w:marTop w:val="0"/>
          <w:marBottom w:val="0"/>
          <w:divBdr>
            <w:top w:val="none" w:sz="0" w:space="0" w:color="auto"/>
            <w:left w:val="none" w:sz="0" w:space="0" w:color="auto"/>
            <w:bottom w:val="none" w:sz="0" w:space="0" w:color="auto"/>
            <w:right w:val="none" w:sz="0" w:space="0" w:color="auto"/>
          </w:divBdr>
        </w:div>
        <w:div w:id="1423644197">
          <w:marLeft w:val="0"/>
          <w:marRight w:val="0"/>
          <w:marTop w:val="0"/>
          <w:marBottom w:val="0"/>
          <w:divBdr>
            <w:top w:val="none" w:sz="0" w:space="0" w:color="auto"/>
            <w:left w:val="none" w:sz="0" w:space="0" w:color="auto"/>
            <w:bottom w:val="none" w:sz="0" w:space="0" w:color="auto"/>
            <w:right w:val="none" w:sz="0" w:space="0" w:color="auto"/>
          </w:divBdr>
        </w:div>
        <w:div w:id="500855704">
          <w:marLeft w:val="0"/>
          <w:marRight w:val="0"/>
          <w:marTop w:val="0"/>
          <w:marBottom w:val="0"/>
          <w:divBdr>
            <w:top w:val="none" w:sz="0" w:space="0" w:color="auto"/>
            <w:left w:val="none" w:sz="0" w:space="0" w:color="auto"/>
            <w:bottom w:val="none" w:sz="0" w:space="0" w:color="auto"/>
            <w:right w:val="none" w:sz="0" w:space="0" w:color="auto"/>
          </w:divBdr>
        </w:div>
        <w:div w:id="962350672">
          <w:marLeft w:val="0"/>
          <w:marRight w:val="0"/>
          <w:marTop w:val="0"/>
          <w:marBottom w:val="0"/>
          <w:divBdr>
            <w:top w:val="none" w:sz="0" w:space="0" w:color="auto"/>
            <w:left w:val="none" w:sz="0" w:space="0" w:color="auto"/>
            <w:bottom w:val="none" w:sz="0" w:space="0" w:color="auto"/>
            <w:right w:val="none" w:sz="0" w:space="0" w:color="auto"/>
          </w:divBdr>
        </w:div>
        <w:div w:id="1757946187">
          <w:marLeft w:val="0"/>
          <w:marRight w:val="0"/>
          <w:marTop w:val="0"/>
          <w:marBottom w:val="0"/>
          <w:divBdr>
            <w:top w:val="none" w:sz="0" w:space="0" w:color="auto"/>
            <w:left w:val="none" w:sz="0" w:space="0" w:color="auto"/>
            <w:bottom w:val="none" w:sz="0" w:space="0" w:color="auto"/>
            <w:right w:val="none" w:sz="0" w:space="0" w:color="auto"/>
          </w:divBdr>
        </w:div>
        <w:div w:id="1167668236">
          <w:marLeft w:val="0"/>
          <w:marRight w:val="0"/>
          <w:marTop w:val="0"/>
          <w:marBottom w:val="0"/>
          <w:divBdr>
            <w:top w:val="none" w:sz="0" w:space="0" w:color="auto"/>
            <w:left w:val="none" w:sz="0" w:space="0" w:color="auto"/>
            <w:bottom w:val="none" w:sz="0" w:space="0" w:color="auto"/>
            <w:right w:val="none" w:sz="0" w:space="0" w:color="auto"/>
          </w:divBdr>
        </w:div>
        <w:div w:id="1313176097">
          <w:marLeft w:val="0"/>
          <w:marRight w:val="0"/>
          <w:marTop w:val="0"/>
          <w:marBottom w:val="0"/>
          <w:divBdr>
            <w:top w:val="none" w:sz="0" w:space="0" w:color="auto"/>
            <w:left w:val="none" w:sz="0" w:space="0" w:color="auto"/>
            <w:bottom w:val="none" w:sz="0" w:space="0" w:color="auto"/>
            <w:right w:val="none" w:sz="0" w:space="0" w:color="auto"/>
          </w:divBdr>
        </w:div>
        <w:div w:id="1954286814">
          <w:marLeft w:val="0"/>
          <w:marRight w:val="0"/>
          <w:marTop w:val="0"/>
          <w:marBottom w:val="0"/>
          <w:divBdr>
            <w:top w:val="none" w:sz="0" w:space="0" w:color="auto"/>
            <w:left w:val="none" w:sz="0" w:space="0" w:color="auto"/>
            <w:bottom w:val="none" w:sz="0" w:space="0" w:color="auto"/>
            <w:right w:val="none" w:sz="0" w:space="0" w:color="auto"/>
          </w:divBdr>
        </w:div>
        <w:div w:id="821042528">
          <w:marLeft w:val="0"/>
          <w:marRight w:val="0"/>
          <w:marTop w:val="0"/>
          <w:marBottom w:val="0"/>
          <w:divBdr>
            <w:top w:val="none" w:sz="0" w:space="0" w:color="auto"/>
            <w:left w:val="none" w:sz="0" w:space="0" w:color="auto"/>
            <w:bottom w:val="none" w:sz="0" w:space="0" w:color="auto"/>
            <w:right w:val="none" w:sz="0" w:space="0" w:color="auto"/>
          </w:divBdr>
        </w:div>
        <w:div w:id="1947692702">
          <w:marLeft w:val="0"/>
          <w:marRight w:val="0"/>
          <w:marTop w:val="0"/>
          <w:marBottom w:val="0"/>
          <w:divBdr>
            <w:top w:val="none" w:sz="0" w:space="0" w:color="auto"/>
            <w:left w:val="none" w:sz="0" w:space="0" w:color="auto"/>
            <w:bottom w:val="none" w:sz="0" w:space="0" w:color="auto"/>
            <w:right w:val="none" w:sz="0" w:space="0" w:color="auto"/>
          </w:divBdr>
        </w:div>
        <w:div w:id="1278293527">
          <w:marLeft w:val="0"/>
          <w:marRight w:val="0"/>
          <w:marTop w:val="0"/>
          <w:marBottom w:val="0"/>
          <w:divBdr>
            <w:top w:val="none" w:sz="0" w:space="0" w:color="auto"/>
            <w:left w:val="none" w:sz="0" w:space="0" w:color="auto"/>
            <w:bottom w:val="none" w:sz="0" w:space="0" w:color="auto"/>
            <w:right w:val="none" w:sz="0" w:space="0" w:color="auto"/>
          </w:divBdr>
        </w:div>
        <w:div w:id="918900986">
          <w:marLeft w:val="0"/>
          <w:marRight w:val="0"/>
          <w:marTop w:val="0"/>
          <w:marBottom w:val="0"/>
          <w:divBdr>
            <w:top w:val="none" w:sz="0" w:space="0" w:color="auto"/>
            <w:left w:val="none" w:sz="0" w:space="0" w:color="auto"/>
            <w:bottom w:val="none" w:sz="0" w:space="0" w:color="auto"/>
            <w:right w:val="none" w:sz="0" w:space="0" w:color="auto"/>
          </w:divBdr>
        </w:div>
        <w:div w:id="884491565">
          <w:marLeft w:val="0"/>
          <w:marRight w:val="0"/>
          <w:marTop w:val="0"/>
          <w:marBottom w:val="0"/>
          <w:divBdr>
            <w:top w:val="none" w:sz="0" w:space="0" w:color="auto"/>
            <w:left w:val="none" w:sz="0" w:space="0" w:color="auto"/>
            <w:bottom w:val="none" w:sz="0" w:space="0" w:color="auto"/>
            <w:right w:val="none" w:sz="0" w:space="0" w:color="auto"/>
          </w:divBdr>
        </w:div>
        <w:div w:id="1626236328">
          <w:marLeft w:val="0"/>
          <w:marRight w:val="0"/>
          <w:marTop w:val="0"/>
          <w:marBottom w:val="0"/>
          <w:divBdr>
            <w:top w:val="none" w:sz="0" w:space="0" w:color="auto"/>
            <w:left w:val="none" w:sz="0" w:space="0" w:color="auto"/>
            <w:bottom w:val="none" w:sz="0" w:space="0" w:color="auto"/>
            <w:right w:val="none" w:sz="0" w:space="0" w:color="auto"/>
          </w:divBdr>
        </w:div>
        <w:div w:id="311636502">
          <w:marLeft w:val="0"/>
          <w:marRight w:val="0"/>
          <w:marTop w:val="0"/>
          <w:marBottom w:val="0"/>
          <w:divBdr>
            <w:top w:val="none" w:sz="0" w:space="0" w:color="auto"/>
            <w:left w:val="none" w:sz="0" w:space="0" w:color="auto"/>
            <w:bottom w:val="none" w:sz="0" w:space="0" w:color="auto"/>
            <w:right w:val="none" w:sz="0" w:space="0" w:color="auto"/>
          </w:divBdr>
        </w:div>
        <w:div w:id="536241137">
          <w:marLeft w:val="0"/>
          <w:marRight w:val="0"/>
          <w:marTop w:val="0"/>
          <w:marBottom w:val="0"/>
          <w:divBdr>
            <w:top w:val="none" w:sz="0" w:space="0" w:color="auto"/>
            <w:left w:val="none" w:sz="0" w:space="0" w:color="auto"/>
            <w:bottom w:val="none" w:sz="0" w:space="0" w:color="auto"/>
            <w:right w:val="none" w:sz="0" w:space="0" w:color="auto"/>
          </w:divBdr>
        </w:div>
        <w:div w:id="694698640">
          <w:marLeft w:val="0"/>
          <w:marRight w:val="0"/>
          <w:marTop w:val="0"/>
          <w:marBottom w:val="0"/>
          <w:divBdr>
            <w:top w:val="none" w:sz="0" w:space="0" w:color="auto"/>
            <w:left w:val="none" w:sz="0" w:space="0" w:color="auto"/>
            <w:bottom w:val="none" w:sz="0" w:space="0" w:color="auto"/>
            <w:right w:val="none" w:sz="0" w:space="0" w:color="auto"/>
          </w:divBdr>
        </w:div>
        <w:div w:id="953904290">
          <w:marLeft w:val="0"/>
          <w:marRight w:val="0"/>
          <w:marTop w:val="0"/>
          <w:marBottom w:val="0"/>
          <w:divBdr>
            <w:top w:val="none" w:sz="0" w:space="0" w:color="auto"/>
            <w:left w:val="none" w:sz="0" w:space="0" w:color="auto"/>
            <w:bottom w:val="none" w:sz="0" w:space="0" w:color="auto"/>
            <w:right w:val="none" w:sz="0" w:space="0" w:color="auto"/>
          </w:divBdr>
        </w:div>
        <w:div w:id="913322033">
          <w:marLeft w:val="0"/>
          <w:marRight w:val="0"/>
          <w:marTop w:val="0"/>
          <w:marBottom w:val="0"/>
          <w:divBdr>
            <w:top w:val="none" w:sz="0" w:space="0" w:color="auto"/>
            <w:left w:val="none" w:sz="0" w:space="0" w:color="auto"/>
            <w:bottom w:val="none" w:sz="0" w:space="0" w:color="auto"/>
            <w:right w:val="none" w:sz="0" w:space="0" w:color="auto"/>
          </w:divBdr>
        </w:div>
        <w:div w:id="1286039287">
          <w:marLeft w:val="0"/>
          <w:marRight w:val="0"/>
          <w:marTop w:val="0"/>
          <w:marBottom w:val="0"/>
          <w:divBdr>
            <w:top w:val="none" w:sz="0" w:space="0" w:color="auto"/>
            <w:left w:val="none" w:sz="0" w:space="0" w:color="auto"/>
            <w:bottom w:val="none" w:sz="0" w:space="0" w:color="auto"/>
            <w:right w:val="none" w:sz="0" w:space="0" w:color="auto"/>
          </w:divBdr>
        </w:div>
        <w:div w:id="888690574">
          <w:marLeft w:val="0"/>
          <w:marRight w:val="0"/>
          <w:marTop w:val="0"/>
          <w:marBottom w:val="0"/>
          <w:divBdr>
            <w:top w:val="none" w:sz="0" w:space="0" w:color="auto"/>
            <w:left w:val="none" w:sz="0" w:space="0" w:color="auto"/>
            <w:bottom w:val="none" w:sz="0" w:space="0" w:color="auto"/>
            <w:right w:val="none" w:sz="0" w:space="0" w:color="auto"/>
          </w:divBdr>
        </w:div>
      </w:divsChild>
    </w:div>
    <w:div w:id="287124856">
      <w:bodyDiv w:val="1"/>
      <w:marLeft w:val="0"/>
      <w:marRight w:val="0"/>
      <w:marTop w:val="0"/>
      <w:marBottom w:val="0"/>
      <w:divBdr>
        <w:top w:val="none" w:sz="0" w:space="0" w:color="auto"/>
        <w:left w:val="none" w:sz="0" w:space="0" w:color="auto"/>
        <w:bottom w:val="none" w:sz="0" w:space="0" w:color="auto"/>
        <w:right w:val="none" w:sz="0" w:space="0" w:color="auto"/>
      </w:divBdr>
    </w:div>
    <w:div w:id="295113086">
      <w:bodyDiv w:val="1"/>
      <w:marLeft w:val="0"/>
      <w:marRight w:val="0"/>
      <w:marTop w:val="0"/>
      <w:marBottom w:val="0"/>
      <w:divBdr>
        <w:top w:val="none" w:sz="0" w:space="0" w:color="auto"/>
        <w:left w:val="none" w:sz="0" w:space="0" w:color="auto"/>
        <w:bottom w:val="none" w:sz="0" w:space="0" w:color="auto"/>
        <w:right w:val="none" w:sz="0" w:space="0" w:color="auto"/>
      </w:divBdr>
      <w:divsChild>
        <w:div w:id="28140912">
          <w:marLeft w:val="0"/>
          <w:marRight w:val="0"/>
          <w:marTop w:val="0"/>
          <w:marBottom w:val="0"/>
          <w:divBdr>
            <w:top w:val="none" w:sz="0" w:space="0" w:color="auto"/>
            <w:left w:val="none" w:sz="0" w:space="0" w:color="auto"/>
            <w:bottom w:val="none" w:sz="0" w:space="0" w:color="auto"/>
            <w:right w:val="none" w:sz="0" w:space="0" w:color="auto"/>
          </w:divBdr>
        </w:div>
        <w:div w:id="539439464">
          <w:marLeft w:val="0"/>
          <w:marRight w:val="0"/>
          <w:marTop w:val="0"/>
          <w:marBottom w:val="0"/>
          <w:divBdr>
            <w:top w:val="none" w:sz="0" w:space="0" w:color="auto"/>
            <w:left w:val="none" w:sz="0" w:space="0" w:color="auto"/>
            <w:bottom w:val="none" w:sz="0" w:space="0" w:color="auto"/>
            <w:right w:val="none" w:sz="0" w:space="0" w:color="auto"/>
          </w:divBdr>
        </w:div>
        <w:div w:id="2102215560">
          <w:marLeft w:val="0"/>
          <w:marRight w:val="0"/>
          <w:marTop w:val="0"/>
          <w:marBottom w:val="0"/>
          <w:divBdr>
            <w:top w:val="none" w:sz="0" w:space="0" w:color="auto"/>
            <w:left w:val="none" w:sz="0" w:space="0" w:color="auto"/>
            <w:bottom w:val="none" w:sz="0" w:space="0" w:color="auto"/>
            <w:right w:val="none" w:sz="0" w:space="0" w:color="auto"/>
          </w:divBdr>
        </w:div>
        <w:div w:id="1281647416">
          <w:marLeft w:val="0"/>
          <w:marRight w:val="0"/>
          <w:marTop w:val="0"/>
          <w:marBottom w:val="0"/>
          <w:divBdr>
            <w:top w:val="none" w:sz="0" w:space="0" w:color="auto"/>
            <w:left w:val="none" w:sz="0" w:space="0" w:color="auto"/>
            <w:bottom w:val="none" w:sz="0" w:space="0" w:color="auto"/>
            <w:right w:val="none" w:sz="0" w:space="0" w:color="auto"/>
          </w:divBdr>
        </w:div>
        <w:div w:id="22875499">
          <w:marLeft w:val="0"/>
          <w:marRight w:val="0"/>
          <w:marTop w:val="0"/>
          <w:marBottom w:val="0"/>
          <w:divBdr>
            <w:top w:val="none" w:sz="0" w:space="0" w:color="auto"/>
            <w:left w:val="none" w:sz="0" w:space="0" w:color="auto"/>
            <w:bottom w:val="none" w:sz="0" w:space="0" w:color="auto"/>
            <w:right w:val="none" w:sz="0" w:space="0" w:color="auto"/>
          </w:divBdr>
        </w:div>
        <w:div w:id="1286815852">
          <w:marLeft w:val="0"/>
          <w:marRight w:val="0"/>
          <w:marTop w:val="0"/>
          <w:marBottom w:val="0"/>
          <w:divBdr>
            <w:top w:val="none" w:sz="0" w:space="0" w:color="auto"/>
            <w:left w:val="none" w:sz="0" w:space="0" w:color="auto"/>
            <w:bottom w:val="none" w:sz="0" w:space="0" w:color="auto"/>
            <w:right w:val="none" w:sz="0" w:space="0" w:color="auto"/>
          </w:divBdr>
        </w:div>
        <w:div w:id="347147538">
          <w:marLeft w:val="0"/>
          <w:marRight w:val="0"/>
          <w:marTop w:val="0"/>
          <w:marBottom w:val="0"/>
          <w:divBdr>
            <w:top w:val="none" w:sz="0" w:space="0" w:color="auto"/>
            <w:left w:val="none" w:sz="0" w:space="0" w:color="auto"/>
            <w:bottom w:val="none" w:sz="0" w:space="0" w:color="auto"/>
            <w:right w:val="none" w:sz="0" w:space="0" w:color="auto"/>
          </w:divBdr>
        </w:div>
        <w:div w:id="126242531">
          <w:marLeft w:val="0"/>
          <w:marRight w:val="0"/>
          <w:marTop w:val="0"/>
          <w:marBottom w:val="0"/>
          <w:divBdr>
            <w:top w:val="none" w:sz="0" w:space="0" w:color="auto"/>
            <w:left w:val="none" w:sz="0" w:space="0" w:color="auto"/>
            <w:bottom w:val="none" w:sz="0" w:space="0" w:color="auto"/>
            <w:right w:val="none" w:sz="0" w:space="0" w:color="auto"/>
          </w:divBdr>
        </w:div>
        <w:div w:id="2095784519">
          <w:marLeft w:val="0"/>
          <w:marRight w:val="0"/>
          <w:marTop w:val="0"/>
          <w:marBottom w:val="0"/>
          <w:divBdr>
            <w:top w:val="none" w:sz="0" w:space="0" w:color="auto"/>
            <w:left w:val="none" w:sz="0" w:space="0" w:color="auto"/>
            <w:bottom w:val="none" w:sz="0" w:space="0" w:color="auto"/>
            <w:right w:val="none" w:sz="0" w:space="0" w:color="auto"/>
          </w:divBdr>
        </w:div>
        <w:div w:id="126510958">
          <w:marLeft w:val="0"/>
          <w:marRight w:val="0"/>
          <w:marTop w:val="0"/>
          <w:marBottom w:val="0"/>
          <w:divBdr>
            <w:top w:val="none" w:sz="0" w:space="0" w:color="auto"/>
            <w:left w:val="none" w:sz="0" w:space="0" w:color="auto"/>
            <w:bottom w:val="none" w:sz="0" w:space="0" w:color="auto"/>
            <w:right w:val="none" w:sz="0" w:space="0" w:color="auto"/>
          </w:divBdr>
        </w:div>
      </w:divsChild>
    </w:div>
    <w:div w:id="307521068">
      <w:bodyDiv w:val="1"/>
      <w:marLeft w:val="0"/>
      <w:marRight w:val="0"/>
      <w:marTop w:val="0"/>
      <w:marBottom w:val="0"/>
      <w:divBdr>
        <w:top w:val="none" w:sz="0" w:space="0" w:color="auto"/>
        <w:left w:val="none" w:sz="0" w:space="0" w:color="auto"/>
        <w:bottom w:val="none" w:sz="0" w:space="0" w:color="auto"/>
        <w:right w:val="none" w:sz="0" w:space="0" w:color="auto"/>
      </w:divBdr>
    </w:div>
    <w:div w:id="344525046">
      <w:bodyDiv w:val="1"/>
      <w:marLeft w:val="0"/>
      <w:marRight w:val="0"/>
      <w:marTop w:val="0"/>
      <w:marBottom w:val="0"/>
      <w:divBdr>
        <w:top w:val="none" w:sz="0" w:space="0" w:color="auto"/>
        <w:left w:val="none" w:sz="0" w:space="0" w:color="auto"/>
        <w:bottom w:val="none" w:sz="0" w:space="0" w:color="auto"/>
        <w:right w:val="none" w:sz="0" w:space="0" w:color="auto"/>
      </w:divBdr>
    </w:div>
    <w:div w:id="417680634">
      <w:bodyDiv w:val="1"/>
      <w:marLeft w:val="0"/>
      <w:marRight w:val="0"/>
      <w:marTop w:val="0"/>
      <w:marBottom w:val="0"/>
      <w:divBdr>
        <w:top w:val="none" w:sz="0" w:space="0" w:color="auto"/>
        <w:left w:val="none" w:sz="0" w:space="0" w:color="auto"/>
        <w:bottom w:val="none" w:sz="0" w:space="0" w:color="auto"/>
        <w:right w:val="none" w:sz="0" w:space="0" w:color="auto"/>
      </w:divBdr>
      <w:divsChild>
        <w:div w:id="1450583243">
          <w:marLeft w:val="0"/>
          <w:marRight w:val="0"/>
          <w:marTop w:val="0"/>
          <w:marBottom w:val="0"/>
          <w:divBdr>
            <w:top w:val="none" w:sz="0" w:space="0" w:color="auto"/>
            <w:left w:val="none" w:sz="0" w:space="0" w:color="auto"/>
            <w:bottom w:val="none" w:sz="0" w:space="0" w:color="auto"/>
            <w:right w:val="none" w:sz="0" w:space="0" w:color="auto"/>
          </w:divBdr>
        </w:div>
        <w:div w:id="348996396">
          <w:marLeft w:val="0"/>
          <w:marRight w:val="0"/>
          <w:marTop w:val="0"/>
          <w:marBottom w:val="0"/>
          <w:divBdr>
            <w:top w:val="none" w:sz="0" w:space="0" w:color="auto"/>
            <w:left w:val="none" w:sz="0" w:space="0" w:color="auto"/>
            <w:bottom w:val="none" w:sz="0" w:space="0" w:color="auto"/>
            <w:right w:val="none" w:sz="0" w:space="0" w:color="auto"/>
          </w:divBdr>
        </w:div>
        <w:div w:id="2107846789">
          <w:marLeft w:val="0"/>
          <w:marRight w:val="0"/>
          <w:marTop w:val="0"/>
          <w:marBottom w:val="0"/>
          <w:divBdr>
            <w:top w:val="none" w:sz="0" w:space="0" w:color="auto"/>
            <w:left w:val="none" w:sz="0" w:space="0" w:color="auto"/>
            <w:bottom w:val="none" w:sz="0" w:space="0" w:color="auto"/>
            <w:right w:val="none" w:sz="0" w:space="0" w:color="auto"/>
          </w:divBdr>
        </w:div>
        <w:div w:id="1682969388">
          <w:marLeft w:val="0"/>
          <w:marRight w:val="0"/>
          <w:marTop w:val="0"/>
          <w:marBottom w:val="0"/>
          <w:divBdr>
            <w:top w:val="none" w:sz="0" w:space="0" w:color="auto"/>
            <w:left w:val="none" w:sz="0" w:space="0" w:color="auto"/>
            <w:bottom w:val="none" w:sz="0" w:space="0" w:color="auto"/>
            <w:right w:val="none" w:sz="0" w:space="0" w:color="auto"/>
          </w:divBdr>
        </w:div>
      </w:divsChild>
    </w:div>
    <w:div w:id="730687633">
      <w:bodyDiv w:val="1"/>
      <w:marLeft w:val="0"/>
      <w:marRight w:val="0"/>
      <w:marTop w:val="0"/>
      <w:marBottom w:val="0"/>
      <w:divBdr>
        <w:top w:val="none" w:sz="0" w:space="0" w:color="auto"/>
        <w:left w:val="none" w:sz="0" w:space="0" w:color="auto"/>
        <w:bottom w:val="none" w:sz="0" w:space="0" w:color="auto"/>
        <w:right w:val="none" w:sz="0" w:space="0" w:color="auto"/>
      </w:divBdr>
      <w:divsChild>
        <w:div w:id="1727684858">
          <w:marLeft w:val="0"/>
          <w:marRight w:val="0"/>
          <w:marTop w:val="0"/>
          <w:marBottom w:val="0"/>
          <w:divBdr>
            <w:top w:val="none" w:sz="0" w:space="0" w:color="auto"/>
            <w:left w:val="none" w:sz="0" w:space="0" w:color="auto"/>
            <w:bottom w:val="none" w:sz="0" w:space="0" w:color="auto"/>
            <w:right w:val="none" w:sz="0" w:space="0" w:color="auto"/>
          </w:divBdr>
        </w:div>
        <w:div w:id="2097744697">
          <w:marLeft w:val="0"/>
          <w:marRight w:val="0"/>
          <w:marTop w:val="0"/>
          <w:marBottom w:val="0"/>
          <w:divBdr>
            <w:top w:val="none" w:sz="0" w:space="0" w:color="auto"/>
            <w:left w:val="none" w:sz="0" w:space="0" w:color="auto"/>
            <w:bottom w:val="none" w:sz="0" w:space="0" w:color="auto"/>
            <w:right w:val="none" w:sz="0" w:space="0" w:color="auto"/>
          </w:divBdr>
        </w:div>
        <w:div w:id="313023469">
          <w:marLeft w:val="0"/>
          <w:marRight w:val="0"/>
          <w:marTop w:val="0"/>
          <w:marBottom w:val="0"/>
          <w:divBdr>
            <w:top w:val="none" w:sz="0" w:space="0" w:color="auto"/>
            <w:left w:val="none" w:sz="0" w:space="0" w:color="auto"/>
            <w:bottom w:val="none" w:sz="0" w:space="0" w:color="auto"/>
            <w:right w:val="none" w:sz="0" w:space="0" w:color="auto"/>
          </w:divBdr>
        </w:div>
      </w:divsChild>
    </w:div>
    <w:div w:id="910652314">
      <w:bodyDiv w:val="1"/>
      <w:marLeft w:val="0"/>
      <w:marRight w:val="0"/>
      <w:marTop w:val="0"/>
      <w:marBottom w:val="0"/>
      <w:divBdr>
        <w:top w:val="none" w:sz="0" w:space="0" w:color="auto"/>
        <w:left w:val="none" w:sz="0" w:space="0" w:color="auto"/>
        <w:bottom w:val="none" w:sz="0" w:space="0" w:color="auto"/>
        <w:right w:val="none" w:sz="0" w:space="0" w:color="auto"/>
      </w:divBdr>
      <w:divsChild>
        <w:div w:id="755398173">
          <w:marLeft w:val="0"/>
          <w:marRight w:val="0"/>
          <w:marTop w:val="0"/>
          <w:marBottom w:val="0"/>
          <w:divBdr>
            <w:top w:val="none" w:sz="0" w:space="0" w:color="auto"/>
            <w:left w:val="none" w:sz="0" w:space="0" w:color="auto"/>
            <w:bottom w:val="none" w:sz="0" w:space="0" w:color="auto"/>
            <w:right w:val="none" w:sz="0" w:space="0" w:color="auto"/>
          </w:divBdr>
          <w:divsChild>
            <w:div w:id="558594204">
              <w:marLeft w:val="0"/>
              <w:marRight w:val="0"/>
              <w:marTop w:val="0"/>
              <w:marBottom w:val="0"/>
              <w:divBdr>
                <w:top w:val="none" w:sz="0" w:space="0" w:color="auto"/>
                <w:left w:val="none" w:sz="0" w:space="0" w:color="auto"/>
                <w:bottom w:val="none" w:sz="0" w:space="0" w:color="auto"/>
                <w:right w:val="none" w:sz="0" w:space="0" w:color="auto"/>
              </w:divBdr>
              <w:divsChild>
                <w:div w:id="1488279749">
                  <w:marLeft w:val="0"/>
                  <w:marRight w:val="0"/>
                  <w:marTop w:val="0"/>
                  <w:marBottom w:val="0"/>
                  <w:divBdr>
                    <w:top w:val="none" w:sz="0" w:space="0" w:color="auto"/>
                    <w:left w:val="none" w:sz="0" w:space="0" w:color="auto"/>
                    <w:bottom w:val="none" w:sz="0" w:space="0" w:color="auto"/>
                    <w:right w:val="none" w:sz="0" w:space="0" w:color="auto"/>
                  </w:divBdr>
                </w:div>
                <w:div w:id="227611885">
                  <w:marLeft w:val="0"/>
                  <w:marRight w:val="0"/>
                  <w:marTop w:val="0"/>
                  <w:marBottom w:val="0"/>
                  <w:divBdr>
                    <w:top w:val="none" w:sz="0" w:space="0" w:color="auto"/>
                    <w:left w:val="none" w:sz="0" w:space="0" w:color="auto"/>
                    <w:bottom w:val="none" w:sz="0" w:space="0" w:color="auto"/>
                    <w:right w:val="none" w:sz="0" w:space="0" w:color="auto"/>
                  </w:divBdr>
                </w:div>
                <w:div w:id="1534465160">
                  <w:marLeft w:val="0"/>
                  <w:marRight w:val="0"/>
                  <w:marTop w:val="0"/>
                  <w:marBottom w:val="0"/>
                  <w:divBdr>
                    <w:top w:val="none" w:sz="0" w:space="0" w:color="auto"/>
                    <w:left w:val="none" w:sz="0" w:space="0" w:color="auto"/>
                    <w:bottom w:val="none" w:sz="0" w:space="0" w:color="auto"/>
                    <w:right w:val="none" w:sz="0" w:space="0" w:color="auto"/>
                  </w:divBdr>
                </w:div>
                <w:div w:id="1122991203">
                  <w:marLeft w:val="0"/>
                  <w:marRight w:val="0"/>
                  <w:marTop w:val="0"/>
                  <w:marBottom w:val="0"/>
                  <w:divBdr>
                    <w:top w:val="none" w:sz="0" w:space="0" w:color="auto"/>
                    <w:left w:val="none" w:sz="0" w:space="0" w:color="auto"/>
                    <w:bottom w:val="none" w:sz="0" w:space="0" w:color="auto"/>
                    <w:right w:val="none" w:sz="0" w:space="0" w:color="auto"/>
                  </w:divBdr>
                </w:div>
                <w:div w:id="235668616">
                  <w:marLeft w:val="0"/>
                  <w:marRight w:val="0"/>
                  <w:marTop w:val="0"/>
                  <w:marBottom w:val="0"/>
                  <w:divBdr>
                    <w:top w:val="none" w:sz="0" w:space="0" w:color="auto"/>
                    <w:left w:val="none" w:sz="0" w:space="0" w:color="auto"/>
                    <w:bottom w:val="none" w:sz="0" w:space="0" w:color="auto"/>
                    <w:right w:val="none" w:sz="0" w:space="0" w:color="auto"/>
                  </w:divBdr>
                </w:div>
                <w:div w:id="1775903165">
                  <w:marLeft w:val="0"/>
                  <w:marRight w:val="0"/>
                  <w:marTop w:val="0"/>
                  <w:marBottom w:val="0"/>
                  <w:divBdr>
                    <w:top w:val="none" w:sz="0" w:space="0" w:color="auto"/>
                    <w:left w:val="none" w:sz="0" w:space="0" w:color="auto"/>
                    <w:bottom w:val="none" w:sz="0" w:space="0" w:color="auto"/>
                    <w:right w:val="none" w:sz="0" w:space="0" w:color="auto"/>
                  </w:divBdr>
                </w:div>
                <w:div w:id="1432697115">
                  <w:marLeft w:val="0"/>
                  <w:marRight w:val="0"/>
                  <w:marTop w:val="0"/>
                  <w:marBottom w:val="0"/>
                  <w:divBdr>
                    <w:top w:val="none" w:sz="0" w:space="0" w:color="auto"/>
                    <w:left w:val="none" w:sz="0" w:space="0" w:color="auto"/>
                    <w:bottom w:val="none" w:sz="0" w:space="0" w:color="auto"/>
                    <w:right w:val="none" w:sz="0" w:space="0" w:color="auto"/>
                  </w:divBdr>
                </w:div>
                <w:div w:id="1256788776">
                  <w:marLeft w:val="0"/>
                  <w:marRight w:val="0"/>
                  <w:marTop w:val="0"/>
                  <w:marBottom w:val="0"/>
                  <w:divBdr>
                    <w:top w:val="none" w:sz="0" w:space="0" w:color="auto"/>
                    <w:left w:val="none" w:sz="0" w:space="0" w:color="auto"/>
                    <w:bottom w:val="none" w:sz="0" w:space="0" w:color="auto"/>
                    <w:right w:val="none" w:sz="0" w:space="0" w:color="auto"/>
                  </w:divBdr>
                </w:div>
                <w:div w:id="2077511287">
                  <w:marLeft w:val="0"/>
                  <w:marRight w:val="0"/>
                  <w:marTop w:val="0"/>
                  <w:marBottom w:val="0"/>
                  <w:divBdr>
                    <w:top w:val="none" w:sz="0" w:space="0" w:color="auto"/>
                    <w:left w:val="none" w:sz="0" w:space="0" w:color="auto"/>
                    <w:bottom w:val="none" w:sz="0" w:space="0" w:color="auto"/>
                    <w:right w:val="none" w:sz="0" w:space="0" w:color="auto"/>
                  </w:divBdr>
                </w:div>
                <w:div w:id="1289630181">
                  <w:marLeft w:val="0"/>
                  <w:marRight w:val="0"/>
                  <w:marTop w:val="0"/>
                  <w:marBottom w:val="0"/>
                  <w:divBdr>
                    <w:top w:val="none" w:sz="0" w:space="0" w:color="auto"/>
                    <w:left w:val="none" w:sz="0" w:space="0" w:color="auto"/>
                    <w:bottom w:val="none" w:sz="0" w:space="0" w:color="auto"/>
                    <w:right w:val="none" w:sz="0" w:space="0" w:color="auto"/>
                  </w:divBdr>
                </w:div>
                <w:div w:id="732852061">
                  <w:marLeft w:val="0"/>
                  <w:marRight w:val="0"/>
                  <w:marTop w:val="0"/>
                  <w:marBottom w:val="0"/>
                  <w:divBdr>
                    <w:top w:val="none" w:sz="0" w:space="0" w:color="auto"/>
                    <w:left w:val="none" w:sz="0" w:space="0" w:color="auto"/>
                    <w:bottom w:val="none" w:sz="0" w:space="0" w:color="auto"/>
                    <w:right w:val="none" w:sz="0" w:space="0" w:color="auto"/>
                  </w:divBdr>
                </w:div>
                <w:div w:id="1564178415">
                  <w:marLeft w:val="0"/>
                  <w:marRight w:val="0"/>
                  <w:marTop w:val="0"/>
                  <w:marBottom w:val="0"/>
                  <w:divBdr>
                    <w:top w:val="none" w:sz="0" w:space="0" w:color="auto"/>
                    <w:left w:val="none" w:sz="0" w:space="0" w:color="auto"/>
                    <w:bottom w:val="none" w:sz="0" w:space="0" w:color="auto"/>
                    <w:right w:val="none" w:sz="0" w:space="0" w:color="auto"/>
                  </w:divBdr>
                </w:div>
                <w:div w:id="924262309">
                  <w:marLeft w:val="0"/>
                  <w:marRight w:val="0"/>
                  <w:marTop w:val="0"/>
                  <w:marBottom w:val="0"/>
                  <w:divBdr>
                    <w:top w:val="none" w:sz="0" w:space="0" w:color="auto"/>
                    <w:left w:val="none" w:sz="0" w:space="0" w:color="auto"/>
                    <w:bottom w:val="none" w:sz="0" w:space="0" w:color="auto"/>
                    <w:right w:val="none" w:sz="0" w:space="0" w:color="auto"/>
                  </w:divBdr>
                </w:div>
                <w:div w:id="457724338">
                  <w:marLeft w:val="0"/>
                  <w:marRight w:val="0"/>
                  <w:marTop w:val="0"/>
                  <w:marBottom w:val="0"/>
                  <w:divBdr>
                    <w:top w:val="none" w:sz="0" w:space="0" w:color="auto"/>
                    <w:left w:val="none" w:sz="0" w:space="0" w:color="auto"/>
                    <w:bottom w:val="none" w:sz="0" w:space="0" w:color="auto"/>
                    <w:right w:val="none" w:sz="0" w:space="0" w:color="auto"/>
                  </w:divBdr>
                </w:div>
                <w:div w:id="802700833">
                  <w:marLeft w:val="0"/>
                  <w:marRight w:val="0"/>
                  <w:marTop w:val="0"/>
                  <w:marBottom w:val="0"/>
                  <w:divBdr>
                    <w:top w:val="none" w:sz="0" w:space="0" w:color="auto"/>
                    <w:left w:val="none" w:sz="0" w:space="0" w:color="auto"/>
                    <w:bottom w:val="none" w:sz="0" w:space="0" w:color="auto"/>
                    <w:right w:val="none" w:sz="0" w:space="0" w:color="auto"/>
                  </w:divBdr>
                </w:div>
                <w:div w:id="526676979">
                  <w:marLeft w:val="0"/>
                  <w:marRight w:val="0"/>
                  <w:marTop w:val="0"/>
                  <w:marBottom w:val="0"/>
                  <w:divBdr>
                    <w:top w:val="none" w:sz="0" w:space="0" w:color="auto"/>
                    <w:left w:val="none" w:sz="0" w:space="0" w:color="auto"/>
                    <w:bottom w:val="none" w:sz="0" w:space="0" w:color="auto"/>
                    <w:right w:val="none" w:sz="0" w:space="0" w:color="auto"/>
                  </w:divBdr>
                </w:div>
                <w:div w:id="1435131217">
                  <w:marLeft w:val="0"/>
                  <w:marRight w:val="0"/>
                  <w:marTop w:val="0"/>
                  <w:marBottom w:val="0"/>
                  <w:divBdr>
                    <w:top w:val="none" w:sz="0" w:space="0" w:color="auto"/>
                    <w:left w:val="none" w:sz="0" w:space="0" w:color="auto"/>
                    <w:bottom w:val="none" w:sz="0" w:space="0" w:color="auto"/>
                    <w:right w:val="none" w:sz="0" w:space="0" w:color="auto"/>
                  </w:divBdr>
                </w:div>
                <w:div w:id="473180912">
                  <w:marLeft w:val="0"/>
                  <w:marRight w:val="0"/>
                  <w:marTop w:val="0"/>
                  <w:marBottom w:val="0"/>
                  <w:divBdr>
                    <w:top w:val="none" w:sz="0" w:space="0" w:color="auto"/>
                    <w:left w:val="none" w:sz="0" w:space="0" w:color="auto"/>
                    <w:bottom w:val="none" w:sz="0" w:space="0" w:color="auto"/>
                    <w:right w:val="none" w:sz="0" w:space="0" w:color="auto"/>
                  </w:divBdr>
                </w:div>
                <w:div w:id="1562599149">
                  <w:marLeft w:val="0"/>
                  <w:marRight w:val="0"/>
                  <w:marTop w:val="0"/>
                  <w:marBottom w:val="0"/>
                  <w:divBdr>
                    <w:top w:val="none" w:sz="0" w:space="0" w:color="auto"/>
                    <w:left w:val="none" w:sz="0" w:space="0" w:color="auto"/>
                    <w:bottom w:val="none" w:sz="0" w:space="0" w:color="auto"/>
                    <w:right w:val="none" w:sz="0" w:space="0" w:color="auto"/>
                  </w:divBdr>
                </w:div>
                <w:div w:id="1619484521">
                  <w:marLeft w:val="0"/>
                  <w:marRight w:val="0"/>
                  <w:marTop w:val="0"/>
                  <w:marBottom w:val="0"/>
                  <w:divBdr>
                    <w:top w:val="none" w:sz="0" w:space="0" w:color="auto"/>
                    <w:left w:val="none" w:sz="0" w:space="0" w:color="auto"/>
                    <w:bottom w:val="none" w:sz="0" w:space="0" w:color="auto"/>
                    <w:right w:val="none" w:sz="0" w:space="0" w:color="auto"/>
                  </w:divBdr>
                </w:div>
                <w:div w:id="1917202338">
                  <w:marLeft w:val="0"/>
                  <w:marRight w:val="0"/>
                  <w:marTop w:val="0"/>
                  <w:marBottom w:val="0"/>
                  <w:divBdr>
                    <w:top w:val="none" w:sz="0" w:space="0" w:color="auto"/>
                    <w:left w:val="none" w:sz="0" w:space="0" w:color="auto"/>
                    <w:bottom w:val="none" w:sz="0" w:space="0" w:color="auto"/>
                    <w:right w:val="none" w:sz="0" w:space="0" w:color="auto"/>
                  </w:divBdr>
                </w:div>
                <w:div w:id="1749694785">
                  <w:marLeft w:val="0"/>
                  <w:marRight w:val="0"/>
                  <w:marTop w:val="0"/>
                  <w:marBottom w:val="0"/>
                  <w:divBdr>
                    <w:top w:val="none" w:sz="0" w:space="0" w:color="auto"/>
                    <w:left w:val="none" w:sz="0" w:space="0" w:color="auto"/>
                    <w:bottom w:val="none" w:sz="0" w:space="0" w:color="auto"/>
                    <w:right w:val="none" w:sz="0" w:space="0" w:color="auto"/>
                  </w:divBdr>
                </w:div>
                <w:div w:id="70205861">
                  <w:marLeft w:val="0"/>
                  <w:marRight w:val="0"/>
                  <w:marTop w:val="0"/>
                  <w:marBottom w:val="0"/>
                  <w:divBdr>
                    <w:top w:val="none" w:sz="0" w:space="0" w:color="auto"/>
                    <w:left w:val="none" w:sz="0" w:space="0" w:color="auto"/>
                    <w:bottom w:val="none" w:sz="0" w:space="0" w:color="auto"/>
                    <w:right w:val="none" w:sz="0" w:space="0" w:color="auto"/>
                  </w:divBdr>
                </w:div>
                <w:div w:id="2121872428">
                  <w:marLeft w:val="0"/>
                  <w:marRight w:val="0"/>
                  <w:marTop w:val="0"/>
                  <w:marBottom w:val="0"/>
                  <w:divBdr>
                    <w:top w:val="none" w:sz="0" w:space="0" w:color="auto"/>
                    <w:left w:val="none" w:sz="0" w:space="0" w:color="auto"/>
                    <w:bottom w:val="none" w:sz="0" w:space="0" w:color="auto"/>
                    <w:right w:val="none" w:sz="0" w:space="0" w:color="auto"/>
                  </w:divBdr>
                </w:div>
                <w:div w:id="448165742">
                  <w:marLeft w:val="0"/>
                  <w:marRight w:val="0"/>
                  <w:marTop w:val="0"/>
                  <w:marBottom w:val="0"/>
                  <w:divBdr>
                    <w:top w:val="none" w:sz="0" w:space="0" w:color="auto"/>
                    <w:left w:val="none" w:sz="0" w:space="0" w:color="auto"/>
                    <w:bottom w:val="none" w:sz="0" w:space="0" w:color="auto"/>
                    <w:right w:val="none" w:sz="0" w:space="0" w:color="auto"/>
                  </w:divBdr>
                </w:div>
                <w:div w:id="1903444026">
                  <w:marLeft w:val="0"/>
                  <w:marRight w:val="0"/>
                  <w:marTop w:val="0"/>
                  <w:marBottom w:val="0"/>
                  <w:divBdr>
                    <w:top w:val="none" w:sz="0" w:space="0" w:color="auto"/>
                    <w:left w:val="none" w:sz="0" w:space="0" w:color="auto"/>
                    <w:bottom w:val="none" w:sz="0" w:space="0" w:color="auto"/>
                    <w:right w:val="none" w:sz="0" w:space="0" w:color="auto"/>
                  </w:divBdr>
                </w:div>
                <w:div w:id="458032821">
                  <w:marLeft w:val="0"/>
                  <w:marRight w:val="0"/>
                  <w:marTop w:val="0"/>
                  <w:marBottom w:val="0"/>
                  <w:divBdr>
                    <w:top w:val="none" w:sz="0" w:space="0" w:color="auto"/>
                    <w:left w:val="none" w:sz="0" w:space="0" w:color="auto"/>
                    <w:bottom w:val="none" w:sz="0" w:space="0" w:color="auto"/>
                    <w:right w:val="none" w:sz="0" w:space="0" w:color="auto"/>
                  </w:divBdr>
                </w:div>
                <w:div w:id="1310742923">
                  <w:marLeft w:val="0"/>
                  <w:marRight w:val="0"/>
                  <w:marTop w:val="0"/>
                  <w:marBottom w:val="0"/>
                  <w:divBdr>
                    <w:top w:val="none" w:sz="0" w:space="0" w:color="auto"/>
                    <w:left w:val="none" w:sz="0" w:space="0" w:color="auto"/>
                    <w:bottom w:val="none" w:sz="0" w:space="0" w:color="auto"/>
                    <w:right w:val="none" w:sz="0" w:space="0" w:color="auto"/>
                  </w:divBdr>
                </w:div>
                <w:div w:id="1383017991">
                  <w:marLeft w:val="0"/>
                  <w:marRight w:val="0"/>
                  <w:marTop w:val="0"/>
                  <w:marBottom w:val="0"/>
                  <w:divBdr>
                    <w:top w:val="none" w:sz="0" w:space="0" w:color="auto"/>
                    <w:left w:val="none" w:sz="0" w:space="0" w:color="auto"/>
                    <w:bottom w:val="none" w:sz="0" w:space="0" w:color="auto"/>
                    <w:right w:val="none" w:sz="0" w:space="0" w:color="auto"/>
                  </w:divBdr>
                </w:div>
                <w:div w:id="1705671565">
                  <w:marLeft w:val="0"/>
                  <w:marRight w:val="0"/>
                  <w:marTop w:val="0"/>
                  <w:marBottom w:val="0"/>
                  <w:divBdr>
                    <w:top w:val="none" w:sz="0" w:space="0" w:color="auto"/>
                    <w:left w:val="none" w:sz="0" w:space="0" w:color="auto"/>
                    <w:bottom w:val="none" w:sz="0" w:space="0" w:color="auto"/>
                    <w:right w:val="none" w:sz="0" w:space="0" w:color="auto"/>
                  </w:divBdr>
                </w:div>
                <w:div w:id="1985428494">
                  <w:marLeft w:val="0"/>
                  <w:marRight w:val="0"/>
                  <w:marTop w:val="0"/>
                  <w:marBottom w:val="0"/>
                  <w:divBdr>
                    <w:top w:val="none" w:sz="0" w:space="0" w:color="auto"/>
                    <w:left w:val="none" w:sz="0" w:space="0" w:color="auto"/>
                    <w:bottom w:val="none" w:sz="0" w:space="0" w:color="auto"/>
                    <w:right w:val="none" w:sz="0" w:space="0" w:color="auto"/>
                  </w:divBdr>
                </w:div>
                <w:div w:id="25519963">
                  <w:marLeft w:val="0"/>
                  <w:marRight w:val="0"/>
                  <w:marTop w:val="0"/>
                  <w:marBottom w:val="0"/>
                  <w:divBdr>
                    <w:top w:val="none" w:sz="0" w:space="0" w:color="auto"/>
                    <w:left w:val="none" w:sz="0" w:space="0" w:color="auto"/>
                    <w:bottom w:val="none" w:sz="0" w:space="0" w:color="auto"/>
                    <w:right w:val="none" w:sz="0" w:space="0" w:color="auto"/>
                  </w:divBdr>
                </w:div>
                <w:div w:id="893079771">
                  <w:marLeft w:val="0"/>
                  <w:marRight w:val="0"/>
                  <w:marTop w:val="0"/>
                  <w:marBottom w:val="0"/>
                  <w:divBdr>
                    <w:top w:val="none" w:sz="0" w:space="0" w:color="auto"/>
                    <w:left w:val="none" w:sz="0" w:space="0" w:color="auto"/>
                    <w:bottom w:val="none" w:sz="0" w:space="0" w:color="auto"/>
                    <w:right w:val="none" w:sz="0" w:space="0" w:color="auto"/>
                  </w:divBdr>
                </w:div>
                <w:div w:id="2137334542">
                  <w:marLeft w:val="0"/>
                  <w:marRight w:val="0"/>
                  <w:marTop w:val="0"/>
                  <w:marBottom w:val="0"/>
                  <w:divBdr>
                    <w:top w:val="none" w:sz="0" w:space="0" w:color="auto"/>
                    <w:left w:val="none" w:sz="0" w:space="0" w:color="auto"/>
                    <w:bottom w:val="none" w:sz="0" w:space="0" w:color="auto"/>
                    <w:right w:val="none" w:sz="0" w:space="0" w:color="auto"/>
                  </w:divBdr>
                </w:div>
                <w:div w:id="1552694357">
                  <w:marLeft w:val="0"/>
                  <w:marRight w:val="0"/>
                  <w:marTop w:val="0"/>
                  <w:marBottom w:val="0"/>
                  <w:divBdr>
                    <w:top w:val="none" w:sz="0" w:space="0" w:color="auto"/>
                    <w:left w:val="none" w:sz="0" w:space="0" w:color="auto"/>
                    <w:bottom w:val="none" w:sz="0" w:space="0" w:color="auto"/>
                    <w:right w:val="none" w:sz="0" w:space="0" w:color="auto"/>
                  </w:divBdr>
                </w:div>
                <w:div w:id="491411877">
                  <w:marLeft w:val="0"/>
                  <w:marRight w:val="0"/>
                  <w:marTop w:val="0"/>
                  <w:marBottom w:val="0"/>
                  <w:divBdr>
                    <w:top w:val="none" w:sz="0" w:space="0" w:color="auto"/>
                    <w:left w:val="none" w:sz="0" w:space="0" w:color="auto"/>
                    <w:bottom w:val="none" w:sz="0" w:space="0" w:color="auto"/>
                    <w:right w:val="none" w:sz="0" w:space="0" w:color="auto"/>
                  </w:divBdr>
                </w:div>
                <w:div w:id="976835546">
                  <w:marLeft w:val="0"/>
                  <w:marRight w:val="0"/>
                  <w:marTop w:val="0"/>
                  <w:marBottom w:val="0"/>
                  <w:divBdr>
                    <w:top w:val="none" w:sz="0" w:space="0" w:color="auto"/>
                    <w:left w:val="none" w:sz="0" w:space="0" w:color="auto"/>
                    <w:bottom w:val="none" w:sz="0" w:space="0" w:color="auto"/>
                    <w:right w:val="none" w:sz="0" w:space="0" w:color="auto"/>
                  </w:divBdr>
                </w:div>
                <w:div w:id="63993133">
                  <w:marLeft w:val="0"/>
                  <w:marRight w:val="0"/>
                  <w:marTop w:val="0"/>
                  <w:marBottom w:val="0"/>
                  <w:divBdr>
                    <w:top w:val="none" w:sz="0" w:space="0" w:color="auto"/>
                    <w:left w:val="none" w:sz="0" w:space="0" w:color="auto"/>
                    <w:bottom w:val="none" w:sz="0" w:space="0" w:color="auto"/>
                    <w:right w:val="none" w:sz="0" w:space="0" w:color="auto"/>
                  </w:divBdr>
                </w:div>
                <w:div w:id="1502281951">
                  <w:marLeft w:val="0"/>
                  <w:marRight w:val="0"/>
                  <w:marTop w:val="0"/>
                  <w:marBottom w:val="0"/>
                  <w:divBdr>
                    <w:top w:val="none" w:sz="0" w:space="0" w:color="auto"/>
                    <w:left w:val="none" w:sz="0" w:space="0" w:color="auto"/>
                    <w:bottom w:val="none" w:sz="0" w:space="0" w:color="auto"/>
                    <w:right w:val="none" w:sz="0" w:space="0" w:color="auto"/>
                  </w:divBdr>
                </w:div>
                <w:div w:id="1697076736">
                  <w:marLeft w:val="0"/>
                  <w:marRight w:val="0"/>
                  <w:marTop w:val="0"/>
                  <w:marBottom w:val="0"/>
                  <w:divBdr>
                    <w:top w:val="none" w:sz="0" w:space="0" w:color="auto"/>
                    <w:left w:val="none" w:sz="0" w:space="0" w:color="auto"/>
                    <w:bottom w:val="none" w:sz="0" w:space="0" w:color="auto"/>
                    <w:right w:val="none" w:sz="0" w:space="0" w:color="auto"/>
                  </w:divBdr>
                </w:div>
                <w:div w:id="1660427663">
                  <w:marLeft w:val="0"/>
                  <w:marRight w:val="0"/>
                  <w:marTop w:val="0"/>
                  <w:marBottom w:val="0"/>
                  <w:divBdr>
                    <w:top w:val="none" w:sz="0" w:space="0" w:color="auto"/>
                    <w:left w:val="none" w:sz="0" w:space="0" w:color="auto"/>
                    <w:bottom w:val="none" w:sz="0" w:space="0" w:color="auto"/>
                    <w:right w:val="none" w:sz="0" w:space="0" w:color="auto"/>
                  </w:divBdr>
                </w:div>
                <w:div w:id="2129423009">
                  <w:marLeft w:val="0"/>
                  <w:marRight w:val="0"/>
                  <w:marTop w:val="0"/>
                  <w:marBottom w:val="0"/>
                  <w:divBdr>
                    <w:top w:val="none" w:sz="0" w:space="0" w:color="auto"/>
                    <w:left w:val="none" w:sz="0" w:space="0" w:color="auto"/>
                    <w:bottom w:val="none" w:sz="0" w:space="0" w:color="auto"/>
                    <w:right w:val="none" w:sz="0" w:space="0" w:color="auto"/>
                  </w:divBdr>
                </w:div>
                <w:div w:id="1129860693">
                  <w:marLeft w:val="0"/>
                  <w:marRight w:val="0"/>
                  <w:marTop w:val="0"/>
                  <w:marBottom w:val="0"/>
                  <w:divBdr>
                    <w:top w:val="none" w:sz="0" w:space="0" w:color="auto"/>
                    <w:left w:val="none" w:sz="0" w:space="0" w:color="auto"/>
                    <w:bottom w:val="none" w:sz="0" w:space="0" w:color="auto"/>
                    <w:right w:val="none" w:sz="0" w:space="0" w:color="auto"/>
                  </w:divBdr>
                </w:div>
                <w:div w:id="957293685">
                  <w:marLeft w:val="0"/>
                  <w:marRight w:val="0"/>
                  <w:marTop w:val="0"/>
                  <w:marBottom w:val="0"/>
                  <w:divBdr>
                    <w:top w:val="none" w:sz="0" w:space="0" w:color="auto"/>
                    <w:left w:val="none" w:sz="0" w:space="0" w:color="auto"/>
                    <w:bottom w:val="none" w:sz="0" w:space="0" w:color="auto"/>
                    <w:right w:val="none" w:sz="0" w:space="0" w:color="auto"/>
                  </w:divBdr>
                </w:div>
                <w:div w:id="6484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3727">
          <w:marLeft w:val="0"/>
          <w:marRight w:val="0"/>
          <w:marTop w:val="0"/>
          <w:marBottom w:val="0"/>
          <w:divBdr>
            <w:top w:val="none" w:sz="0" w:space="0" w:color="auto"/>
            <w:left w:val="none" w:sz="0" w:space="0" w:color="auto"/>
            <w:bottom w:val="none" w:sz="0" w:space="0" w:color="auto"/>
            <w:right w:val="none" w:sz="0" w:space="0" w:color="auto"/>
          </w:divBdr>
          <w:divsChild>
            <w:div w:id="118494395">
              <w:marLeft w:val="0"/>
              <w:marRight w:val="0"/>
              <w:marTop w:val="0"/>
              <w:marBottom w:val="0"/>
              <w:divBdr>
                <w:top w:val="none" w:sz="0" w:space="0" w:color="auto"/>
                <w:left w:val="none" w:sz="0" w:space="0" w:color="auto"/>
                <w:bottom w:val="none" w:sz="0" w:space="0" w:color="auto"/>
                <w:right w:val="none" w:sz="0" w:space="0" w:color="auto"/>
              </w:divBdr>
              <w:divsChild>
                <w:div w:id="1344093712">
                  <w:marLeft w:val="0"/>
                  <w:marRight w:val="0"/>
                  <w:marTop w:val="0"/>
                  <w:marBottom w:val="0"/>
                  <w:divBdr>
                    <w:top w:val="none" w:sz="0" w:space="0" w:color="auto"/>
                    <w:left w:val="none" w:sz="0" w:space="0" w:color="auto"/>
                    <w:bottom w:val="none" w:sz="0" w:space="0" w:color="auto"/>
                    <w:right w:val="none" w:sz="0" w:space="0" w:color="auto"/>
                  </w:divBdr>
                </w:div>
                <w:div w:id="312834352">
                  <w:marLeft w:val="0"/>
                  <w:marRight w:val="0"/>
                  <w:marTop w:val="0"/>
                  <w:marBottom w:val="0"/>
                  <w:divBdr>
                    <w:top w:val="none" w:sz="0" w:space="0" w:color="auto"/>
                    <w:left w:val="none" w:sz="0" w:space="0" w:color="auto"/>
                    <w:bottom w:val="none" w:sz="0" w:space="0" w:color="auto"/>
                    <w:right w:val="none" w:sz="0" w:space="0" w:color="auto"/>
                  </w:divBdr>
                </w:div>
                <w:div w:id="1232158285">
                  <w:marLeft w:val="0"/>
                  <w:marRight w:val="0"/>
                  <w:marTop w:val="0"/>
                  <w:marBottom w:val="0"/>
                  <w:divBdr>
                    <w:top w:val="none" w:sz="0" w:space="0" w:color="auto"/>
                    <w:left w:val="none" w:sz="0" w:space="0" w:color="auto"/>
                    <w:bottom w:val="none" w:sz="0" w:space="0" w:color="auto"/>
                    <w:right w:val="none" w:sz="0" w:space="0" w:color="auto"/>
                  </w:divBdr>
                </w:div>
                <w:div w:id="392238133">
                  <w:marLeft w:val="0"/>
                  <w:marRight w:val="0"/>
                  <w:marTop w:val="0"/>
                  <w:marBottom w:val="0"/>
                  <w:divBdr>
                    <w:top w:val="none" w:sz="0" w:space="0" w:color="auto"/>
                    <w:left w:val="none" w:sz="0" w:space="0" w:color="auto"/>
                    <w:bottom w:val="none" w:sz="0" w:space="0" w:color="auto"/>
                    <w:right w:val="none" w:sz="0" w:space="0" w:color="auto"/>
                  </w:divBdr>
                </w:div>
                <w:div w:id="1075199872">
                  <w:marLeft w:val="0"/>
                  <w:marRight w:val="0"/>
                  <w:marTop w:val="0"/>
                  <w:marBottom w:val="0"/>
                  <w:divBdr>
                    <w:top w:val="none" w:sz="0" w:space="0" w:color="auto"/>
                    <w:left w:val="none" w:sz="0" w:space="0" w:color="auto"/>
                    <w:bottom w:val="none" w:sz="0" w:space="0" w:color="auto"/>
                    <w:right w:val="none" w:sz="0" w:space="0" w:color="auto"/>
                  </w:divBdr>
                </w:div>
                <w:div w:id="1049917650">
                  <w:marLeft w:val="0"/>
                  <w:marRight w:val="0"/>
                  <w:marTop w:val="0"/>
                  <w:marBottom w:val="0"/>
                  <w:divBdr>
                    <w:top w:val="none" w:sz="0" w:space="0" w:color="auto"/>
                    <w:left w:val="none" w:sz="0" w:space="0" w:color="auto"/>
                    <w:bottom w:val="none" w:sz="0" w:space="0" w:color="auto"/>
                    <w:right w:val="none" w:sz="0" w:space="0" w:color="auto"/>
                  </w:divBdr>
                </w:div>
                <w:div w:id="1132290845">
                  <w:marLeft w:val="0"/>
                  <w:marRight w:val="0"/>
                  <w:marTop w:val="0"/>
                  <w:marBottom w:val="0"/>
                  <w:divBdr>
                    <w:top w:val="none" w:sz="0" w:space="0" w:color="auto"/>
                    <w:left w:val="none" w:sz="0" w:space="0" w:color="auto"/>
                    <w:bottom w:val="none" w:sz="0" w:space="0" w:color="auto"/>
                    <w:right w:val="none" w:sz="0" w:space="0" w:color="auto"/>
                  </w:divBdr>
                </w:div>
                <w:div w:id="1930380647">
                  <w:marLeft w:val="0"/>
                  <w:marRight w:val="0"/>
                  <w:marTop w:val="0"/>
                  <w:marBottom w:val="0"/>
                  <w:divBdr>
                    <w:top w:val="none" w:sz="0" w:space="0" w:color="auto"/>
                    <w:left w:val="none" w:sz="0" w:space="0" w:color="auto"/>
                    <w:bottom w:val="none" w:sz="0" w:space="0" w:color="auto"/>
                    <w:right w:val="none" w:sz="0" w:space="0" w:color="auto"/>
                  </w:divBdr>
                </w:div>
                <w:div w:id="582299212">
                  <w:marLeft w:val="0"/>
                  <w:marRight w:val="0"/>
                  <w:marTop w:val="0"/>
                  <w:marBottom w:val="0"/>
                  <w:divBdr>
                    <w:top w:val="none" w:sz="0" w:space="0" w:color="auto"/>
                    <w:left w:val="none" w:sz="0" w:space="0" w:color="auto"/>
                    <w:bottom w:val="none" w:sz="0" w:space="0" w:color="auto"/>
                    <w:right w:val="none" w:sz="0" w:space="0" w:color="auto"/>
                  </w:divBdr>
                </w:div>
                <w:div w:id="688289327">
                  <w:marLeft w:val="0"/>
                  <w:marRight w:val="0"/>
                  <w:marTop w:val="0"/>
                  <w:marBottom w:val="0"/>
                  <w:divBdr>
                    <w:top w:val="none" w:sz="0" w:space="0" w:color="auto"/>
                    <w:left w:val="none" w:sz="0" w:space="0" w:color="auto"/>
                    <w:bottom w:val="none" w:sz="0" w:space="0" w:color="auto"/>
                    <w:right w:val="none" w:sz="0" w:space="0" w:color="auto"/>
                  </w:divBdr>
                </w:div>
                <w:div w:id="638806052">
                  <w:marLeft w:val="0"/>
                  <w:marRight w:val="0"/>
                  <w:marTop w:val="0"/>
                  <w:marBottom w:val="0"/>
                  <w:divBdr>
                    <w:top w:val="none" w:sz="0" w:space="0" w:color="auto"/>
                    <w:left w:val="none" w:sz="0" w:space="0" w:color="auto"/>
                    <w:bottom w:val="none" w:sz="0" w:space="0" w:color="auto"/>
                    <w:right w:val="none" w:sz="0" w:space="0" w:color="auto"/>
                  </w:divBdr>
                </w:div>
                <w:div w:id="1383676297">
                  <w:marLeft w:val="0"/>
                  <w:marRight w:val="0"/>
                  <w:marTop w:val="0"/>
                  <w:marBottom w:val="0"/>
                  <w:divBdr>
                    <w:top w:val="none" w:sz="0" w:space="0" w:color="auto"/>
                    <w:left w:val="none" w:sz="0" w:space="0" w:color="auto"/>
                    <w:bottom w:val="none" w:sz="0" w:space="0" w:color="auto"/>
                    <w:right w:val="none" w:sz="0" w:space="0" w:color="auto"/>
                  </w:divBdr>
                </w:div>
                <w:div w:id="1492018766">
                  <w:marLeft w:val="0"/>
                  <w:marRight w:val="0"/>
                  <w:marTop w:val="0"/>
                  <w:marBottom w:val="0"/>
                  <w:divBdr>
                    <w:top w:val="none" w:sz="0" w:space="0" w:color="auto"/>
                    <w:left w:val="none" w:sz="0" w:space="0" w:color="auto"/>
                    <w:bottom w:val="none" w:sz="0" w:space="0" w:color="auto"/>
                    <w:right w:val="none" w:sz="0" w:space="0" w:color="auto"/>
                  </w:divBdr>
                </w:div>
                <w:div w:id="1801994017">
                  <w:marLeft w:val="0"/>
                  <w:marRight w:val="0"/>
                  <w:marTop w:val="0"/>
                  <w:marBottom w:val="0"/>
                  <w:divBdr>
                    <w:top w:val="none" w:sz="0" w:space="0" w:color="auto"/>
                    <w:left w:val="none" w:sz="0" w:space="0" w:color="auto"/>
                    <w:bottom w:val="none" w:sz="0" w:space="0" w:color="auto"/>
                    <w:right w:val="none" w:sz="0" w:space="0" w:color="auto"/>
                  </w:divBdr>
                </w:div>
                <w:div w:id="1939832012">
                  <w:marLeft w:val="0"/>
                  <w:marRight w:val="0"/>
                  <w:marTop w:val="0"/>
                  <w:marBottom w:val="0"/>
                  <w:divBdr>
                    <w:top w:val="none" w:sz="0" w:space="0" w:color="auto"/>
                    <w:left w:val="none" w:sz="0" w:space="0" w:color="auto"/>
                    <w:bottom w:val="none" w:sz="0" w:space="0" w:color="auto"/>
                    <w:right w:val="none" w:sz="0" w:space="0" w:color="auto"/>
                  </w:divBdr>
                </w:div>
                <w:div w:id="1558394231">
                  <w:marLeft w:val="0"/>
                  <w:marRight w:val="0"/>
                  <w:marTop w:val="0"/>
                  <w:marBottom w:val="0"/>
                  <w:divBdr>
                    <w:top w:val="none" w:sz="0" w:space="0" w:color="auto"/>
                    <w:left w:val="none" w:sz="0" w:space="0" w:color="auto"/>
                    <w:bottom w:val="none" w:sz="0" w:space="0" w:color="auto"/>
                    <w:right w:val="none" w:sz="0" w:space="0" w:color="auto"/>
                  </w:divBdr>
                </w:div>
                <w:div w:id="6804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8286">
      <w:bodyDiv w:val="1"/>
      <w:marLeft w:val="0"/>
      <w:marRight w:val="0"/>
      <w:marTop w:val="0"/>
      <w:marBottom w:val="0"/>
      <w:divBdr>
        <w:top w:val="none" w:sz="0" w:space="0" w:color="auto"/>
        <w:left w:val="none" w:sz="0" w:space="0" w:color="auto"/>
        <w:bottom w:val="none" w:sz="0" w:space="0" w:color="auto"/>
        <w:right w:val="none" w:sz="0" w:space="0" w:color="auto"/>
      </w:divBdr>
      <w:divsChild>
        <w:div w:id="1582447872">
          <w:marLeft w:val="0"/>
          <w:marRight w:val="0"/>
          <w:marTop w:val="0"/>
          <w:marBottom w:val="0"/>
          <w:divBdr>
            <w:top w:val="none" w:sz="0" w:space="0" w:color="auto"/>
            <w:left w:val="none" w:sz="0" w:space="0" w:color="auto"/>
            <w:bottom w:val="none" w:sz="0" w:space="0" w:color="auto"/>
            <w:right w:val="none" w:sz="0" w:space="0" w:color="auto"/>
          </w:divBdr>
        </w:div>
        <w:div w:id="1225794274">
          <w:marLeft w:val="0"/>
          <w:marRight w:val="0"/>
          <w:marTop w:val="0"/>
          <w:marBottom w:val="0"/>
          <w:divBdr>
            <w:top w:val="none" w:sz="0" w:space="0" w:color="auto"/>
            <w:left w:val="none" w:sz="0" w:space="0" w:color="auto"/>
            <w:bottom w:val="none" w:sz="0" w:space="0" w:color="auto"/>
            <w:right w:val="none" w:sz="0" w:space="0" w:color="auto"/>
          </w:divBdr>
        </w:div>
        <w:div w:id="1301883551">
          <w:marLeft w:val="0"/>
          <w:marRight w:val="0"/>
          <w:marTop w:val="0"/>
          <w:marBottom w:val="0"/>
          <w:divBdr>
            <w:top w:val="none" w:sz="0" w:space="0" w:color="auto"/>
            <w:left w:val="none" w:sz="0" w:space="0" w:color="auto"/>
            <w:bottom w:val="none" w:sz="0" w:space="0" w:color="auto"/>
            <w:right w:val="none" w:sz="0" w:space="0" w:color="auto"/>
          </w:divBdr>
        </w:div>
        <w:div w:id="744307056">
          <w:marLeft w:val="0"/>
          <w:marRight w:val="0"/>
          <w:marTop w:val="0"/>
          <w:marBottom w:val="0"/>
          <w:divBdr>
            <w:top w:val="none" w:sz="0" w:space="0" w:color="auto"/>
            <w:left w:val="none" w:sz="0" w:space="0" w:color="auto"/>
            <w:bottom w:val="none" w:sz="0" w:space="0" w:color="auto"/>
            <w:right w:val="none" w:sz="0" w:space="0" w:color="auto"/>
          </w:divBdr>
        </w:div>
        <w:div w:id="250894858">
          <w:marLeft w:val="0"/>
          <w:marRight w:val="0"/>
          <w:marTop w:val="0"/>
          <w:marBottom w:val="0"/>
          <w:divBdr>
            <w:top w:val="none" w:sz="0" w:space="0" w:color="auto"/>
            <w:left w:val="none" w:sz="0" w:space="0" w:color="auto"/>
            <w:bottom w:val="none" w:sz="0" w:space="0" w:color="auto"/>
            <w:right w:val="none" w:sz="0" w:space="0" w:color="auto"/>
          </w:divBdr>
        </w:div>
        <w:div w:id="1534659833">
          <w:marLeft w:val="0"/>
          <w:marRight w:val="0"/>
          <w:marTop w:val="0"/>
          <w:marBottom w:val="0"/>
          <w:divBdr>
            <w:top w:val="none" w:sz="0" w:space="0" w:color="auto"/>
            <w:left w:val="none" w:sz="0" w:space="0" w:color="auto"/>
            <w:bottom w:val="none" w:sz="0" w:space="0" w:color="auto"/>
            <w:right w:val="none" w:sz="0" w:space="0" w:color="auto"/>
          </w:divBdr>
        </w:div>
        <w:div w:id="1245842096">
          <w:marLeft w:val="0"/>
          <w:marRight w:val="0"/>
          <w:marTop w:val="0"/>
          <w:marBottom w:val="0"/>
          <w:divBdr>
            <w:top w:val="none" w:sz="0" w:space="0" w:color="auto"/>
            <w:left w:val="none" w:sz="0" w:space="0" w:color="auto"/>
            <w:bottom w:val="none" w:sz="0" w:space="0" w:color="auto"/>
            <w:right w:val="none" w:sz="0" w:space="0" w:color="auto"/>
          </w:divBdr>
        </w:div>
        <w:div w:id="92435186">
          <w:marLeft w:val="0"/>
          <w:marRight w:val="0"/>
          <w:marTop w:val="0"/>
          <w:marBottom w:val="0"/>
          <w:divBdr>
            <w:top w:val="none" w:sz="0" w:space="0" w:color="auto"/>
            <w:left w:val="none" w:sz="0" w:space="0" w:color="auto"/>
            <w:bottom w:val="none" w:sz="0" w:space="0" w:color="auto"/>
            <w:right w:val="none" w:sz="0" w:space="0" w:color="auto"/>
          </w:divBdr>
        </w:div>
        <w:div w:id="1575314719">
          <w:marLeft w:val="0"/>
          <w:marRight w:val="0"/>
          <w:marTop w:val="0"/>
          <w:marBottom w:val="0"/>
          <w:divBdr>
            <w:top w:val="none" w:sz="0" w:space="0" w:color="auto"/>
            <w:left w:val="none" w:sz="0" w:space="0" w:color="auto"/>
            <w:bottom w:val="none" w:sz="0" w:space="0" w:color="auto"/>
            <w:right w:val="none" w:sz="0" w:space="0" w:color="auto"/>
          </w:divBdr>
        </w:div>
        <w:div w:id="1789156428">
          <w:marLeft w:val="0"/>
          <w:marRight w:val="0"/>
          <w:marTop w:val="0"/>
          <w:marBottom w:val="0"/>
          <w:divBdr>
            <w:top w:val="none" w:sz="0" w:space="0" w:color="auto"/>
            <w:left w:val="none" w:sz="0" w:space="0" w:color="auto"/>
            <w:bottom w:val="none" w:sz="0" w:space="0" w:color="auto"/>
            <w:right w:val="none" w:sz="0" w:space="0" w:color="auto"/>
          </w:divBdr>
        </w:div>
        <w:div w:id="1804345815">
          <w:marLeft w:val="0"/>
          <w:marRight w:val="0"/>
          <w:marTop w:val="0"/>
          <w:marBottom w:val="0"/>
          <w:divBdr>
            <w:top w:val="none" w:sz="0" w:space="0" w:color="auto"/>
            <w:left w:val="none" w:sz="0" w:space="0" w:color="auto"/>
            <w:bottom w:val="none" w:sz="0" w:space="0" w:color="auto"/>
            <w:right w:val="none" w:sz="0" w:space="0" w:color="auto"/>
          </w:divBdr>
        </w:div>
      </w:divsChild>
    </w:div>
    <w:div w:id="1306661656">
      <w:bodyDiv w:val="1"/>
      <w:marLeft w:val="0"/>
      <w:marRight w:val="0"/>
      <w:marTop w:val="0"/>
      <w:marBottom w:val="0"/>
      <w:divBdr>
        <w:top w:val="none" w:sz="0" w:space="0" w:color="auto"/>
        <w:left w:val="none" w:sz="0" w:space="0" w:color="auto"/>
        <w:bottom w:val="none" w:sz="0" w:space="0" w:color="auto"/>
        <w:right w:val="none" w:sz="0" w:space="0" w:color="auto"/>
      </w:divBdr>
      <w:divsChild>
        <w:div w:id="1343555185">
          <w:marLeft w:val="0"/>
          <w:marRight w:val="0"/>
          <w:marTop w:val="0"/>
          <w:marBottom w:val="0"/>
          <w:divBdr>
            <w:top w:val="none" w:sz="0" w:space="0" w:color="auto"/>
            <w:left w:val="none" w:sz="0" w:space="0" w:color="auto"/>
            <w:bottom w:val="none" w:sz="0" w:space="0" w:color="auto"/>
            <w:right w:val="none" w:sz="0" w:space="0" w:color="auto"/>
          </w:divBdr>
        </w:div>
        <w:div w:id="502890400">
          <w:marLeft w:val="0"/>
          <w:marRight w:val="0"/>
          <w:marTop w:val="0"/>
          <w:marBottom w:val="0"/>
          <w:divBdr>
            <w:top w:val="none" w:sz="0" w:space="0" w:color="auto"/>
            <w:left w:val="none" w:sz="0" w:space="0" w:color="auto"/>
            <w:bottom w:val="none" w:sz="0" w:space="0" w:color="auto"/>
            <w:right w:val="none" w:sz="0" w:space="0" w:color="auto"/>
          </w:divBdr>
        </w:div>
        <w:div w:id="1454250402">
          <w:marLeft w:val="0"/>
          <w:marRight w:val="0"/>
          <w:marTop w:val="0"/>
          <w:marBottom w:val="0"/>
          <w:divBdr>
            <w:top w:val="none" w:sz="0" w:space="0" w:color="auto"/>
            <w:left w:val="none" w:sz="0" w:space="0" w:color="auto"/>
            <w:bottom w:val="none" w:sz="0" w:space="0" w:color="auto"/>
            <w:right w:val="none" w:sz="0" w:space="0" w:color="auto"/>
          </w:divBdr>
        </w:div>
        <w:div w:id="1688756003">
          <w:marLeft w:val="0"/>
          <w:marRight w:val="0"/>
          <w:marTop w:val="0"/>
          <w:marBottom w:val="0"/>
          <w:divBdr>
            <w:top w:val="none" w:sz="0" w:space="0" w:color="auto"/>
            <w:left w:val="none" w:sz="0" w:space="0" w:color="auto"/>
            <w:bottom w:val="none" w:sz="0" w:space="0" w:color="auto"/>
            <w:right w:val="none" w:sz="0" w:space="0" w:color="auto"/>
          </w:divBdr>
        </w:div>
        <w:div w:id="1617523005">
          <w:marLeft w:val="0"/>
          <w:marRight w:val="0"/>
          <w:marTop w:val="0"/>
          <w:marBottom w:val="0"/>
          <w:divBdr>
            <w:top w:val="none" w:sz="0" w:space="0" w:color="auto"/>
            <w:left w:val="none" w:sz="0" w:space="0" w:color="auto"/>
            <w:bottom w:val="none" w:sz="0" w:space="0" w:color="auto"/>
            <w:right w:val="none" w:sz="0" w:space="0" w:color="auto"/>
          </w:divBdr>
        </w:div>
        <w:div w:id="1775898690">
          <w:marLeft w:val="0"/>
          <w:marRight w:val="0"/>
          <w:marTop w:val="0"/>
          <w:marBottom w:val="0"/>
          <w:divBdr>
            <w:top w:val="none" w:sz="0" w:space="0" w:color="auto"/>
            <w:left w:val="none" w:sz="0" w:space="0" w:color="auto"/>
            <w:bottom w:val="none" w:sz="0" w:space="0" w:color="auto"/>
            <w:right w:val="none" w:sz="0" w:space="0" w:color="auto"/>
          </w:divBdr>
        </w:div>
      </w:divsChild>
    </w:div>
    <w:div w:id="1674988332">
      <w:bodyDiv w:val="1"/>
      <w:marLeft w:val="0"/>
      <w:marRight w:val="0"/>
      <w:marTop w:val="0"/>
      <w:marBottom w:val="0"/>
      <w:divBdr>
        <w:top w:val="none" w:sz="0" w:space="0" w:color="auto"/>
        <w:left w:val="none" w:sz="0" w:space="0" w:color="auto"/>
        <w:bottom w:val="none" w:sz="0" w:space="0" w:color="auto"/>
        <w:right w:val="none" w:sz="0" w:space="0" w:color="auto"/>
      </w:divBdr>
      <w:divsChild>
        <w:div w:id="926114194">
          <w:marLeft w:val="0"/>
          <w:marRight w:val="0"/>
          <w:marTop w:val="0"/>
          <w:marBottom w:val="0"/>
          <w:divBdr>
            <w:top w:val="none" w:sz="0" w:space="0" w:color="auto"/>
            <w:left w:val="none" w:sz="0" w:space="0" w:color="auto"/>
            <w:bottom w:val="none" w:sz="0" w:space="0" w:color="auto"/>
            <w:right w:val="none" w:sz="0" w:space="0" w:color="auto"/>
          </w:divBdr>
        </w:div>
        <w:div w:id="974142331">
          <w:marLeft w:val="0"/>
          <w:marRight w:val="0"/>
          <w:marTop w:val="0"/>
          <w:marBottom w:val="0"/>
          <w:divBdr>
            <w:top w:val="none" w:sz="0" w:space="0" w:color="auto"/>
            <w:left w:val="none" w:sz="0" w:space="0" w:color="auto"/>
            <w:bottom w:val="none" w:sz="0" w:space="0" w:color="auto"/>
            <w:right w:val="none" w:sz="0" w:space="0" w:color="auto"/>
          </w:divBdr>
        </w:div>
        <w:div w:id="1711882945">
          <w:marLeft w:val="0"/>
          <w:marRight w:val="0"/>
          <w:marTop w:val="0"/>
          <w:marBottom w:val="0"/>
          <w:divBdr>
            <w:top w:val="none" w:sz="0" w:space="0" w:color="auto"/>
            <w:left w:val="none" w:sz="0" w:space="0" w:color="auto"/>
            <w:bottom w:val="none" w:sz="0" w:space="0" w:color="auto"/>
            <w:right w:val="none" w:sz="0" w:space="0" w:color="auto"/>
          </w:divBdr>
        </w:div>
        <w:div w:id="214855588">
          <w:marLeft w:val="0"/>
          <w:marRight w:val="0"/>
          <w:marTop w:val="0"/>
          <w:marBottom w:val="0"/>
          <w:divBdr>
            <w:top w:val="none" w:sz="0" w:space="0" w:color="auto"/>
            <w:left w:val="none" w:sz="0" w:space="0" w:color="auto"/>
            <w:bottom w:val="none" w:sz="0" w:space="0" w:color="auto"/>
            <w:right w:val="none" w:sz="0" w:space="0" w:color="auto"/>
          </w:divBdr>
        </w:div>
        <w:div w:id="19672479">
          <w:marLeft w:val="0"/>
          <w:marRight w:val="0"/>
          <w:marTop w:val="0"/>
          <w:marBottom w:val="0"/>
          <w:divBdr>
            <w:top w:val="none" w:sz="0" w:space="0" w:color="auto"/>
            <w:left w:val="none" w:sz="0" w:space="0" w:color="auto"/>
            <w:bottom w:val="none" w:sz="0" w:space="0" w:color="auto"/>
            <w:right w:val="none" w:sz="0" w:space="0" w:color="auto"/>
          </w:divBdr>
        </w:div>
        <w:div w:id="1187718042">
          <w:marLeft w:val="0"/>
          <w:marRight w:val="0"/>
          <w:marTop w:val="0"/>
          <w:marBottom w:val="0"/>
          <w:divBdr>
            <w:top w:val="none" w:sz="0" w:space="0" w:color="auto"/>
            <w:left w:val="none" w:sz="0" w:space="0" w:color="auto"/>
            <w:bottom w:val="none" w:sz="0" w:space="0" w:color="auto"/>
            <w:right w:val="none" w:sz="0" w:space="0" w:color="auto"/>
          </w:divBdr>
        </w:div>
        <w:div w:id="1654408148">
          <w:marLeft w:val="0"/>
          <w:marRight w:val="0"/>
          <w:marTop w:val="0"/>
          <w:marBottom w:val="0"/>
          <w:divBdr>
            <w:top w:val="none" w:sz="0" w:space="0" w:color="auto"/>
            <w:left w:val="none" w:sz="0" w:space="0" w:color="auto"/>
            <w:bottom w:val="none" w:sz="0" w:space="0" w:color="auto"/>
            <w:right w:val="none" w:sz="0" w:space="0" w:color="auto"/>
          </w:divBdr>
        </w:div>
        <w:div w:id="989135208">
          <w:marLeft w:val="0"/>
          <w:marRight w:val="0"/>
          <w:marTop w:val="0"/>
          <w:marBottom w:val="0"/>
          <w:divBdr>
            <w:top w:val="none" w:sz="0" w:space="0" w:color="auto"/>
            <w:left w:val="none" w:sz="0" w:space="0" w:color="auto"/>
            <w:bottom w:val="none" w:sz="0" w:space="0" w:color="auto"/>
            <w:right w:val="none" w:sz="0" w:space="0" w:color="auto"/>
          </w:divBdr>
        </w:div>
        <w:div w:id="1784880229">
          <w:marLeft w:val="0"/>
          <w:marRight w:val="0"/>
          <w:marTop w:val="0"/>
          <w:marBottom w:val="0"/>
          <w:divBdr>
            <w:top w:val="none" w:sz="0" w:space="0" w:color="auto"/>
            <w:left w:val="none" w:sz="0" w:space="0" w:color="auto"/>
            <w:bottom w:val="none" w:sz="0" w:space="0" w:color="auto"/>
            <w:right w:val="none" w:sz="0" w:space="0" w:color="auto"/>
          </w:divBdr>
        </w:div>
        <w:div w:id="1811098344">
          <w:marLeft w:val="0"/>
          <w:marRight w:val="0"/>
          <w:marTop w:val="0"/>
          <w:marBottom w:val="0"/>
          <w:divBdr>
            <w:top w:val="none" w:sz="0" w:space="0" w:color="auto"/>
            <w:left w:val="none" w:sz="0" w:space="0" w:color="auto"/>
            <w:bottom w:val="none" w:sz="0" w:space="0" w:color="auto"/>
            <w:right w:val="none" w:sz="0" w:space="0" w:color="auto"/>
          </w:divBdr>
        </w:div>
        <w:div w:id="237525124">
          <w:marLeft w:val="0"/>
          <w:marRight w:val="0"/>
          <w:marTop w:val="0"/>
          <w:marBottom w:val="0"/>
          <w:divBdr>
            <w:top w:val="none" w:sz="0" w:space="0" w:color="auto"/>
            <w:left w:val="none" w:sz="0" w:space="0" w:color="auto"/>
            <w:bottom w:val="none" w:sz="0" w:space="0" w:color="auto"/>
            <w:right w:val="none" w:sz="0" w:space="0" w:color="auto"/>
          </w:divBdr>
        </w:div>
        <w:div w:id="1965769133">
          <w:marLeft w:val="0"/>
          <w:marRight w:val="0"/>
          <w:marTop w:val="0"/>
          <w:marBottom w:val="0"/>
          <w:divBdr>
            <w:top w:val="none" w:sz="0" w:space="0" w:color="auto"/>
            <w:left w:val="none" w:sz="0" w:space="0" w:color="auto"/>
            <w:bottom w:val="none" w:sz="0" w:space="0" w:color="auto"/>
            <w:right w:val="none" w:sz="0" w:space="0" w:color="auto"/>
          </w:divBdr>
        </w:div>
        <w:div w:id="816268018">
          <w:marLeft w:val="0"/>
          <w:marRight w:val="0"/>
          <w:marTop w:val="0"/>
          <w:marBottom w:val="0"/>
          <w:divBdr>
            <w:top w:val="none" w:sz="0" w:space="0" w:color="auto"/>
            <w:left w:val="none" w:sz="0" w:space="0" w:color="auto"/>
            <w:bottom w:val="none" w:sz="0" w:space="0" w:color="auto"/>
            <w:right w:val="none" w:sz="0" w:space="0" w:color="auto"/>
          </w:divBdr>
        </w:div>
        <w:div w:id="1735928716">
          <w:marLeft w:val="0"/>
          <w:marRight w:val="0"/>
          <w:marTop w:val="0"/>
          <w:marBottom w:val="0"/>
          <w:divBdr>
            <w:top w:val="none" w:sz="0" w:space="0" w:color="auto"/>
            <w:left w:val="none" w:sz="0" w:space="0" w:color="auto"/>
            <w:bottom w:val="none" w:sz="0" w:space="0" w:color="auto"/>
            <w:right w:val="none" w:sz="0" w:space="0" w:color="auto"/>
          </w:divBdr>
        </w:div>
        <w:div w:id="473913441">
          <w:marLeft w:val="0"/>
          <w:marRight w:val="0"/>
          <w:marTop w:val="0"/>
          <w:marBottom w:val="0"/>
          <w:divBdr>
            <w:top w:val="none" w:sz="0" w:space="0" w:color="auto"/>
            <w:left w:val="none" w:sz="0" w:space="0" w:color="auto"/>
            <w:bottom w:val="none" w:sz="0" w:space="0" w:color="auto"/>
            <w:right w:val="none" w:sz="0" w:space="0" w:color="auto"/>
          </w:divBdr>
        </w:div>
        <w:div w:id="531070821">
          <w:marLeft w:val="0"/>
          <w:marRight w:val="0"/>
          <w:marTop w:val="0"/>
          <w:marBottom w:val="0"/>
          <w:divBdr>
            <w:top w:val="none" w:sz="0" w:space="0" w:color="auto"/>
            <w:left w:val="none" w:sz="0" w:space="0" w:color="auto"/>
            <w:bottom w:val="none" w:sz="0" w:space="0" w:color="auto"/>
            <w:right w:val="none" w:sz="0" w:space="0" w:color="auto"/>
          </w:divBdr>
        </w:div>
      </w:divsChild>
    </w:div>
    <w:div w:id="1681351548">
      <w:bodyDiv w:val="1"/>
      <w:marLeft w:val="0"/>
      <w:marRight w:val="0"/>
      <w:marTop w:val="0"/>
      <w:marBottom w:val="0"/>
      <w:divBdr>
        <w:top w:val="none" w:sz="0" w:space="0" w:color="auto"/>
        <w:left w:val="none" w:sz="0" w:space="0" w:color="auto"/>
        <w:bottom w:val="none" w:sz="0" w:space="0" w:color="auto"/>
        <w:right w:val="none" w:sz="0" w:space="0" w:color="auto"/>
      </w:divBdr>
      <w:divsChild>
        <w:div w:id="190605938">
          <w:marLeft w:val="0"/>
          <w:marRight w:val="0"/>
          <w:marTop w:val="0"/>
          <w:marBottom w:val="0"/>
          <w:divBdr>
            <w:top w:val="none" w:sz="0" w:space="0" w:color="auto"/>
            <w:left w:val="none" w:sz="0" w:space="0" w:color="auto"/>
            <w:bottom w:val="none" w:sz="0" w:space="0" w:color="auto"/>
            <w:right w:val="none" w:sz="0" w:space="0" w:color="auto"/>
          </w:divBdr>
        </w:div>
        <w:div w:id="766001118">
          <w:marLeft w:val="0"/>
          <w:marRight w:val="0"/>
          <w:marTop w:val="0"/>
          <w:marBottom w:val="0"/>
          <w:divBdr>
            <w:top w:val="none" w:sz="0" w:space="0" w:color="auto"/>
            <w:left w:val="none" w:sz="0" w:space="0" w:color="auto"/>
            <w:bottom w:val="none" w:sz="0" w:space="0" w:color="auto"/>
            <w:right w:val="none" w:sz="0" w:space="0" w:color="auto"/>
          </w:divBdr>
        </w:div>
        <w:div w:id="1072698281">
          <w:marLeft w:val="0"/>
          <w:marRight w:val="0"/>
          <w:marTop w:val="0"/>
          <w:marBottom w:val="0"/>
          <w:divBdr>
            <w:top w:val="none" w:sz="0" w:space="0" w:color="auto"/>
            <w:left w:val="none" w:sz="0" w:space="0" w:color="auto"/>
            <w:bottom w:val="none" w:sz="0" w:space="0" w:color="auto"/>
            <w:right w:val="none" w:sz="0" w:space="0" w:color="auto"/>
          </w:divBdr>
        </w:div>
        <w:div w:id="965549817">
          <w:marLeft w:val="0"/>
          <w:marRight w:val="0"/>
          <w:marTop w:val="0"/>
          <w:marBottom w:val="0"/>
          <w:divBdr>
            <w:top w:val="none" w:sz="0" w:space="0" w:color="auto"/>
            <w:left w:val="none" w:sz="0" w:space="0" w:color="auto"/>
            <w:bottom w:val="none" w:sz="0" w:space="0" w:color="auto"/>
            <w:right w:val="none" w:sz="0" w:space="0" w:color="auto"/>
          </w:divBdr>
        </w:div>
        <w:div w:id="974456661">
          <w:marLeft w:val="0"/>
          <w:marRight w:val="0"/>
          <w:marTop w:val="0"/>
          <w:marBottom w:val="0"/>
          <w:divBdr>
            <w:top w:val="none" w:sz="0" w:space="0" w:color="auto"/>
            <w:left w:val="none" w:sz="0" w:space="0" w:color="auto"/>
            <w:bottom w:val="none" w:sz="0" w:space="0" w:color="auto"/>
            <w:right w:val="none" w:sz="0" w:space="0" w:color="auto"/>
          </w:divBdr>
        </w:div>
        <w:div w:id="1201476721">
          <w:marLeft w:val="0"/>
          <w:marRight w:val="0"/>
          <w:marTop w:val="0"/>
          <w:marBottom w:val="0"/>
          <w:divBdr>
            <w:top w:val="none" w:sz="0" w:space="0" w:color="auto"/>
            <w:left w:val="none" w:sz="0" w:space="0" w:color="auto"/>
            <w:bottom w:val="none" w:sz="0" w:space="0" w:color="auto"/>
            <w:right w:val="none" w:sz="0" w:space="0" w:color="auto"/>
          </w:divBdr>
        </w:div>
        <w:div w:id="1134910993">
          <w:marLeft w:val="0"/>
          <w:marRight w:val="0"/>
          <w:marTop w:val="0"/>
          <w:marBottom w:val="0"/>
          <w:divBdr>
            <w:top w:val="none" w:sz="0" w:space="0" w:color="auto"/>
            <w:left w:val="none" w:sz="0" w:space="0" w:color="auto"/>
            <w:bottom w:val="none" w:sz="0" w:space="0" w:color="auto"/>
            <w:right w:val="none" w:sz="0" w:space="0" w:color="auto"/>
          </w:divBdr>
        </w:div>
      </w:divsChild>
    </w:div>
    <w:div w:id="2003462627">
      <w:bodyDiv w:val="1"/>
      <w:marLeft w:val="0"/>
      <w:marRight w:val="0"/>
      <w:marTop w:val="0"/>
      <w:marBottom w:val="0"/>
      <w:divBdr>
        <w:top w:val="none" w:sz="0" w:space="0" w:color="auto"/>
        <w:left w:val="none" w:sz="0" w:space="0" w:color="auto"/>
        <w:bottom w:val="none" w:sz="0" w:space="0" w:color="auto"/>
        <w:right w:val="none" w:sz="0" w:space="0" w:color="auto"/>
      </w:divBdr>
      <w:divsChild>
        <w:div w:id="1290893723">
          <w:marLeft w:val="0"/>
          <w:marRight w:val="0"/>
          <w:marTop w:val="0"/>
          <w:marBottom w:val="0"/>
          <w:divBdr>
            <w:top w:val="none" w:sz="0" w:space="0" w:color="auto"/>
            <w:left w:val="none" w:sz="0" w:space="0" w:color="auto"/>
            <w:bottom w:val="none" w:sz="0" w:space="0" w:color="auto"/>
            <w:right w:val="none" w:sz="0" w:space="0" w:color="auto"/>
          </w:divBdr>
        </w:div>
        <w:div w:id="1613242633">
          <w:marLeft w:val="0"/>
          <w:marRight w:val="0"/>
          <w:marTop w:val="0"/>
          <w:marBottom w:val="0"/>
          <w:divBdr>
            <w:top w:val="none" w:sz="0" w:space="0" w:color="auto"/>
            <w:left w:val="none" w:sz="0" w:space="0" w:color="auto"/>
            <w:bottom w:val="none" w:sz="0" w:space="0" w:color="auto"/>
            <w:right w:val="none" w:sz="0" w:space="0" w:color="auto"/>
          </w:divBdr>
        </w:div>
      </w:divsChild>
    </w:div>
    <w:div w:id="2024815250">
      <w:bodyDiv w:val="1"/>
      <w:marLeft w:val="0"/>
      <w:marRight w:val="0"/>
      <w:marTop w:val="0"/>
      <w:marBottom w:val="0"/>
      <w:divBdr>
        <w:top w:val="none" w:sz="0" w:space="0" w:color="auto"/>
        <w:left w:val="none" w:sz="0" w:space="0" w:color="auto"/>
        <w:bottom w:val="none" w:sz="0" w:space="0" w:color="auto"/>
        <w:right w:val="none" w:sz="0" w:space="0" w:color="auto"/>
      </w:divBdr>
      <w:divsChild>
        <w:div w:id="1844782613">
          <w:marLeft w:val="0"/>
          <w:marRight w:val="0"/>
          <w:marTop w:val="0"/>
          <w:marBottom w:val="0"/>
          <w:divBdr>
            <w:top w:val="none" w:sz="0" w:space="0" w:color="auto"/>
            <w:left w:val="none" w:sz="0" w:space="0" w:color="auto"/>
            <w:bottom w:val="none" w:sz="0" w:space="0" w:color="auto"/>
            <w:right w:val="none" w:sz="0" w:space="0" w:color="auto"/>
          </w:divBdr>
        </w:div>
        <w:div w:id="41097715">
          <w:marLeft w:val="0"/>
          <w:marRight w:val="0"/>
          <w:marTop w:val="0"/>
          <w:marBottom w:val="0"/>
          <w:divBdr>
            <w:top w:val="none" w:sz="0" w:space="0" w:color="auto"/>
            <w:left w:val="none" w:sz="0" w:space="0" w:color="auto"/>
            <w:bottom w:val="none" w:sz="0" w:space="0" w:color="auto"/>
            <w:right w:val="none" w:sz="0" w:space="0" w:color="auto"/>
          </w:divBdr>
        </w:div>
        <w:div w:id="469905187">
          <w:marLeft w:val="0"/>
          <w:marRight w:val="0"/>
          <w:marTop w:val="0"/>
          <w:marBottom w:val="0"/>
          <w:divBdr>
            <w:top w:val="none" w:sz="0" w:space="0" w:color="auto"/>
            <w:left w:val="none" w:sz="0" w:space="0" w:color="auto"/>
            <w:bottom w:val="none" w:sz="0" w:space="0" w:color="auto"/>
            <w:right w:val="none" w:sz="0" w:space="0" w:color="auto"/>
          </w:divBdr>
        </w:div>
        <w:div w:id="1692098846">
          <w:marLeft w:val="0"/>
          <w:marRight w:val="0"/>
          <w:marTop w:val="0"/>
          <w:marBottom w:val="0"/>
          <w:divBdr>
            <w:top w:val="none" w:sz="0" w:space="0" w:color="auto"/>
            <w:left w:val="none" w:sz="0" w:space="0" w:color="auto"/>
            <w:bottom w:val="none" w:sz="0" w:space="0" w:color="auto"/>
            <w:right w:val="none" w:sz="0" w:space="0" w:color="auto"/>
          </w:divBdr>
        </w:div>
        <w:div w:id="1887178577">
          <w:marLeft w:val="0"/>
          <w:marRight w:val="0"/>
          <w:marTop w:val="0"/>
          <w:marBottom w:val="0"/>
          <w:divBdr>
            <w:top w:val="none" w:sz="0" w:space="0" w:color="auto"/>
            <w:left w:val="none" w:sz="0" w:space="0" w:color="auto"/>
            <w:bottom w:val="none" w:sz="0" w:space="0" w:color="auto"/>
            <w:right w:val="none" w:sz="0" w:space="0" w:color="auto"/>
          </w:divBdr>
        </w:div>
        <w:div w:id="689835673">
          <w:marLeft w:val="0"/>
          <w:marRight w:val="0"/>
          <w:marTop w:val="0"/>
          <w:marBottom w:val="0"/>
          <w:divBdr>
            <w:top w:val="none" w:sz="0" w:space="0" w:color="auto"/>
            <w:left w:val="none" w:sz="0" w:space="0" w:color="auto"/>
            <w:bottom w:val="none" w:sz="0" w:space="0" w:color="auto"/>
            <w:right w:val="none" w:sz="0" w:space="0" w:color="auto"/>
          </w:divBdr>
        </w:div>
        <w:div w:id="56250477">
          <w:marLeft w:val="0"/>
          <w:marRight w:val="0"/>
          <w:marTop w:val="0"/>
          <w:marBottom w:val="0"/>
          <w:divBdr>
            <w:top w:val="none" w:sz="0" w:space="0" w:color="auto"/>
            <w:left w:val="none" w:sz="0" w:space="0" w:color="auto"/>
            <w:bottom w:val="none" w:sz="0" w:space="0" w:color="auto"/>
            <w:right w:val="none" w:sz="0" w:space="0" w:color="auto"/>
          </w:divBdr>
        </w:div>
        <w:div w:id="2125417545">
          <w:marLeft w:val="0"/>
          <w:marRight w:val="0"/>
          <w:marTop w:val="0"/>
          <w:marBottom w:val="0"/>
          <w:divBdr>
            <w:top w:val="none" w:sz="0" w:space="0" w:color="auto"/>
            <w:left w:val="none" w:sz="0" w:space="0" w:color="auto"/>
            <w:bottom w:val="none" w:sz="0" w:space="0" w:color="auto"/>
            <w:right w:val="none" w:sz="0" w:space="0" w:color="auto"/>
          </w:divBdr>
        </w:div>
        <w:div w:id="537864793">
          <w:marLeft w:val="0"/>
          <w:marRight w:val="0"/>
          <w:marTop w:val="0"/>
          <w:marBottom w:val="0"/>
          <w:divBdr>
            <w:top w:val="none" w:sz="0" w:space="0" w:color="auto"/>
            <w:left w:val="none" w:sz="0" w:space="0" w:color="auto"/>
            <w:bottom w:val="none" w:sz="0" w:space="0" w:color="auto"/>
            <w:right w:val="none" w:sz="0" w:space="0" w:color="auto"/>
          </w:divBdr>
        </w:div>
        <w:div w:id="571962082">
          <w:marLeft w:val="0"/>
          <w:marRight w:val="0"/>
          <w:marTop w:val="0"/>
          <w:marBottom w:val="0"/>
          <w:divBdr>
            <w:top w:val="none" w:sz="0" w:space="0" w:color="auto"/>
            <w:left w:val="none" w:sz="0" w:space="0" w:color="auto"/>
            <w:bottom w:val="none" w:sz="0" w:space="0" w:color="auto"/>
            <w:right w:val="none" w:sz="0" w:space="0" w:color="auto"/>
          </w:divBdr>
        </w:div>
        <w:div w:id="48695659">
          <w:marLeft w:val="0"/>
          <w:marRight w:val="0"/>
          <w:marTop w:val="0"/>
          <w:marBottom w:val="0"/>
          <w:divBdr>
            <w:top w:val="none" w:sz="0" w:space="0" w:color="auto"/>
            <w:left w:val="none" w:sz="0" w:space="0" w:color="auto"/>
            <w:bottom w:val="none" w:sz="0" w:space="0" w:color="auto"/>
            <w:right w:val="none" w:sz="0" w:space="0" w:color="auto"/>
          </w:divBdr>
        </w:div>
        <w:div w:id="1253969918">
          <w:marLeft w:val="0"/>
          <w:marRight w:val="0"/>
          <w:marTop w:val="0"/>
          <w:marBottom w:val="0"/>
          <w:divBdr>
            <w:top w:val="none" w:sz="0" w:space="0" w:color="auto"/>
            <w:left w:val="none" w:sz="0" w:space="0" w:color="auto"/>
            <w:bottom w:val="none" w:sz="0" w:space="0" w:color="auto"/>
            <w:right w:val="none" w:sz="0" w:space="0" w:color="auto"/>
          </w:divBdr>
        </w:div>
        <w:div w:id="2142333893">
          <w:marLeft w:val="0"/>
          <w:marRight w:val="0"/>
          <w:marTop w:val="0"/>
          <w:marBottom w:val="0"/>
          <w:divBdr>
            <w:top w:val="none" w:sz="0" w:space="0" w:color="auto"/>
            <w:left w:val="none" w:sz="0" w:space="0" w:color="auto"/>
            <w:bottom w:val="none" w:sz="0" w:space="0" w:color="auto"/>
            <w:right w:val="none" w:sz="0" w:space="0" w:color="auto"/>
          </w:divBdr>
        </w:div>
        <w:div w:id="54545264">
          <w:marLeft w:val="0"/>
          <w:marRight w:val="0"/>
          <w:marTop w:val="0"/>
          <w:marBottom w:val="0"/>
          <w:divBdr>
            <w:top w:val="none" w:sz="0" w:space="0" w:color="auto"/>
            <w:left w:val="none" w:sz="0" w:space="0" w:color="auto"/>
            <w:bottom w:val="none" w:sz="0" w:space="0" w:color="auto"/>
            <w:right w:val="none" w:sz="0" w:space="0" w:color="auto"/>
          </w:divBdr>
        </w:div>
        <w:div w:id="641616395">
          <w:marLeft w:val="0"/>
          <w:marRight w:val="0"/>
          <w:marTop w:val="0"/>
          <w:marBottom w:val="0"/>
          <w:divBdr>
            <w:top w:val="none" w:sz="0" w:space="0" w:color="auto"/>
            <w:left w:val="none" w:sz="0" w:space="0" w:color="auto"/>
            <w:bottom w:val="none" w:sz="0" w:space="0" w:color="auto"/>
            <w:right w:val="none" w:sz="0" w:space="0" w:color="auto"/>
          </w:divBdr>
        </w:div>
        <w:div w:id="812599457">
          <w:marLeft w:val="0"/>
          <w:marRight w:val="0"/>
          <w:marTop w:val="0"/>
          <w:marBottom w:val="0"/>
          <w:divBdr>
            <w:top w:val="none" w:sz="0" w:space="0" w:color="auto"/>
            <w:left w:val="none" w:sz="0" w:space="0" w:color="auto"/>
            <w:bottom w:val="none" w:sz="0" w:space="0" w:color="auto"/>
            <w:right w:val="none" w:sz="0" w:space="0" w:color="auto"/>
          </w:divBdr>
        </w:div>
        <w:div w:id="1766923117">
          <w:marLeft w:val="0"/>
          <w:marRight w:val="0"/>
          <w:marTop w:val="0"/>
          <w:marBottom w:val="0"/>
          <w:divBdr>
            <w:top w:val="none" w:sz="0" w:space="0" w:color="auto"/>
            <w:left w:val="none" w:sz="0" w:space="0" w:color="auto"/>
            <w:bottom w:val="none" w:sz="0" w:space="0" w:color="auto"/>
            <w:right w:val="none" w:sz="0" w:space="0" w:color="auto"/>
          </w:divBdr>
        </w:div>
        <w:div w:id="970399221">
          <w:marLeft w:val="0"/>
          <w:marRight w:val="0"/>
          <w:marTop w:val="0"/>
          <w:marBottom w:val="0"/>
          <w:divBdr>
            <w:top w:val="none" w:sz="0" w:space="0" w:color="auto"/>
            <w:left w:val="none" w:sz="0" w:space="0" w:color="auto"/>
            <w:bottom w:val="none" w:sz="0" w:space="0" w:color="auto"/>
            <w:right w:val="none" w:sz="0" w:space="0" w:color="auto"/>
          </w:divBdr>
        </w:div>
        <w:div w:id="1165391099">
          <w:marLeft w:val="0"/>
          <w:marRight w:val="0"/>
          <w:marTop w:val="0"/>
          <w:marBottom w:val="0"/>
          <w:divBdr>
            <w:top w:val="none" w:sz="0" w:space="0" w:color="auto"/>
            <w:left w:val="none" w:sz="0" w:space="0" w:color="auto"/>
            <w:bottom w:val="none" w:sz="0" w:space="0" w:color="auto"/>
            <w:right w:val="none" w:sz="0" w:space="0" w:color="auto"/>
          </w:divBdr>
        </w:div>
        <w:div w:id="2025160093">
          <w:marLeft w:val="0"/>
          <w:marRight w:val="0"/>
          <w:marTop w:val="0"/>
          <w:marBottom w:val="0"/>
          <w:divBdr>
            <w:top w:val="none" w:sz="0" w:space="0" w:color="auto"/>
            <w:left w:val="none" w:sz="0" w:space="0" w:color="auto"/>
            <w:bottom w:val="none" w:sz="0" w:space="0" w:color="auto"/>
            <w:right w:val="none" w:sz="0" w:space="0" w:color="auto"/>
          </w:divBdr>
        </w:div>
        <w:div w:id="608970653">
          <w:marLeft w:val="0"/>
          <w:marRight w:val="0"/>
          <w:marTop w:val="0"/>
          <w:marBottom w:val="0"/>
          <w:divBdr>
            <w:top w:val="none" w:sz="0" w:space="0" w:color="auto"/>
            <w:left w:val="none" w:sz="0" w:space="0" w:color="auto"/>
            <w:bottom w:val="none" w:sz="0" w:space="0" w:color="auto"/>
            <w:right w:val="none" w:sz="0" w:space="0" w:color="auto"/>
          </w:divBdr>
        </w:div>
        <w:div w:id="1194611463">
          <w:marLeft w:val="0"/>
          <w:marRight w:val="0"/>
          <w:marTop w:val="0"/>
          <w:marBottom w:val="0"/>
          <w:divBdr>
            <w:top w:val="none" w:sz="0" w:space="0" w:color="auto"/>
            <w:left w:val="none" w:sz="0" w:space="0" w:color="auto"/>
            <w:bottom w:val="none" w:sz="0" w:space="0" w:color="auto"/>
            <w:right w:val="none" w:sz="0" w:space="0" w:color="auto"/>
          </w:divBdr>
        </w:div>
        <w:div w:id="1513685046">
          <w:marLeft w:val="0"/>
          <w:marRight w:val="0"/>
          <w:marTop w:val="0"/>
          <w:marBottom w:val="0"/>
          <w:divBdr>
            <w:top w:val="none" w:sz="0" w:space="0" w:color="auto"/>
            <w:left w:val="none" w:sz="0" w:space="0" w:color="auto"/>
            <w:bottom w:val="none" w:sz="0" w:space="0" w:color="auto"/>
            <w:right w:val="none" w:sz="0" w:space="0" w:color="auto"/>
          </w:divBdr>
        </w:div>
        <w:div w:id="290091127">
          <w:marLeft w:val="0"/>
          <w:marRight w:val="0"/>
          <w:marTop w:val="0"/>
          <w:marBottom w:val="0"/>
          <w:divBdr>
            <w:top w:val="none" w:sz="0" w:space="0" w:color="auto"/>
            <w:left w:val="none" w:sz="0" w:space="0" w:color="auto"/>
            <w:bottom w:val="none" w:sz="0" w:space="0" w:color="auto"/>
            <w:right w:val="none" w:sz="0" w:space="0" w:color="auto"/>
          </w:divBdr>
        </w:div>
        <w:div w:id="1075057346">
          <w:marLeft w:val="0"/>
          <w:marRight w:val="0"/>
          <w:marTop w:val="0"/>
          <w:marBottom w:val="0"/>
          <w:divBdr>
            <w:top w:val="none" w:sz="0" w:space="0" w:color="auto"/>
            <w:left w:val="none" w:sz="0" w:space="0" w:color="auto"/>
            <w:bottom w:val="none" w:sz="0" w:space="0" w:color="auto"/>
            <w:right w:val="none" w:sz="0" w:space="0" w:color="auto"/>
          </w:divBdr>
        </w:div>
        <w:div w:id="852843833">
          <w:marLeft w:val="0"/>
          <w:marRight w:val="0"/>
          <w:marTop w:val="0"/>
          <w:marBottom w:val="0"/>
          <w:divBdr>
            <w:top w:val="none" w:sz="0" w:space="0" w:color="auto"/>
            <w:left w:val="none" w:sz="0" w:space="0" w:color="auto"/>
            <w:bottom w:val="none" w:sz="0" w:space="0" w:color="auto"/>
            <w:right w:val="none" w:sz="0" w:space="0" w:color="auto"/>
          </w:divBdr>
        </w:div>
        <w:div w:id="1934703597">
          <w:marLeft w:val="0"/>
          <w:marRight w:val="0"/>
          <w:marTop w:val="0"/>
          <w:marBottom w:val="0"/>
          <w:divBdr>
            <w:top w:val="none" w:sz="0" w:space="0" w:color="auto"/>
            <w:left w:val="none" w:sz="0" w:space="0" w:color="auto"/>
            <w:bottom w:val="none" w:sz="0" w:space="0" w:color="auto"/>
            <w:right w:val="none" w:sz="0" w:space="0" w:color="auto"/>
          </w:divBdr>
        </w:div>
        <w:div w:id="2096243727">
          <w:marLeft w:val="0"/>
          <w:marRight w:val="0"/>
          <w:marTop w:val="0"/>
          <w:marBottom w:val="0"/>
          <w:divBdr>
            <w:top w:val="none" w:sz="0" w:space="0" w:color="auto"/>
            <w:left w:val="none" w:sz="0" w:space="0" w:color="auto"/>
            <w:bottom w:val="none" w:sz="0" w:space="0" w:color="auto"/>
            <w:right w:val="none" w:sz="0" w:space="0" w:color="auto"/>
          </w:divBdr>
        </w:div>
        <w:div w:id="1581983570">
          <w:marLeft w:val="0"/>
          <w:marRight w:val="0"/>
          <w:marTop w:val="0"/>
          <w:marBottom w:val="0"/>
          <w:divBdr>
            <w:top w:val="none" w:sz="0" w:space="0" w:color="auto"/>
            <w:left w:val="none" w:sz="0" w:space="0" w:color="auto"/>
            <w:bottom w:val="none" w:sz="0" w:space="0" w:color="auto"/>
            <w:right w:val="none" w:sz="0" w:space="0" w:color="auto"/>
          </w:divBdr>
        </w:div>
        <w:div w:id="215363074">
          <w:marLeft w:val="0"/>
          <w:marRight w:val="0"/>
          <w:marTop w:val="0"/>
          <w:marBottom w:val="0"/>
          <w:divBdr>
            <w:top w:val="none" w:sz="0" w:space="0" w:color="auto"/>
            <w:left w:val="none" w:sz="0" w:space="0" w:color="auto"/>
            <w:bottom w:val="none" w:sz="0" w:space="0" w:color="auto"/>
            <w:right w:val="none" w:sz="0" w:space="0" w:color="auto"/>
          </w:divBdr>
        </w:div>
        <w:div w:id="486015758">
          <w:marLeft w:val="0"/>
          <w:marRight w:val="0"/>
          <w:marTop w:val="0"/>
          <w:marBottom w:val="0"/>
          <w:divBdr>
            <w:top w:val="none" w:sz="0" w:space="0" w:color="auto"/>
            <w:left w:val="none" w:sz="0" w:space="0" w:color="auto"/>
            <w:bottom w:val="none" w:sz="0" w:space="0" w:color="auto"/>
            <w:right w:val="none" w:sz="0" w:space="0" w:color="auto"/>
          </w:divBdr>
        </w:div>
        <w:div w:id="995494517">
          <w:marLeft w:val="0"/>
          <w:marRight w:val="0"/>
          <w:marTop w:val="0"/>
          <w:marBottom w:val="0"/>
          <w:divBdr>
            <w:top w:val="none" w:sz="0" w:space="0" w:color="auto"/>
            <w:left w:val="none" w:sz="0" w:space="0" w:color="auto"/>
            <w:bottom w:val="none" w:sz="0" w:space="0" w:color="auto"/>
            <w:right w:val="none" w:sz="0" w:space="0" w:color="auto"/>
          </w:divBdr>
        </w:div>
        <w:div w:id="653294105">
          <w:marLeft w:val="0"/>
          <w:marRight w:val="0"/>
          <w:marTop w:val="0"/>
          <w:marBottom w:val="0"/>
          <w:divBdr>
            <w:top w:val="none" w:sz="0" w:space="0" w:color="auto"/>
            <w:left w:val="none" w:sz="0" w:space="0" w:color="auto"/>
            <w:bottom w:val="none" w:sz="0" w:space="0" w:color="auto"/>
            <w:right w:val="none" w:sz="0" w:space="0" w:color="auto"/>
          </w:divBdr>
        </w:div>
        <w:div w:id="1014377115">
          <w:marLeft w:val="0"/>
          <w:marRight w:val="0"/>
          <w:marTop w:val="0"/>
          <w:marBottom w:val="0"/>
          <w:divBdr>
            <w:top w:val="none" w:sz="0" w:space="0" w:color="auto"/>
            <w:left w:val="none" w:sz="0" w:space="0" w:color="auto"/>
            <w:bottom w:val="none" w:sz="0" w:space="0" w:color="auto"/>
            <w:right w:val="none" w:sz="0" w:space="0" w:color="auto"/>
          </w:divBdr>
        </w:div>
        <w:div w:id="3672638">
          <w:marLeft w:val="0"/>
          <w:marRight w:val="0"/>
          <w:marTop w:val="0"/>
          <w:marBottom w:val="0"/>
          <w:divBdr>
            <w:top w:val="none" w:sz="0" w:space="0" w:color="auto"/>
            <w:left w:val="none" w:sz="0" w:space="0" w:color="auto"/>
            <w:bottom w:val="none" w:sz="0" w:space="0" w:color="auto"/>
            <w:right w:val="none" w:sz="0" w:space="0" w:color="auto"/>
          </w:divBdr>
        </w:div>
        <w:div w:id="156697676">
          <w:marLeft w:val="0"/>
          <w:marRight w:val="0"/>
          <w:marTop w:val="0"/>
          <w:marBottom w:val="0"/>
          <w:divBdr>
            <w:top w:val="none" w:sz="0" w:space="0" w:color="auto"/>
            <w:left w:val="none" w:sz="0" w:space="0" w:color="auto"/>
            <w:bottom w:val="none" w:sz="0" w:space="0" w:color="auto"/>
            <w:right w:val="none" w:sz="0" w:space="0" w:color="auto"/>
          </w:divBdr>
        </w:div>
        <w:div w:id="1405955700">
          <w:marLeft w:val="0"/>
          <w:marRight w:val="0"/>
          <w:marTop w:val="0"/>
          <w:marBottom w:val="0"/>
          <w:divBdr>
            <w:top w:val="none" w:sz="0" w:space="0" w:color="auto"/>
            <w:left w:val="none" w:sz="0" w:space="0" w:color="auto"/>
            <w:bottom w:val="none" w:sz="0" w:space="0" w:color="auto"/>
            <w:right w:val="none" w:sz="0" w:space="0" w:color="auto"/>
          </w:divBdr>
        </w:div>
        <w:div w:id="757560135">
          <w:marLeft w:val="0"/>
          <w:marRight w:val="0"/>
          <w:marTop w:val="0"/>
          <w:marBottom w:val="0"/>
          <w:divBdr>
            <w:top w:val="none" w:sz="0" w:space="0" w:color="auto"/>
            <w:left w:val="none" w:sz="0" w:space="0" w:color="auto"/>
            <w:bottom w:val="none" w:sz="0" w:space="0" w:color="auto"/>
            <w:right w:val="none" w:sz="0" w:space="0" w:color="auto"/>
          </w:divBdr>
        </w:div>
        <w:div w:id="576987243">
          <w:marLeft w:val="0"/>
          <w:marRight w:val="0"/>
          <w:marTop w:val="0"/>
          <w:marBottom w:val="0"/>
          <w:divBdr>
            <w:top w:val="none" w:sz="0" w:space="0" w:color="auto"/>
            <w:left w:val="none" w:sz="0" w:space="0" w:color="auto"/>
            <w:bottom w:val="none" w:sz="0" w:space="0" w:color="auto"/>
            <w:right w:val="none" w:sz="0" w:space="0" w:color="auto"/>
          </w:divBdr>
        </w:div>
        <w:div w:id="1250886430">
          <w:marLeft w:val="0"/>
          <w:marRight w:val="0"/>
          <w:marTop w:val="0"/>
          <w:marBottom w:val="0"/>
          <w:divBdr>
            <w:top w:val="none" w:sz="0" w:space="0" w:color="auto"/>
            <w:left w:val="none" w:sz="0" w:space="0" w:color="auto"/>
            <w:bottom w:val="none" w:sz="0" w:space="0" w:color="auto"/>
            <w:right w:val="none" w:sz="0" w:space="0" w:color="auto"/>
          </w:divBdr>
        </w:div>
        <w:div w:id="458766417">
          <w:marLeft w:val="0"/>
          <w:marRight w:val="0"/>
          <w:marTop w:val="0"/>
          <w:marBottom w:val="0"/>
          <w:divBdr>
            <w:top w:val="none" w:sz="0" w:space="0" w:color="auto"/>
            <w:left w:val="none" w:sz="0" w:space="0" w:color="auto"/>
            <w:bottom w:val="none" w:sz="0" w:space="0" w:color="auto"/>
            <w:right w:val="none" w:sz="0" w:space="0" w:color="auto"/>
          </w:divBdr>
        </w:div>
        <w:div w:id="283731048">
          <w:marLeft w:val="0"/>
          <w:marRight w:val="0"/>
          <w:marTop w:val="0"/>
          <w:marBottom w:val="0"/>
          <w:divBdr>
            <w:top w:val="none" w:sz="0" w:space="0" w:color="auto"/>
            <w:left w:val="none" w:sz="0" w:space="0" w:color="auto"/>
            <w:bottom w:val="none" w:sz="0" w:space="0" w:color="auto"/>
            <w:right w:val="none" w:sz="0" w:space="0" w:color="auto"/>
          </w:divBdr>
        </w:div>
        <w:div w:id="77410047">
          <w:marLeft w:val="0"/>
          <w:marRight w:val="0"/>
          <w:marTop w:val="0"/>
          <w:marBottom w:val="0"/>
          <w:divBdr>
            <w:top w:val="none" w:sz="0" w:space="0" w:color="auto"/>
            <w:left w:val="none" w:sz="0" w:space="0" w:color="auto"/>
            <w:bottom w:val="none" w:sz="0" w:space="0" w:color="auto"/>
            <w:right w:val="none" w:sz="0" w:space="0" w:color="auto"/>
          </w:divBdr>
        </w:div>
        <w:div w:id="1888881843">
          <w:marLeft w:val="0"/>
          <w:marRight w:val="0"/>
          <w:marTop w:val="0"/>
          <w:marBottom w:val="0"/>
          <w:divBdr>
            <w:top w:val="none" w:sz="0" w:space="0" w:color="auto"/>
            <w:left w:val="none" w:sz="0" w:space="0" w:color="auto"/>
            <w:bottom w:val="none" w:sz="0" w:space="0" w:color="auto"/>
            <w:right w:val="none" w:sz="0" w:space="0" w:color="auto"/>
          </w:divBdr>
        </w:div>
        <w:div w:id="1209217758">
          <w:marLeft w:val="0"/>
          <w:marRight w:val="0"/>
          <w:marTop w:val="0"/>
          <w:marBottom w:val="0"/>
          <w:divBdr>
            <w:top w:val="none" w:sz="0" w:space="0" w:color="auto"/>
            <w:left w:val="none" w:sz="0" w:space="0" w:color="auto"/>
            <w:bottom w:val="none" w:sz="0" w:space="0" w:color="auto"/>
            <w:right w:val="none" w:sz="0" w:space="0" w:color="auto"/>
          </w:divBdr>
        </w:div>
        <w:div w:id="13119124">
          <w:marLeft w:val="0"/>
          <w:marRight w:val="0"/>
          <w:marTop w:val="0"/>
          <w:marBottom w:val="0"/>
          <w:divBdr>
            <w:top w:val="none" w:sz="0" w:space="0" w:color="auto"/>
            <w:left w:val="none" w:sz="0" w:space="0" w:color="auto"/>
            <w:bottom w:val="none" w:sz="0" w:space="0" w:color="auto"/>
            <w:right w:val="none" w:sz="0" w:space="0" w:color="auto"/>
          </w:divBdr>
        </w:div>
        <w:div w:id="206114385">
          <w:marLeft w:val="0"/>
          <w:marRight w:val="0"/>
          <w:marTop w:val="0"/>
          <w:marBottom w:val="0"/>
          <w:divBdr>
            <w:top w:val="none" w:sz="0" w:space="0" w:color="auto"/>
            <w:left w:val="none" w:sz="0" w:space="0" w:color="auto"/>
            <w:bottom w:val="none" w:sz="0" w:space="0" w:color="auto"/>
            <w:right w:val="none" w:sz="0" w:space="0" w:color="auto"/>
          </w:divBdr>
        </w:div>
        <w:div w:id="1373992637">
          <w:marLeft w:val="0"/>
          <w:marRight w:val="0"/>
          <w:marTop w:val="0"/>
          <w:marBottom w:val="0"/>
          <w:divBdr>
            <w:top w:val="none" w:sz="0" w:space="0" w:color="auto"/>
            <w:left w:val="none" w:sz="0" w:space="0" w:color="auto"/>
            <w:bottom w:val="none" w:sz="0" w:space="0" w:color="auto"/>
            <w:right w:val="none" w:sz="0" w:space="0" w:color="auto"/>
          </w:divBdr>
        </w:div>
        <w:div w:id="1419011627">
          <w:marLeft w:val="0"/>
          <w:marRight w:val="0"/>
          <w:marTop w:val="0"/>
          <w:marBottom w:val="0"/>
          <w:divBdr>
            <w:top w:val="none" w:sz="0" w:space="0" w:color="auto"/>
            <w:left w:val="none" w:sz="0" w:space="0" w:color="auto"/>
            <w:bottom w:val="none" w:sz="0" w:space="0" w:color="auto"/>
            <w:right w:val="none" w:sz="0" w:space="0" w:color="auto"/>
          </w:divBdr>
        </w:div>
        <w:div w:id="584652803">
          <w:marLeft w:val="0"/>
          <w:marRight w:val="0"/>
          <w:marTop w:val="0"/>
          <w:marBottom w:val="0"/>
          <w:divBdr>
            <w:top w:val="none" w:sz="0" w:space="0" w:color="auto"/>
            <w:left w:val="none" w:sz="0" w:space="0" w:color="auto"/>
            <w:bottom w:val="none" w:sz="0" w:space="0" w:color="auto"/>
            <w:right w:val="none" w:sz="0" w:space="0" w:color="auto"/>
          </w:divBdr>
        </w:div>
        <w:div w:id="934897807">
          <w:marLeft w:val="0"/>
          <w:marRight w:val="0"/>
          <w:marTop w:val="0"/>
          <w:marBottom w:val="0"/>
          <w:divBdr>
            <w:top w:val="none" w:sz="0" w:space="0" w:color="auto"/>
            <w:left w:val="none" w:sz="0" w:space="0" w:color="auto"/>
            <w:bottom w:val="none" w:sz="0" w:space="0" w:color="auto"/>
            <w:right w:val="none" w:sz="0" w:space="0" w:color="auto"/>
          </w:divBdr>
        </w:div>
        <w:div w:id="1840391620">
          <w:marLeft w:val="0"/>
          <w:marRight w:val="0"/>
          <w:marTop w:val="0"/>
          <w:marBottom w:val="0"/>
          <w:divBdr>
            <w:top w:val="none" w:sz="0" w:space="0" w:color="auto"/>
            <w:left w:val="none" w:sz="0" w:space="0" w:color="auto"/>
            <w:bottom w:val="none" w:sz="0" w:space="0" w:color="auto"/>
            <w:right w:val="none" w:sz="0" w:space="0" w:color="auto"/>
          </w:divBdr>
        </w:div>
        <w:div w:id="1618948191">
          <w:marLeft w:val="0"/>
          <w:marRight w:val="0"/>
          <w:marTop w:val="0"/>
          <w:marBottom w:val="0"/>
          <w:divBdr>
            <w:top w:val="none" w:sz="0" w:space="0" w:color="auto"/>
            <w:left w:val="none" w:sz="0" w:space="0" w:color="auto"/>
            <w:bottom w:val="none" w:sz="0" w:space="0" w:color="auto"/>
            <w:right w:val="none" w:sz="0" w:space="0" w:color="auto"/>
          </w:divBdr>
        </w:div>
        <w:div w:id="1182008843">
          <w:marLeft w:val="0"/>
          <w:marRight w:val="0"/>
          <w:marTop w:val="0"/>
          <w:marBottom w:val="0"/>
          <w:divBdr>
            <w:top w:val="none" w:sz="0" w:space="0" w:color="auto"/>
            <w:left w:val="none" w:sz="0" w:space="0" w:color="auto"/>
            <w:bottom w:val="none" w:sz="0" w:space="0" w:color="auto"/>
            <w:right w:val="none" w:sz="0" w:space="0" w:color="auto"/>
          </w:divBdr>
        </w:div>
        <w:div w:id="1436638062">
          <w:marLeft w:val="0"/>
          <w:marRight w:val="0"/>
          <w:marTop w:val="0"/>
          <w:marBottom w:val="0"/>
          <w:divBdr>
            <w:top w:val="none" w:sz="0" w:space="0" w:color="auto"/>
            <w:left w:val="none" w:sz="0" w:space="0" w:color="auto"/>
            <w:bottom w:val="none" w:sz="0" w:space="0" w:color="auto"/>
            <w:right w:val="none" w:sz="0" w:space="0" w:color="auto"/>
          </w:divBdr>
        </w:div>
        <w:div w:id="853225212">
          <w:marLeft w:val="0"/>
          <w:marRight w:val="0"/>
          <w:marTop w:val="0"/>
          <w:marBottom w:val="0"/>
          <w:divBdr>
            <w:top w:val="none" w:sz="0" w:space="0" w:color="auto"/>
            <w:left w:val="none" w:sz="0" w:space="0" w:color="auto"/>
            <w:bottom w:val="none" w:sz="0" w:space="0" w:color="auto"/>
            <w:right w:val="none" w:sz="0" w:space="0" w:color="auto"/>
          </w:divBdr>
        </w:div>
        <w:div w:id="148373615">
          <w:marLeft w:val="0"/>
          <w:marRight w:val="0"/>
          <w:marTop w:val="0"/>
          <w:marBottom w:val="0"/>
          <w:divBdr>
            <w:top w:val="none" w:sz="0" w:space="0" w:color="auto"/>
            <w:left w:val="none" w:sz="0" w:space="0" w:color="auto"/>
            <w:bottom w:val="none" w:sz="0" w:space="0" w:color="auto"/>
            <w:right w:val="none" w:sz="0" w:space="0" w:color="auto"/>
          </w:divBdr>
        </w:div>
        <w:div w:id="863596637">
          <w:marLeft w:val="0"/>
          <w:marRight w:val="0"/>
          <w:marTop w:val="0"/>
          <w:marBottom w:val="0"/>
          <w:divBdr>
            <w:top w:val="none" w:sz="0" w:space="0" w:color="auto"/>
            <w:left w:val="none" w:sz="0" w:space="0" w:color="auto"/>
            <w:bottom w:val="none" w:sz="0" w:space="0" w:color="auto"/>
            <w:right w:val="none" w:sz="0" w:space="0" w:color="auto"/>
          </w:divBdr>
        </w:div>
        <w:div w:id="1479611024">
          <w:marLeft w:val="0"/>
          <w:marRight w:val="0"/>
          <w:marTop w:val="0"/>
          <w:marBottom w:val="0"/>
          <w:divBdr>
            <w:top w:val="none" w:sz="0" w:space="0" w:color="auto"/>
            <w:left w:val="none" w:sz="0" w:space="0" w:color="auto"/>
            <w:bottom w:val="none" w:sz="0" w:space="0" w:color="auto"/>
            <w:right w:val="none" w:sz="0" w:space="0" w:color="auto"/>
          </w:divBdr>
        </w:div>
        <w:div w:id="823207131">
          <w:marLeft w:val="0"/>
          <w:marRight w:val="0"/>
          <w:marTop w:val="0"/>
          <w:marBottom w:val="0"/>
          <w:divBdr>
            <w:top w:val="none" w:sz="0" w:space="0" w:color="auto"/>
            <w:left w:val="none" w:sz="0" w:space="0" w:color="auto"/>
            <w:bottom w:val="none" w:sz="0" w:space="0" w:color="auto"/>
            <w:right w:val="none" w:sz="0" w:space="0" w:color="auto"/>
          </w:divBdr>
        </w:div>
        <w:div w:id="2038000702">
          <w:marLeft w:val="0"/>
          <w:marRight w:val="0"/>
          <w:marTop w:val="0"/>
          <w:marBottom w:val="0"/>
          <w:divBdr>
            <w:top w:val="none" w:sz="0" w:space="0" w:color="auto"/>
            <w:left w:val="none" w:sz="0" w:space="0" w:color="auto"/>
            <w:bottom w:val="none" w:sz="0" w:space="0" w:color="auto"/>
            <w:right w:val="none" w:sz="0" w:space="0" w:color="auto"/>
          </w:divBdr>
        </w:div>
        <w:div w:id="892274548">
          <w:marLeft w:val="0"/>
          <w:marRight w:val="0"/>
          <w:marTop w:val="0"/>
          <w:marBottom w:val="0"/>
          <w:divBdr>
            <w:top w:val="none" w:sz="0" w:space="0" w:color="auto"/>
            <w:left w:val="none" w:sz="0" w:space="0" w:color="auto"/>
            <w:bottom w:val="none" w:sz="0" w:space="0" w:color="auto"/>
            <w:right w:val="none" w:sz="0" w:space="0" w:color="auto"/>
          </w:divBdr>
        </w:div>
        <w:div w:id="1906603701">
          <w:marLeft w:val="0"/>
          <w:marRight w:val="0"/>
          <w:marTop w:val="0"/>
          <w:marBottom w:val="0"/>
          <w:divBdr>
            <w:top w:val="none" w:sz="0" w:space="0" w:color="auto"/>
            <w:left w:val="none" w:sz="0" w:space="0" w:color="auto"/>
            <w:bottom w:val="none" w:sz="0" w:space="0" w:color="auto"/>
            <w:right w:val="none" w:sz="0" w:space="0" w:color="auto"/>
          </w:divBdr>
        </w:div>
        <w:div w:id="416710158">
          <w:marLeft w:val="0"/>
          <w:marRight w:val="0"/>
          <w:marTop w:val="0"/>
          <w:marBottom w:val="0"/>
          <w:divBdr>
            <w:top w:val="none" w:sz="0" w:space="0" w:color="auto"/>
            <w:left w:val="none" w:sz="0" w:space="0" w:color="auto"/>
            <w:bottom w:val="none" w:sz="0" w:space="0" w:color="auto"/>
            <w:right w:val="none" w:sz="0" w:space="0" w:color="auto"/>
          </w:divBdr>
        </w:div>
        <w:div w:id="10182977">
          <w:marLeft w:val="0"/>
          <w:marRight w:val="0"/>
          <w:marTop w:val="0"/>
          <w:marBottom w:val="0"/>
          <w:divBdr>
            <w:top w:val="none" w:sz="0" w:space="0" w:color="auto"/>
            <w:left w:val="none" w:sz="0" w:space="0" w:color="auto"/>
            <w:bottom w:val="none" w:sz="0" w:space="0" w:color="auto"/>
            <w:right w:val="none" w:sz="0" w:space="0" w:color="auto"/>
          </w:divBdr>
        </w:div>
        <w:div w:id="655884845">
          <w:marLeft w:val="0"/>
          <w:marRight w:val="0"/>
          <w:marTop w:val="0"/>
          <w:marBottom w:val="0"/>
          <w:divBdr>
            <w:top w:val="none" w:sz="0" w:space="0" w:color="auto"/>
            <w:left w:val="none" w:sz="0" w:space="0" w:color="auto"/>
            <w:bottom w:val="none" w:sz="0" w:space="0" w:color="auto"/>
            <w:right w:val="none" w:sz="0" w:space="0" w:color="auto"/>
          </w:divBdr>
        </w:div>
        <w:div w:id="1860656465">
          <w:marLeft w:val="0"/>
          <w:marRight w:val="0"/>
          <w:marTop w:val="0"/>
          <w:marBottom w:val="0"/>
          <w:divBdr>
            <w:top w:val="none" w:sz="0" w:space="0" w:color="auto"/>
            <w:left w:val="none" w:sz="0" w:space="0" w:color="auto"/>
            <w:bottom w:val="none" w:sz="0" w:space="0" w:color="auto"/>
            <w:right w:val="none" w:sz="0" w:space="0" w:color="auto"/>
          </w:divBdr>
        </w:div>
        <w:div w:id="126632715">
          <w:marLeft w:val="0"/>
          <w:marRight w:val="0"/>
          <w:marTop w:val="0"/>
          <w:marBottom w:val="0"/>
          <w:divBdr>
            <w:top w:val="none" w:sz="0" w:space="0" w:color="auto"/>
            <w:left w:val="none" w:sz="0" w:space="0" w:color="auto"/>
            <w:bottom w:val="none" w:sz="0" w:space="0" w:color="auto"/>
            <w:right w:val="none" w:sz="0" w:space="0" w:color="auto"/>
          </w:divBdr>
        </w:div>
        <w:div w:id="409425070">
          <w:marLeft w:val="0"/>
          <w:marRight w:val="0"/>
          <w:marTop w:val="0"/>
          <w:marBottom w:val="0"/>
          <w:divBdr>
            <w:top w:val="none" w:sz="0" w:space="0" w:color="auto"/>
            <w:left w:val="none" w:sz="0" w:space="0" w:color="auto"/>
            <w:bottom w:val="none" w:sz="0" w:space="0" w:color="auto"/>
            <w:right w:val="none" w:sz="0" w:space="0" w:color="auto"/>
          </w:divBdr>
        </w:div>
        <w:div w:id="1150823487">
          <w:marLeft w:val="0"/>
          <w:marRight w:val="0"/>
          <w:marTop w:val="0"/>
          <w:marBottom w:val="0"/>
          <w:divBdr>
            <w:top w:val="none" w:sz="0" w:space="0" w:color="auto"/>
            <w:left w:val="none" w:sz="0" w:space="0" w:color="auto"/>
            <w:bottom w:val="none" w:sz="0" w:space="0" w:color="auto"/>
            <w:right w:val="none" w:sz="0" w:space="0" w:color="auto"/>
          </w:divBdr>
        </w:div>
        <w:div w:id="151257780">
          <w:marLeft w:val="0"/>
          <w:marRight w:val="0"/>
          <w:marTop w:val="0"/>
          <w:marBottom w:val="0"/>
          <w:divBdr>
            <w:top w:val="none" w:sz="0" w:space="0" w:color="auto"/>
            <w:left w:val="none" w:sz="0" w:space="0" w:color="auto"/>
            <w:bottom w:val="none" w:sz="0" w:space="0" w:color="auto"/>
            <w:right w:val="none" w:sz="0" w:space="0" w:color="auto"/>
          </w:divBdr>
        </w:div>
        <w:div w:id="720321518">
          <w:marLeft w:val="0"/>
          <w:marRight w:val="0"/>
          <w:marTop w:val="0"/>
          <w:marBottom w:val="0"/>
          <w:divBdr>
            <w:top w:val="none" w:sz="0" w:space="0" w:color="auto"/>
            <w:left w:val="none" w:sz="0" w:space="0" w:color="auto"/>
            <w:bottom w:val="none" w:sz="0" w:space="0" w:color="auto"/>
            <w:right w:val="none" w:sz="0" w:space="0" w:color="auto"/>
          </w:divBdr>
        </w:div>
        <w:div w:id="1059860874">
          <w:marLeft w:val="0"/>
          <w:marRight w:val="0"/>
          <w:marTop w:val="0"/>
          <w:marBottom w:val="0"/>
          <w:divBdr>
            <w:top w:val="none" w:sz="0" w:space="0" w:color="auto"/>
            <w:left w:val="none" w:sz="0" w:space="0" w:color="auto"/>
            <w:bottom w:val="none" w:sz="0" w:space="0" w:color="auto"/>
            <w:right w:val="none" w:sz="0" w:space="0" w:color="auto"/>
          </w:divBdr>
        </w:div>
        <w:div w:id="56362028">
          <w:marLeft w:val="0"/>
          <w:marRight w:val="0"/>
          <w:marTop w:val="0"/>
          <w:marBottom w:val="0"/>
          <w:divBdr>
            <w:top w:val="none" w:sz="0" w:space="0" w:color="auto"/>
            <w:left w:val="none" w:sz="0" w:space="0" w:color="auto"/>
            <w:bottom w:val="none" w:sz="0" w:space="0" w:color="auto"/>
            <w:right w:val="none" w:sz="0" w:space="0" w:color="auto"/>
          </w:divBdr>
        </w:div>
        <w:div w:id="602037935">
          <w:marLeft w:val="0"/>
          <w:marRight w:val="0"/>
          <w:marTop w:val="0"/>
          <w:marBottom w:val="0"/>
          <w:divBdr>
            <w:top w:val="none" w:sz="0" w:space="0" w:color="auto"/>
            <w:left w:val="none" w:sz="0" w:space="0" w:color="auto"/>
            <w:bottom w:val="none" w:sz="0" w:space="0" w:color="auto"/>
            <w:right w:val="none" w:sz="0" w:space="0" w:color="auto"/>
          </w:divBdr>
        </w:div>
        <w:div w:id="85267709">
          <w:marLeft w:val="0"/>
          <w:marRight w:val="0"/>
          <w:marTop w:val="0"/>
          <w:marBottom w:val="0"/>
          <w:divBdr>
            <w:top w:val="none" w:sz="0" w:space="0" w:color="auto"/>
            <w:left w:val="none" w:sz="0" w:space="0" w:color="auto"/>
            <w:bottom w:val="none" w:sz="0" w:space="0" w:color="auto"/>
            <w:right w:val="none" w:sz="0" w:space="0" w:color="auto"/>
          </w:divBdr>
        </w:div>
        <w:div w:id="966355253">
          <w:marLeft w:val="0"/>
          <w:marRight w:val="0"/>
          <w:marTop w:val="0"/>
          <w:marBottom w:val="0"/>
          <w:divBdr>
            <w:top w:val="none" w:sz="0" w:space="0" w:color="auto"/>
            <w:left w:val="none" w:sz="0" w:space="0" w:color="auto"/>
            <w:bottom w:val="none" w:sz="0" w:space="0" w:color="auto"/>
            <w:right w:val="none" w:sz="0" w:space="0" w:color="auto"/>
          </w:divBdr>
        </w:div>
        <w:div w:id="1063333304">
          <w:marLeft w:val="0"/>
          <w:marRight w:val="0"/>
          <w:marTop w:val="0"/>
          <w:marBottom w:val="0"/>
          <w:divBdr>
            <w:top w:val="none" w:sz="0" w:space="0" w:color="auto"/>
            <w:left w:val="none" w:sz="0" w:space="0" w:color="auto"/>
            <w:bottom w:val="none" w:sz="0" w:space="0" w:color="auto"/>
            <w:right w:val="none" w:sz="0" w:space="0" w:color="auto"/>
          </w:divBdr>
        </w:div>
        <w:div w:id="275068848">
          <w:marLeft w:val="0"/>
          <w:marRight w:val="0"/>
          <w:marTop w:val="0"/>
          <w:marBottom w:val="0"/>
          <w:divBdr>
            <w:top w:val="none" w:sz="0" w:space="0" w:color="auto"/>
            <w:left w:val="none" w:sz="0" w:space="0" w:color="auto"/>
            <w:bottom w:val="none" w:sz="0" w:space="0" w:color="auto"/>
            <w:right w:val="none" w:sz="0" w:space="0" w:color="auto"/>
          </w:divBdr>
        </w:div>
        <w:div w:id="1966623142">
          <w:marLeft w:val="0"/>
          <w:marRight w:val="0"/>
          <w:marTop w:val="0"/>
          <w:marBottom w:val="0"/>
          <w:divBdr>
            <w:top w:val="none" w:sz="0" w:space="0" w:color="auto"/>
            <w:left w:val="none" w:sz="0" w:space="0" w:color="auto"/>
            <w:bottom w:val="none" w:sz="0" w:space="0" w:color="auto"/>
            <w:right w:val="none" w:sz="0" w:space="0" w:color="auto"/>
          </w:divBdr>
        </w:div>
        <w:div w:id="2129665713">
          <w:marLeft w:val="0"/>
          <w:marRight w:val="0"/>
          <w:marTop w:val="0"/>
          <w:marBottom w:val="0"/>
          <w:divBdr>
            <w:top w:val="none" w:sz="0" w:space="0" w:color="auto"/>
            <w:left w:val="none" w:sz="0" w:space="0" w:color="auto"/>
            <w:bottom w:val="none" w:sz="0" w:space="0" w:color="auto"/>
            <w:right w:val="none" w:sz="0" w:space="0" w:color="auto"/>
          </w:divBdr>
        </w:div>
        <w:div w:id="270943429">
          <w:marLeft w:val="0"/>
          <w:marRight w:val="0"/>
          <w:marTop w:val="0"/>
          <w:marBottom w:val="0"/>
          <w:divBdr>
            <w:top w:val="none" w:sz="0" w:space="0" w:color="auto"/>
            <w:left w:val="none" w:sz="0" w:space="0" w:color="auto"/>
            <w:bottom w:val="none" w:sz="0" w:space="0" w:color="auto"/>
            <w:right w:val="none" w:sz="0" w:space="0" w:color="auto"/>
          </w:divBdr>
        </w:div>
        <w:div w:id="1339579339">
          <w:marLeft w:val="0"/>
          <w:marRight w:val="0"/>
          <w:marTop w:val="0"/>
          <w:marBottom w:val="0"/>
          <w:divBdr>
            <w:top w:val="none" w:sz="0" w:space="0" w:color="auto"/>
            <w:left w:val="none" w:sz="0" w:space="0" w:color="auto"/>
            <w:bottom w:val="none" w:sz="0" w:space="0" w:color="auto"/>
            <w:right w:val="none" w:sz="0" w:space="0" w:color="auto"/>
          </w:divBdr>
        </w:div>
        <w:div w:id="624576657">
          <w:marLeft w:val="0"/>
          <w:marRight w:val="0"/>
          <w:marTop w:val="0"/>
          <w:marBottom w:val="0"/>
          <w:divBdr>
            <w:top w:val="none" w:sz="0" w:space="0" w:color="auto"/>
            <w:left w:val="none" w:sz="0" w:space="0" w:color="auto"/>
            <w:bottom w:val="none" w:sz="0" w:space="0" w:color="auto"/>
            <w:right w:val="none" w:sz="0" w:space="0" w:color="auto"/>
          </w:divBdr>
        </w:div>
        <w:div w:id="2055501523">
          <w:marLeft w:val="0"/>
          <w:marRight w:val="0"/>
          <w:marTop w:val="0"/>
          <w:marBottom w:val="0"/>
          <w:divBdr>
            <w:top w:val="none" w:sz="0" w:space="0" w:color="auto"/>
            <w:left w:val="none" w:sz="0" w:space="0" w:color="auto"/>
            <w:bottom w:val="none" w:sz="0" w:space="0" w:color="auto"/>
            <w:right w:val="none" w:sz="0" w:space="0" w:color="auto"/>
          </w:divBdr>
        </w:div>
        <w:div w:id="828600400">
          <w:marLeft w:val="0"/>
          <w:marRight w:val="0"/>
          <w:marTop w:val="0"/>
          <w:marBottom w:val="0"/>
          <w:divBdr>
            <w:top w:val="none" w:sz="0" w:space="0" w:color="auto"/>
            <w:left w:val="none" w:sz="0" w:space="0" w:color="auto"/>
            <w:bottom w:val="none" w:sz="0" w:space="0" w:color="auto"/>
            <w:right w:val="none" w:sz="0" w:space="0" w:color="auto"/>
          </w:divBdr>
        </w:div>
        <w:div w:id="1165439942">
          <w:marLeft w:val="0"/>
          <w:marRight w:val="0"/>
          <w:marTop w:val="0"/>
          <w:marBottom w:val="0"/>
          <w:divBdr>
            <w:top w:val="none" w:sz="0" w:space="0" w:color="auto"/>
            <w:left w:val="none" w:sz="0" w:space="0" w:color="auto"/>
            <w:bottom w:val="none" w:sz="0" w:space="0" w:color="auto"/>
            <w:right w:val="none" w:sz="0" w:space="0" w:color="auto"/>
          </w:divBdr>
        </w:div>
        <w:div w:id="1109396984">
          <w:marLeft w:val="0"/>
          <w:marRight w:val="0"/>
          <w:marTop w:val="0"/>
          <w:marBottom w:val="0"/>
          <w:divBdr>
            <w:top w:val="none" w:sz="0" w:space="0" w:color="auto"/>
            <w:left w:val="none" w:sz="0" w:space="0" w:color="auto"/>
            <w:bottom w:val="none" w:sz="0" w:space="0" w:color="auto"/>
            <w:right w:val="none" w:sz="0" w:space="0" w:color="auto"/>
          </w:divBdr>
        </w:div>
        <w:div w:id="2017144687">
          <w:marLeft w:val="0"/>
          <w:marRight w:val="0"/>
          <w:marTop w:val="0"/>
          <w:marBottom w:val="0"/>
          <w:divBdr>
            <w:top w:val="none" w:sz="0" w:space="0" w:color="auto"/>
            <w:left w:val="none" w:sz="0" w:space="0" w:color="auto"/>
            <w:bottom w:val="none" w:sz="0" w:space="0" w:color="auto"/>
            <w:right w:val="none" w:sz="0" w:space="0" w:color="auto"/>
          </w:divBdr>
        </w:div>
        <w:div w:id="1176261528">
          <w:marLeft w:val="0"/>
          <w:marRight w:val="0"/>
          <w:marTop w:val="0"/>
          <w:marBottom w:val="0"/>
          <w:divBdr>
            <w:top w:val="none" w:sz="0" w:space="0" w:color="auto"/>
            <w:left w:val="none" w:sz="0" w:space="0" w:color="auto"/>
            <w:bottom w:val="none" w:sz="0" w:space="0" w:color="auto"/>
            <w:right w:val="none" w:sz="0" w:space="0" w:color="auto"/>
          </w:divBdr>
        </w:div>
        <w:div w:id="2098360862">
          <w:marLeft w:val="0"/>
          <w:marRight w:val="0"/>
          <w:marTop w:val="0"/>
          <w:marBottom w:val="0"/>
          <w:divBdr>
            <w:top w:val="none" w:sz="0" w:space="0" w:color="auto"/>
            <w:left w:val="none" w:sz="0" w:space="0" w:color="auto"/>
            <w:bottom w:val="none" w:sz="0" w:space="0" w:color="auto"/>
            <w:right w:val="none" w:sz="0" w:space="0" w:color="auto"/>
          </w:divBdr>
        </w:div>
        <w:div w:id="206570544">
          <w:marLeft w:val="0"/>
          <w:marRight w:val="0"/>
          <w:marTop w:val="0"/>
          <w:marBottom w:val="0"/>
          <w:divBdr>
            <w:top w:val="none" w:sz="0" w:space="0" w:color="auto"/>
            <w:left w:val="none" w:sz="0" w:space="0" w:color="auto"/>
            <w:bottom w:val="none" w:sz="0" w:space="0" w:color="auto"/>
            <w:right w:val="none" w:sz="0" w:space="0" w:color="auto"/>
          </w:divBdr>
        </w:div>
        <w:div w:id="621152848">
          <w:marLeft w:val="0"/>
          <w:marRight w:val="0"/>
          <w:marTop w:val="0"/>
          <w:marBottom w:val="0"/>
          <w:divBdr>
            <w:top w:val="none" w:sz="0" w:space="0" w:color="auto"/>
            <w:left w:val="none" w:sz="0" w:space="0" w:color="auto"/>
            <w:bottom w:val="none" w:sz="0" w:space="0" w:color="auto"/>
            <w:right w:val="none" w:sz="0" w:space="0" w:color="auto"/>
          </w:divBdr>
        </w:div>
        <w:div w:id="896090363">
          <w:marLeft w:val="0"/>
          <w:marRight w:val="0"/>
          <w:marTop w:val="0"/>
          <w:marBottom w:val="0"/>
          <w:divBdr>
            <w:top w:val="none" w:sz="0" w:space="0" w:color="auto"/>
            <w:left w:val="none" w:sz="0" w:space="0" w:color="auto"/>
            <w:bottom w:val="none" w:sz="0" w:space="0" w:color="auto"/>
            <w:right w:val="none" w:sz="0" w:space="0" w:color="auto"/>
          </w:divBdr>
        </w:div>
        <w:div w:id="192305030">
          <w:marLeft w:val="0"/>
          <w:marRight w:val="0"/>
          <w:marTop w:val="0"/>
          <w:marBottom w:val="0"/>
          <w:divBdr>
            <w:top w:val="none" w:sz="0" w:space="0" w:color="auto"/>
            <w:left w:val="none" w:sz="0" w:space="0" w:color="auto"/>
            <w:bottom w:val="none" w:sz="0" w:space="0" w:color="auto"/>
            <w:right w:val="none" w:sz="0" w:space="0" w:color="auto"/>
          </w:divBdr>
        </w:div>
        <w:div w:id="1242056911">
          <w:marLeft w:val="0"/>
          <w:marRight w:val="0"/>
          <w:marTop w:val="0"/>
          <w:marBottom w:val="0"/>
          <w:divBdr>
            <w:top w:val="none" w:sz="0" w:space="0" w:color="auto"/>
            <w:left w:val="none" w:sz="0" w:space="0" w:color="auto"/>
            <w:bottom w:val="none" w:sz="0" w:space="0" w:color="auto"/>
            <w:right w:val="none" w:sz="0" w:space="0" w:color="auto"/>
          </w:divBdr>
        </w:div>
        <w:div w:id="937327120">
          <w:marLeft w:val="0"/>
          <w:marRight w:val="0"/>
          <w:marTop w:val="0"/>
          <w:marBottom w:val="0"/>
          <w:divBdr>
            <w:top w:val="none" w:sz="0" w:space="0" w:color="auto"/>
            <w:left w:val="none" w:sz="0" w:space="0" w:color="auto"/>
            <w:bottom w:val="none" w:sz="0" w:space="0" w:color="auto"/>
            <w:right w:val="none" w:sz="0" w:space="0" w:color="auto"/>
          </w:divBdr>
        </w:div>
        <w:div w:id="1970084249">
          <w:marLeft w:val="0"/>
          <w:marRight w:val="0"/>
          <w:marTop w:val="0"/>
          <w:marBottom w:val="0"/>
          <w:divBdr>
            <w:top w:val="none" w:sz="0" w:space="0" w:color="auto"/>
            <w:left w:val="none" w:sz="0" w:space="0" w:color="auto"/>
            <w:bottom w:val="none" w:sz="0" w:space="0" w:color="auto"/>
            <w:right w:val="none" w:sz="0" w:space="0" w:color="auto"/>
          </w:divBdr>
        </w:div>
        <w:div w:id="390275776">
          <w:marLeft w:val="0"/>
          <w:marRight w:val="0"/>
          <w:marTop w:val="0"/>
          <w:marBottom w:val="0"/>
          <w:divBdr>
            <w:top w:val="none" w:sz="0" w:space="0" w:color="auto"/>
            <w:left w:val="none" w:sz="0" w:space="0" w:color="auto"/>
            <w:bottom w:val="none" w:sz="0" w:space="0" w:color="auto"/>
            <w:right w:val="none" w:sz="0" w:space="0" w:color="auto"/>
          </w:divBdr>
        </w:div>
        <w:div w:id="610282126">
          <w:marLeft w:val="0"/>
          <w:marRight w:val="0"/>
          <w:marTop w:val="0"/>
          <w:marBottom w:val="0"/>
          <w:divBdr>
            <w:top w:val="none" w:sz="0" w:space="0" w:color="auto"/>
            <w:left w:val="none" w:sz="0" w:space="0" w:color="auto"/>
            <w:bottom w:val="none" w:sz="0" w:space="0" w:color="auto"/>
            <w:right w:val="none" w:sz="0" w:space="0" w:color="auto"/>
          </w:divBdr>
        </w:div>
        <w:div w:id="256793846">
          <w:marLeft w:val="0"/>
          <w:marRight w:val="0"/>
          <w:marTop w:val="0"/>
          <w:marBottom w:val="0"/>
          <w:divBdr>
            <w:top w:val="none" w:sz="0" w:space="0" w:color="auto"/>
            <w:left w:val="none" w:sz="0" w:space="0" w:color="auto"/>
            <w:bottom w:val="none" w:sz="0" w:space="0" w:color="auto"/>
            <w:right w:val="none" w:sz="0" w:space="0" w:color="auto"/>
          </w:divBdr>
        </w:div>
        <w:div w:id="2101486017">
          <w:marLeft w:val="0"/>
          <w:marRight w:val="0"/>
          <w:marTop w:val="0"/>
          <w:marBottom w:val="0"/>
          <w:divBdr>
            <w:top w:val="none" w:sz="0" w:space="0" w:color="auto"/>
            <w:left w:val="none" w:sz="0" w:space="0" w:color="auto"/>
            <w:bottom w:val="none" w:sz="0" w:space="0" w:color="auto"/>
            <w:right w:val="none" w:sz="0" w:space="0" w:color="auto"/>
          </w:divBdr>
        </w:div>
        <w:div w:id="12920237">
          <w:marLeft w:val="0"/>
          <w:marRight w:val="0"/>
          <w:marTop w:val="0"/>
          <w:marBottom w:val="0"/>
          <w:divBdr>
            <w:top w:val="none" w:sz="0" w:space="0" w:color="auto"/>
            <w:left w:val="none" w:sz="0" w:space="0" w:color="auto"/>
            <w:bottom w:val="none" w:sz="0" w:space="0" w:color="auto"/>
            <w:right w:val="none" w:sz="0" w:space="0" w:color="auto"/>
          </w:divBdr>
        </w:div>
        <w:div w:id="1722748540">
          <w:marLeft w:val="0"/>
          <w:marRight w:val="0"/>
          <w:marTop w:val="0"/>
          <w:marBottom w:val="0"/>
          <w:divBdr>
            <w:top w:val="none" w:sz="0" w:space="0" w:color="auto"/>
            <w:left w:val="none" w:sz="0" w:space="0" w:color="auto"/>
            <w:bottom w:val="none" w:sz="0" w:space="0" w:color="auto"/>
            <w:right w:val="none" w:sz="0" w:space="0" w:color="auto"/>
          </w:divBdr>
        </w:div>
        <w:div w:id="1176459138">
          <w:marLeft w:val="0"/>
          <w:marRight w:val="0"/>
          <w:marTop w:val="0"/>
          <w:marBottom w:val="0"/>
          <w:divBdr>
            <w:top w:val="none" w:sz="0" w:space="0" w:color="auto"/>
            <w:left w:val="none" w:sz="0" w:space="0" w:color="auto"/>
            <w:bottom w:val="none" w:sz="0" w:space="0" w:color="auto"/>
            <w:right w:val="none" w:sz="0" w:space="0" w:color="auto"/>
          </w:divBdr>
        </w:div>
        <w:div w:id="1247227274">
          <w:marLeft w:val="0"/>
          <w:marRight w:val="0"/>
          <w:marTop w:val="0"/>
          <w:marBottom w:val="0"/>
          <w:divBdr>
            <w:top w:val="none" w:sz="0" w:space="0" w:color="auto"/>
            <w:left w:val="none" w:sz="0" w:space="0" w:color="auto"/>
            <w:bottom w:val="none" w:sz="0" w:space="0" w:color="auto"/>
            <w:right w:val="none" w:sz="0" w:space="0" w:color="auto"/>
          </w:divBdr>
        </w:div>
        <w:div w:id="494689103">
          <w:marLeft w:val="0"/>
          <w:marRight w:val="0"/>
          <w:marTop w:val="0"/>
          <w:marBottom w:val="0"/>
          <w:divBdr>
            <w:top w:val="none" w:sz="0" w:space="0" w:color="auto"/>
            <w:left w:val="none" w:sz="0" w:space="0" w:color="auto"/>
            <w:bottom w:val="none" w:sz="0" w:space="0" w:color="auto"/>
            <w:right w:val="none" w:sz="0" w:space="0" w:color="auto"/>
          </w:divBdr>
        </w:div>
        <w:div w:id="138766539">
          <w:marLeft w:val="0"/>
          <w:marRight w:val="0"/>
          <w:marTop w:val="0"/>
          <w:marBottom w:val="0"/>
          <w:divBdr>
            <w:top w:val="none" w:sz="0" w:space="0" w:color="auto"/>
            <w:left w:val="none" w:sz="0" w:space="0" w:color="auto"/>
            <w:bottom w:val="none" w:sz="0" w:space="0" w:color="auto"/>
            <w:right w:val="none" w:sz="0" w:space="0" w:color="auto"/>
          </w:divBdr>
        </w:div>
        <w:div w:id="1265073238">
          <w:marLeft w:val="0"/>
          <w:marRight w:val="0"/>
          <w:marTop w:val="0"/>
          <w:marBottom w:val="0"/>
          <w:divBdr>
            <w:top w:val="none" w:sz="0" w:space="0" w:color="auto"/>
            <w:left w:val="none" w:sz="0" w:space="0" w:color="auto"/>
            <w:bottom w:val="none" w:sz="0" w:space="0" w:color="auto"/>
            <w:right w:val="none" w:sz="0" w:space="0" w:color="auto"/>
          </w:divBdr>
        </w:div>
        <w:div w:id="471409636">
          <w:marLeft w:val="0"/>
          <w:marRight w:val="0"/>
          <w:marTop w:val="0"/>
          <w:marBottom w:val="0"/>
          <w:divBdr>
            <w:top w:val="none" w:sz="0" w:space="0" w:color="auto"/>
            <w:left w:val="none" w:sz="0" w:space="0" w:color="auto"/>
            <w:bottom w:val="none" w:sz="0" w:space="0" w:color="auto"/>
            <w:right w:val="none" w:sz="0" w:space="0" w:color="auto"/>
          </w:divBdr>
        </w:div>
        <w:div w:id="68424788">
          <w:marLeft w:val="0"/>
          <w:marRight w:val="0"/>
          <w:marTop w:val="0"/>
          <w:marBottom w:val="0"/>
          <w:divBdr>
            <w:top w:val="none" w:sz="0" w:space="0" w:color="auto"/>
            <w:left w:val="none" w:sz="0" w:space="0" w:color="auto"/>
            <w:bottom w:val="none" w:sz="0" w:space="0" w:color="auto"/>
            <w:right w:val="none" w:sz="0" w:space="0" w:color="auto"/>
          </w:divBdr>
        </w:div>
        <w:div w:id="1623613489">
          <w:marLeft w:val="0"/>
          <w:marRight w:val="0"/>
          <w:marTop w:val="0"/>
          <w:marBottom w:val="0"/>
          <w:divBdr>
            <w:top w:val="none" w:sz="0" w:space="0" w:color="auto"/>
            <w:left w:val="none" w:sz="0" w:space="0" w:color="auto"/>
            <w:bottom w:val="none" w:sz="0" w:space="0" w:color="auto"/>
            <w:right w:val="none" w:sz="0" w:space="0" w:color="auto"/>
          </w:divBdr>
        </w:div>
        <w:div w:id="1638991205">
          <w:marLeft w:val="0"/>
          <w:marRight w:val="0"/>
          <w:marTop w:val="0"/>
          <w:marBottom w:val="0"/>
          <w:divBdr>
            <w:top w:val="none" w:sz="0" w:space="0" w:color="auto"/>
            <w:left w:val="none" w:sz="0" w:space="0" w:color="auto"/>
            <w:bottom w:val="none" w:sz="0" w:space="0" w:color="auto"/>
            <w:right w:val="none" w:sz="0" w:space="0" w:color="auto"/>
          </w:divBdr>
        </w:div>
      </w:divsChild>
    </w:div>
    <w:div w:id="2124181992">
      <w:bodyDiv w:val="1"/>
      <w:marLeft w:val="0"/>
      <w:marRight w:val="0"/>
      <w:marTop w:val="0"/>
      <w:marBottom w:val="0"/>
      <w:divBdr>
        <w:top w:val="none" w:sz="0" w:space="0" w:color="auto"/>
        <w:left w:val="none" w:sz="0" w:space="0" w:color="auto"/>
        <w:bottom w:val="none" w:sz="0" w:space="0" w:color="auto"/>
        <w:right w:val="none" w:sz="0" w:space="0" w:color="auto"/>
      </w:divBdr>
      <w:divsChild>
        <w:div w:id="247927278">
          <w:marLeft w:val="0"/>
          <w:marRight w:val="0"/>
          <w:marTop w:val="0"/>
          <w:marBottom w:val="0"/>
          <w:divBdr>
            <w:top w:val="none" w:sz="0" w:space="0" w:color="auto"/>
            <w:left w:val="none" w:sz="0" w:space="0" w:color="auto"/>
            <w:bottom w:val="none" w:sz="0" w:space="0" w:color="auto"/>
            <w:right w:val="none" w:sz="0" w:space="0" w:color="auto"/>
          </w:divBdr>
        </w:div>
        <w:div w:id="1806772416">
          <w:marLeft w:val="0"/>
          <w:marRight w:val="0"/>
          <w:marTop w:val="0"/>
          <w:marBottom w:val="0"/>
          <w:divBdr>
            <w:top w:val="none" w:sz="0" w:space="0" w:color="auto"/>
            <w:left w:val="none" w:sz="0" w:space="0" w:color="auto"/>
            <w:bottom w:val="none" w:sz="0" w:space="0" w:color="auto"/>
            <w:right w:val="none" w:sz="0" w:space="0" w:color="auto"/>
          </w:divBdr>
        </w:div>
        <w:div w:id="1763450019">
          <w:marLeft w:val="0"/>
          <w:marRight w:val="0"/>
          <w:marTop w:val="0"/>
          <w:marBottom w:val="0"/>
          <w:divBdr>
            <w:top w:val="none" w:sz="0" w:space="0" w:color="auto"/>
            <w:left w:val="none" w:sz="0" w:space="0" w:color="auto"/>
            <w:bottom w:val="none" w:sz="0" w:space="0" w:color="auto"/>
            <w:right w:val="none" w:sz="0" w:space="0" w:color="auto"/>
          </w:divBdr>
        </w:div>
        <w:div w:id="620107947">
          <w:marLeft w:val="0"/>
          <w:marRight w:val="0"/>
          <w:marTop w:val="0"/>
          <w:marBottom w:val="0"/>
          <w:divBdr>
            <w:top w:val="none" w:sz="0" w:space="0" w:color="auto"/>
            <w:left w:val="none" w:sz="0" w:space="0" w:color="auto"/>
            <w:bottom w:val="none" w:sz="0" w:space="0" w:color="auto"/>
            <w:right w:val="none" w:sz="0" w:space="0" w:color="auto"/>
          </w:divBdr>
        </w:div>
        <w:div w:id="1617757393">
          <w:marLeft w:val="0"/>
          <w:marRight w:val="0"/>
          <w:marTop w:val="0"/>
          <w:marBottom w:val="0"/>
          <w:divBdr>
            <w:top w:val="none" w:sz="0" w:space="0" w:color="auto"/>
            <w:left w:val="none" w:sz="0" w:space="0" w:color="auto"/>
            <w:bottom w:val="none" w:sz="0" w:space="0" w:color="auto"/>
            <w:right w:val="none" w:sz="0" w:space="0" w:color="auto"/>
          </w:divBdr>
        </w:div>
        <w:div w:id="1026755649">
          <w:marLeft w:val="0"/>
          <w:marRight w:val="0"/>
          <w:marTop w:val="0"/>
          <w:marBottom w:val="0"/>
          <w:divBdr>
            <w:top w:val="none" w:sz="0" w:space="0" w:color="auto"/>
            <w:left w:val="none" w:sz="0" w:space="0" w:color="auto"/>
            <w:bottom w:val="none" w:sz="0" w:space="0" w:color="auto"/>
            <w:right w:val="none" w:sz="0" w:space="0" w:color="auto"/>
          </w:divBdr>
        </w:div>
        <w:div w:id="818493774">
          <w:marLeft w:val="0"/>
          <w:marRight w:val="0"/>
          <w:marTop w:val="0"/>
          <w:marBottom w:val="0"/>
          <w:divBdr>
            <w:top w:val="none" w:sz="0" w:space="0" w:color="auto"/>
            <w:left w:val="none" w:sz="0" w:space="0" w:color="auto"/>
            <w:bottom w:val="none" w:sz="0" w:space="0" w:color="auto"/>
            <w:right w:val="none" w:sz="0" w:space="0" w:color="auto"/>
          </w:divBdr>
        </w:div>
        <w:div w:id="64887583">
          <w:marLeft w:val="0"/>
          <w:marRight w:val="0"/>
          <w:marTop w:val="0"/>
          <w:marBottom w:val="0"/>
          <w:divBdr>
            <w:top w:val="none" w:sz="0" w:space="0" w:color="auto"/>
            <w:left w:val="none" w:sz="0" w:space="0" w:color="auto"/>
            <w:bottom w:val="none" w:sz="0" w:space="0" w:color="auto"/>
            <w:right w:val="none" w:sz="0" w:space="0" w:color="auto"/>
          </w:divBdr>
        </w:div>
        <w:div w:id="329217777">
          <w:marLeft w:val="0"/>
          <w:marRight w:val="0"/>
          <w:marTop w:val="0"/>
          <w:marBottom w:val="0"/>
          <w:divBdr>
            <w:top w:val="none" w:sz="0" w:space="0" w:color="auto"/>
            <w:left w:val="none" w:sz="0" w:space="0" w:color="auto"/>
            <w:bottom w:val="none" w:sz="0" w:space="0" w:color="auto"/>
            <w:right w:val="none" w:sz="0" w:space="0" w:color="auto"/>
          </w:divBdr>
        </w:div>
        <w:div w:id="443231962">
          <w:marLeft w:val="0"/>
          <w:marRight w:val="0"/>
          <w:marTop w:val="0"/>
          <w:marBottom w:val="0"/>
          <w:divBdr>
            <w:top w:val="none" w:sz="0" w:space="0" w:color="auto"/>
            <w:left w:val="none" w:sz="0" w:space="0" w:color="auto"/>
            <w:bottom w:val="none" w:sz="0" w:space="0" w:color="auto"/>
            <w:right w:val="none" w:sz="0" w:space="0" w:color="auto"/>
          </w:divBdr>
        </w:div>
        <w:div w:id="1887571152">
          <w:marLeft w:val="0"/>
          <w:marRight w:val="0"/>
          <w:marTop w:val="0"/>
          <w:marBottom w:val="0"/>
          <w:divBdr>
            <w:top w:val="none" w:sz="0" w:space="0" w:color="auto"/>
            <w:left w:val="none" w:sz="0" w:space="0" w:color="auto"/>
            <w:bottom w:val="none" w:sz="0" w:space="0" w:color="auto"/>
            <w:right w:val="none" w:sz="0" w:space="0" w:color="auto"/>
          </w:divBdr>
        </w:div>
        <w:div w:id="375008622">
          <w:marLeft w:val="0"/>
          <w:marRight w:val="0"/>
          <w:marTop w:val="0"/>
          <w:marBottom w:val="0"/>
          <w:divBdr>
            <w:top w:val="none" w:sz="0" w:space="0" w:color="auto"/>
            <w:left w:val="none" w:sz="0" w:space="0" w:color="auto"/>
            <w:bottom w:val="none" w:sz="0" w:space="0" w:color="auto"/>
            <w:right w:val="none" w:sz="0" w:space="0" w:color="auto"/>
          </w:divBdr>
        </w:div>
        <w:div w:id="1683971457">
          <w:marLeft w:val="0"/>
          <w:marRight w:val="0"/>
          <w:marTop w:val="0"/>
          <w:marBottom w:val="0"/>
          <w:divBdr>
            <w:top w:val="none" w:sz="0" w:space="0" w:color="auto"/>
            <w:left w:val="none" w:sz="0" w:space="0" w:color="auto"/>
            <w:bottom w:val="none" w:sz="0" w:space="0" w:color="auto"/>
            <w:right w:val="none" w:sz="0" w:space="0" w:color="auto"/>
          </w:divBdr>
        </w:div>
        <w:div w:id="846748324">
          <w:marLeft w:val="0"/>
          <w:marRight w:val="0"/>
          <w:marTop w:val="0"/>
          <w:marBottom w:val="0"/>
          <w:divBdr>
            <w:top w:val="none" w:sz="0" w:space="0" w:color="auto"/>
            <w:left w:val="none" w:sz="0" w:space="0" w:color="auto"/>
            <w:bottom w:val="none" w:sz="0" w:space="0" w:color="auto"/>
            <w:right w:val="none" w:sz="0" w:space="0" w:color="auto"/>
          </w:divBdr>
        </w:div>
        <w:div w:id="1676151243">
          <w:marLeft w:val="0"/>
          <w:marRight w:val="0"/>
          <w:marTop w:val="0"/>
          <w:marBottom w:val="0"/>
          <w:divBdr>
            <w:top w:val="none" w:sz="0" w:space="0" w:color="auto"/>
            <w:left w:val="none" w:sz="0" w:space="0" w:color="auto"/>
            <w:bottom w:val="none" w:sz="0" w:space="0" w:color="auto"/>
            <w:right w:val="none" w:sz="0" w:space="0" w:color="auto"/>
          </w:divBdr>
        </w:div>
        <w:div w:id="1070541358">
          <w:marLeft w:val="0"/>
          <w:marRight w:val="0"/>
          <w:marTop w:val="0"/>
          <w:marBottom w:val="0"/>
          <w:divBdr>
            <w:top w:val="none" w:sz="0" w:space="0" w:color="auto"/>
            <w:left w:val="none" w:sz="0" w:space="0" w:color="auto"/>
            <w:bottom w:val="none" w:sz="0" w:space="0" w:color="auto"/>
            <w:right w:val="none" w:sz="0" w:space="0" w:color="auto"/>
          </w:divBdr>
        </w:div>
        <w:div w:id="1226182181">
          <w:marLeft w:val="0"/>
          <w:marRight w:val="0"/>
          <w:marTop w:val="0"/>
          <w:marBottom w:val="0"/>
          <w:divBdr>
            <w:top w:val="none" w:sz="0" w:space="0" w:color="auto"/>
            <w:left w:val="none" w:sz="0" w:space="0" w:color="auto"/>
            <w:bottom w:val="none" w:sz="0" w:space="0" w:color="auto"/>
            <w:right w:val="none" w:sz="0" w:space="0" w:color="auto"/>
          </w:divBdr>
        </w:div>
        <w:div w:id="910232804">
          <w:marLeft w:val="0"/>
          <w:marRight w:val="0"/>
          <w:marTop w:val="0"/>
          <w:marBottom w:val="0"/>
          <w:divBdr>
            <w:top w:val="none" w:sz="0" w:space="0" w:color="auto"/>
            <w:left w:val="none" w:sz="0" w:space="0" w:color="auto"/>
            <w:bottom w:val="none" w:sz="0" w:space="0" w:color="auto"/>
            <w:right w:val="none" w:sz="0" w:space="0" w:color="auto"/>
          </w:divBdr>
        </w:div>
        <w:div w:id="42515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lswec.berkeley.edu" TargetMode="External"/><Relationship Id="rId18" Type="http://schemas.openxmlformats.org/officeDocument/2006/relationships/hyperlink" Target="http://calswec.berkeley.edu/california-child-welfare-core-practice-model-0"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jcannell@berkeley.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jero@berkeley.ed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swec.berkeley.edu/CalSWEC/Citation_Guidelines.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cannell@berkeley.edu" TargetMode="External"/><Relationship Id="rId23" Type="http://schemas.openxmlformats.org/officeDocument/2006/relationships/footer" Target="footer1.xml"/><Relationship Id="rId10" Type="http://schemas.openxmlformats.org/officeDocument/2006/relationships/hyperlink" Target="https://www.youtube.com/watch?v=BIQG65KFKGs"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lswec.berkeley.edu/CalSWEC/CCCCA_Citation_Guidelines.doc"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C8ED-4978-4006-AE30-DF180BCA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 Connelly</dc:creator>
  <cp:lastModifiedBy>AB CDSS</cp:lastModifiedBy>
  <cp:revision>7</cp:revision>
  <cp:lastPrinted>2013-09-14T01:52:00Z</cp:lastPrinted>
  <dcterms:created xsi:type="dcterms:W3CDTF">2015-06-04T21:09:00Z</dcterms:created>
  <dcterms:modified xsi:type="dcterms:W3CDTF">2016-03-04T21:46:00Z</dcterms:modified>
</cp:coreProperties>
</file>