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765A70">
      <w:r>
        <w:t>MAT103</w:t>
      </w:r>
    </w:p>
    <w:p w:rsidR="00765A70" w:rsidRDefault="00765A70">
      <w:r>
        <w:t>Homework 3</w:t>
      </w:r>
    </w:p>
    <w:p w:rsidR="00765A70" w:rsidRDefault="00765A70" w:rsidP="00765A70"/>
    <w:p w:rsidR="00765A70" w:rsidRDefault="00765A70" w:rsidP="00765A70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:rsidR="00765A70" w:rsidRDefault="00765A70" w:rsidP="00765A70">
      <w:r>
        <w:t>Section 1.5 (pp. 84-86) - #4, 8, 18, 22, 24, 46</w:t>
      </w:r>
    </w:p>
    <w:p w:rsidR="00765A70" w:rsidRPr="00141019" w:rsidRDefault="00765A70" w:rsidP="00765A70">
      <w:r>
        <w:t>Section 1.6 (pp. 107-113) - #2, 16, 42, 48, 50, 52, 54, 56, 88, 90</w:t>
      </w:r>
    </w:p>
    <w:p w:rsidR="00765A70" w:rsidRDefault="00765A70"/>
    <w:p w:rsidR="00864E8D" w:rsidRDefault="00864E8D">
      <w:r w:rsidRPr="00864E8D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E8D">
        <w:br/>
        <w:t xml:space="preserve">This work </w:t>
      </w:r>
      <w:proofErr w:type="gramStart"/>
      <w:r w:rsidRPr="00864E8D">
        <w:t>is licensed</w:t>
      </w:r>
      <w:proofErr w:type="gramEnd"/>
      <w:r w:rsidRPr="00864E8D">
        <w:t xml:space="preserve"> under a </w:t>
      </w:r>
      <w:hyperlink r:id="rId6" w:history="1">
        <w:r w:rsidRPr="00864E8D">
          <w:rPr>
            <w:rStyle w:val="Hyperlink"/>
          </w:rPr>
          <w:t>Creative Commons Attribution 4.0 International License</w:t>
        </w:r>
      </w:hyperlink>
      <w:r w:rsidRPr="00864E8D">
        <w:t>.</w:t>
      </w:r>
      <w:bookmarkStart w:id="0" w:name="_GoBack"/>
      <w:bookmarkEnd w:id="0"/>
    </w:p>
    <w:sectPr w:rsidR="0086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765A70"/>
    <w:rsid w:val="00864E8D"/>
    <w:rsid w:val="008B1AA0"/>
    <w:rsid w:val="00A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EE4E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284</Characters>
  <Application>Microsoft Office Word</Application>
  <DocSecurity>0</DocSecurity>
  <Lines>142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2019-02-07T13:53:00Z</dcterms:created>
  <dcterms:modified xsi:type="dcterms:W3CDTF">2019-11-04T17:28:00Z</dcterms:modified>
</cp:coreProperties>
</file>