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BC7ED" w14:textId="6FCA18DF" w:rsidR="000E1587" w:rsidRDefault="000E1587" w:rsidP="000E1587">
      <w:pPr>
        <w:pStyle w:val="Heading1"/>
      </w:pPr>
      <w:r>
        <w:t xml:space="preserve">The Skeletal System Laboratory </w:t>
      </w:r>
      <w:r w:rsidR="00711B08">
        <w:t>Act</w:t>
      </w:r>
      <w:r w:rsidR="00025B2D">
        <w:t>i</w:t>
      </w:r>
      <w:r w:rsidR="00711B08">
        <w:t>v</w:t>
      </w:r>
      <w:r w:rsidR="00025B2D">
        <w:t>i</w:t>
      </w:r>
      <w:r w:rsidR="00711B08">
        <w:t>t</w:t>
      </w:r>
      <w:r w:rsidR="00025B2D">
        <w:t>y</w:t>
      </w:r>
    </w:p>
    <w:p w14:paraId="6B977425" w14:textId="6744C628" w:rsidR="00A3633E" w:rsidRDefault="00A3633E" w:rsidP="00A3633E">
      <w:r>
        <w:t xml:space="preserve"> </w:t>
      </w:r>
    </w:p>
    <w:p w14:paraId="5B515628" w14:textId="669C668C" w:rsidR="00A3633E" w:rsidRDefault="001932B9" w:rsidP="001932B9">
      <w:pPr>
        <w:ind w:left="4500" w:firstLine="540"/>
      </w:pPr>
      <w:r>
        <w:rPr>
          <w:noProof/>
        </w:rPr>
        <w:drawing>
          <wp:anchor distT="0" distB="0" distL="114300" distR="114300" simplePos="0" relativeHeight="251663360" behindDoc="1" locked="0" layoutInCell="1" allowOverlap="1" wp14:anchorId="5B6D4654" wp14:editId="1023D0BE">
            <wp:simplePos x="0" y="0"/>
            <wp:positionH relativeFrom="column">
              <wp:posOffset>206134</wp:posOffset>
            </wp:positionH>
            <wp:positionV relativeFrom="paragraph">
              <wp:posOffset>139030</wp:posOffset>
            </wp:positionV>
            <wp:extent cx="2134870" cy="3719195"/>
            <wp:effectExtent l="0" t="0" r="0" b="1905"/>
            <wp:wrapTight wrapText="bothSides">
              <wp:wrapPolygon edited="0">
                <wp:start x="0" y="0"/>
                <wp:lineTo x="0" y="21537"/>
                <wp:lineTo x="21459" y="21537"/>
                <wp:lineTo x="21459" y="0"/>
                <wp:lineTo x="0" y="0"/>
              </wp:wrapPolygon>
            </wp:wrapTight>
            <wp:docPr id="20" name="Picture 20" descr="A picture containing boo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salius_164fr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4870" cy="3719195"/>
                    </a:xfrm>
                    <a:prstGeom prst="rect">
                      <a:avLst/>
                    </a:prstGeom>
                  </pic:spPr>
                </pic:pic>
              </a:graphicData>
            </a:graphic>
            <wp14:sizeRelH relativeFrom="margin">
              <wp14:pctWidth>0</wp14:pctWidth>
            </wp14:sizeRelH>
            <wp14:sizeRelV relativeFrom="margin">
              <wp14:pctHeight>0</wp14:pctHeight>
            </wp14:sizeRelV>
          </wp:anchor>
        </w:drawing>
      </w:r>
      <w:r w:rsidR="00A3633E">
        <w:rPr>
          <w:noProof/>
        </w:rPr>
        <mc:AlternateContent>
          <mc:Choice Requires="wps">
            <w:drawing>
              <wp:anchor distT="0" distB="0" distL="114300" distR="114300" simplePos="0" relativeHeight="251659264" behindDoc="0" locked="0" layoutInCell="1" allowOverlap="1" wp14:anchorId="406146EA" wp14:editId="64051068">
                <wp:simplePos x="0" y="0"/>
                <wp:positionH relativeFrom="column">
                  <wp:posOffset>4263527</wp:posOffset>
                </wp:positionH>
                <wp:positionV relativeFrom="paragraph">
                  <wp:posOffset>139065</wp:posOffset>
                </wp:positionV>
                <wp:extent cx="1522353" cy="0"/>
                <wp:effectExtent l="0" t="0" r="14605" b="12700"/>
                <wp:wrapNone/>
                <wp:docPr id="15" name="Straight Connector 15"/>
                <wp:cNvGraphicFramePr/>
                <a:graphic xmlns:a="http://schemas.openxmlformats.org/drawingml/2006/main">
                  <a:graphicData uri="http://schemas.microsoft.com/office/word/2010/wordprocessingShape">
                    <wps:wsp>
                      <wps:cNvCnPr/>
                      <wps:spPr>
                        <a:xfrm>
                          <a:off x="0" y="0"/>
                          <a:ext cx="15223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FCA74"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5.7pt,10.95pt" to="455.55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RWAuAEAAMUDAAAOAAAAZHJzL2Uyb0RvYy54bWysU8GOEzEMvSPxD1HudKZdFaFRp3voCi4I&#13;&#10;KhY+IJtxOpGSOHJCO/17nLSdRSwSAnHxxLGf7ffi2dxP3okjULIYerlctFJA0DjYcOjlt6/v37yT&#13;&#10;ImUVBuUwQC/PkOT99vWrzSl2sMIR3QAkuEhI3Sn2csw5dk2T9AhepQVGCBw0SF5ldunQDKROXN27&#13;&#10;ZtW2b5sT0hAJNaTEtw+XoNzW+saAzp+NSZCF6yXPlqulap+KbbYb1R1IxdHq6xjqH6bwygZuOpd6&#13;&#10;UFmJ72RflPJWEyY0eaHRN2iM1VA5MJtl+wubx1FFqFxYnBRnmdL/K6s/Hfck7MBvt5YiKM9v9JhJ&#13;&#10;2cOYxQ5DYAWRBAdZqVNMHQN2YU9XL8U9FdqTIV++TEhMVd3zrC5MWWi+XK5Xq7v1nRT6FmuegZFS&#13;&#10;/gDoRTn00tlQiKtOHT+mzM049ZbCThnk0rqe8tlBSXbhCxgmU5pVdF0j2DkSR8ULoLSGkJeFCter&#13;&#10;2QVmrHMzsP0z8JpfoFBX7G/AM6J2xpBnsLcB6Xfd83Qb2VzybwpceBcJnnA410ep0vCuVIbXvS7L&#13;&#10;+LNf4c9/3/YHAAAA//8DAFBLAwQUAAYACAAAACEA3dqR3eMAAAAOAQAADwAAAGRycy9kb3ducmV2&#13;&#10;LnhtbExP30vDMBB+F/wfwgm+uTRFpuuajjER52CMbcJ8zJrYVptLSbK1++898UFfDu6+774f+Wyw&#13;&#10;LTsbHxqHEsQoAWawdLrBSsLb/vnuEViICrVqHRoJFxNgVlxf5SrTrsetOe9ixUgEQ6Yk1DF2Geeh&#13;&#10;rI1VYeQ6g4R9OG9VpNVXXHvVk7hteZokY25Vg+RQq84salN+7U5Wwtovl4v56vKJm3fbH9LVYfM6&#13;&#10;vEh5ezM8TWnMp8CiGeLfB/x0oPxQULCjO6EOrJUwfhD3RJWQigkwIkyEEMCOvwde5Px/jeIbAAD/&#13;&#10;/wMAUEsBAi0AFAAGAAgAAAAhALaDOJL+AAAA4QEAABMAAAAAAAAAAAAAAAAAAAAAAFtDb250ZW50&#13;&#10;X1R5cGVzXS54bWxQSwECLQAUAAYACAAAACEAOP0h/9YAAACUAQAACwAAAAAAAAAAAAAAAAAvAQAA&#13;&#10;X3JlbHMvLnJlbHNQSwECLQAUAAYACAAAACEA6UkVgLgBAADFAwAADgAAAAAAAAAAAAAAAAAuAgAA&#13;&#10;ZHJzL2Uyb0RvYy54bWxQSwECLQAUAAYACAAAACEA3dqR3eMAAAAOAQAADwAAAAAAAAAAAAAAAAAS&#13;&#10;BAAAZHJzL2Rvd25yZXYueG1sUEsFBgAAAAAEAAQA8wAAACIFAAAAAA==&#13;&#10;" strokecolor="#4472c4 [3204]" strokeweight=".5pt">
                <v:stroke joinstyle="miter"/>
              </v:line>
            </w:pict>
          </mc:Fallback>
        </mc:AlternateContent>
      </w:r>
      <w:r w:rsidR="00A3633E">
        <w:t>Student’s Name:</w:t>
      </w:r>
    </w:p>
    <w:p w14:paraId="3E8AAA83" w14:textId="6E43F8AE" w:rsidR="00A3633E" w:rsidRDefault="00A3633E" w:rsidP="00A3633E">
      <w:pPr>
        <w:ind w:left="5040"/>
      </w:pPr>
    </w:p>
    <w:p w14:paraId="025A3FE1" w14:textId="26D29087" w:rsidR="00A3633E" w:rsidRDefault="00A3633E" w:rsidP="00A3633E">
      <w:pPr>
        <w:ind w:left="5040"/>
      </w:pPr>
      <w:r>
        <w:rPr>
          <w:noProof/>
        </w:rPr>
        <mc:AlternateContent>
          <mc:Choice Requires="wps">
            <w:drawing>
              <wp:anchor distT="0" distB="0" distL="114300" distR="114300" simplePos="0" relativeHeight="251661312" behindDoc="0" locked="0" layoutInCell="1" allowOverlap="1" wp14:anchorId="50C2700C" wp14:editId="3E7207EA">
                <wp:simplePos x="0" y="0"/>
                <wp:positionH relativeFrom="column">
                  <wp:posOffset>3606800</wp:posOffset>
                </wp:positionH>
                <wp:positionV relativeFrom="paragraph">
                  <wp:posOffset>148453</wp:posOffset>
                </wp:positionV>
                <wp:extent cx="1522353" cy="0"/>
                <wp:effectExtent l="0" t="0" r="14605" b="12700"/>
                <wp:wrapNone/>
                <wp:docPr id="16" name="Straight Connector 16"/>
                <wp:cNvGraphicFramePr/>
                <a:graphic xmlns:a="http://schemas.openxmlformats.org/drawingml/2006/main">
                  <a:graphicData uri="http://schemas.microsoft.com/office/word/2010/wordprocessingShape">
                    <wps:wsp>
                      <wps:cNvCnPr/>
                      <wps:spPr>
                        <a:xfrm>
                          <a:off x="0" y="0"/>
                          <a:ext cx="15223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C5910" id="Straight Connector 1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4pt,11.7pt" to="403.85pt,1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k6suAEAAMUDAAAOAAAAZHJzL2Uyb0RvYy54bWysU8Fu2zAMvQ/YPwi6L3ZStBiMOD2kaC/D&#13;&#10;FqzbB6gyFQuQRIHSEufvRymJO2wDhg270KLIR/I90ev7yTtxAEoWQy+Xi1YKCBoHG/a9/Prl8d17&#13;&#10;KVJWYVAOA/TyBEneb96+WR9jBysc0Q1AgouE1B1jL8ecY9c0SY/gVVpghMBBg+RVZpf2zUDqyNW9&#13;&#10;a1Zte9cckYZIqCElvn04B+Wm1jcGdP5kTIIsXC95tlwtVftSbLNZq25PKo5WX8ZQ/zCFVzZw07nU&#13;&#10;g8pKfCP7SylvNWFCkxcafYPGWA2VA7NZtj+xeR5VhMqFxUlxlin9v7L642FHwg78dndSBOX5jZ4z&#13;&#10;Kbsfs9hiCKwgkuAgK3WMqWPANuzo4qW4o0J7MuTLlwmJqap7mtWFKQvNl8vb1erm9kYKfY01r8BI&#13;&#10;KT8BelEOvXQ2FOKqU4cPKXMzTr2msFMGObeup3xyUJJd+AyGyZRmFV3XCLaOxEHxAiitIeRlocL1&#13;&#10;anaBGevcDGz/DLzkFyjUFfsb8IyonTHkGextQPpd9zxdRzbn/KsCZ95FghccTvVRqjS8K5XhZa/L&#13;&#10;Mv7oV/jr37f5DgAA//8DAFBLAwQUAAYACAAAACEAx151EuQAAAAOAQAADwAAAGRycy9kb3ducmV2&#13;&#10;LnhtbEyPT0vDQBDF74LfYRnBm90YtQ1pNqW0iLUgxSrU4zY7JrHZ2ZDdNum3d8SDXgbm33vvl80G&#13;&#10;24gTdr52pOB2FIFAKpypqVTw/vZ4k4DwQZPRjSNUcEYPs/zyItOpcT294mkbSsEi5FOtoAqhTaX0&#13;&#10;RYVW+5FrkXj36TqrA7ddKU2nexa3jYyjaCytrokdKt3iosLisD1aBS/darWYr89ftPmw/S5e7zbP&#13;&#10;w5NS11fDcsplPgURcAh/H/DDwPkh52B7dyTjRaPgYZwwUFAQ392D4IMkmkxA7H8HMs/kf4z8GwAA&#13;&#10;//8DAFBLAQItABQABgAIAAAAIQC2gziS/gAAAOEBAAATAAAAAAAAAAAAAAAAAAAAAABbQ29udGVu&#13;&#10;dF9UeXBlc10ueG1sUEsBAi0AFAAGAAgAAAAhADj9If/WAAAAlAEAAAsAAAAAAAAAAAAAAAAALwEA&#13;&#10;AF9yZWxzLy5yZWxzUEsBAi0AFAAGAAgAAAAhAM8qTqy4AQAAxQMAAA4AAAAAAAAAAAAAAAAALgIA&#13;&#10;AGRycy9lMm9Eb2MueG1sUEsBAi0AFAAGAAgAAAAhAMdedRLkAAAADgEAAA8AAAAAAAAAAAAAAAAA&#13;&#10;EgQAAGRycy9kb3ducmV2LnhtbFBLBQYAAAAABAAEAPMAAAAjBQAAAAA=&#13;&#10;" strokecolor="#4472c4 [3204]" strokeweight=".5pt">
                <v:stroke joinstyle="miter"/>
              </v:line>
            </w:pict>
          </mc:Fallback>
        </mc:AlternateContent>
      </w:r>
      <w:r>
        <w:t>Date:</w:t>
      </w:r>
    </w:p>
    <w:p w14:paraId="4B3BD6AF" w14:textId="31A015E0" w:rsidR="00A3633E" w:rsidRDefault="00A3633E" w:rsidP="00A3633E"/>
    <w:p w14:paraId="7E538D1D" w14:textId="7BD34701" w:rsidR="00BA02CF" w:rsidRDefault="00A3633E" w:rsidP="001932B9">
      <w:pPr>
        <w:pStyle w:val="Heading2"/>
        <w:ind w:left="4320"/>
      </w:pPr>
      <w:r>
        <w:t>O</w:t>
      </w:r>
      <w:r w:rsidR="00BA02CF">
        <w:t>bjectives</w:t>
      </w:r>
    </w:p>
    <w:p w14:paraId="66598C57" w14:textId="78CF2C1C" w:rsidR="00BA02CF" w:rsidRDefault="00BA02CF" w:rsidP="001932B9">
      <w:pPr>
        <w:pStyle w:val="ListParagraph"/>
        <w:numPr>
          <w:ilvl w:val="0"/>
          <w:numId w:val="1"/>
        </w:numPr>
        <w:ind w:left="4770" w:hanging="270"/>
      </w:pPr>
      <w:r>
        <w:t>Define and different</w:t>
      </w:r>
      <w:r w:rsidR="00B10AD4">
        <w:t>iate</w:t>
      </w:r>
      <w:r>
        <w:t xml:space="preserve"> between </w:t>
      </w:r>
      <w:r w:rsidR="00A3633E">
        <w:t xml:space="preserve">the </w:t>
      </w:r>
      <w:r>
        <w:t xml:space="preserve">axial </w:t>
      </w:r>
      <w:r w:rsidR="00A3633E">
        <w:t xml:space="preserve">skeleton </w:t>
      </w:r>
      <w:r>
        <w:t xml:space="preserve">and </w:t>
      </w:r>
      <w:r w:rsidR="00A3633E">
        <w:t xml:space="preserve">the </w:t>
      </w:r>
      <w:r>
        <w:t>appendicular skeleton</w:t>
      </w:r>
    </w:p>
    <w:p w14:paraId="1469DAB9" w14:textId="76B33857" w:rsidR="00BA02CF" w:rsidRDefault="00BA02CF" w:rsidP="001932B9">
      <w:pPr>
        <w:pStyle w:val="ListParagraph"/>
        <w:numPr>
          <w:ilvl w:val="0"/>
          <w:numId w:val="1"/>
        </w:numPr>
        <w:ind w:left="4770" w:hanging="270"/>
      </w:pPr>
      <w:r>
        <w:t>Identify the major bones and markings of the axial skeleton</w:t>
      </w:r>
    </w:p>
    <w:p w14:paraId="3BF89B03" w14:textId="08DF3153" w:rsidR="00BA02CF" w:rsidRDefault="00BA02CF" w:rsidP="001932B9">
      <w:pPr>
        <w:pStyle w:val="ListParagraph"/>
        <w:numPr>
          <w:ilvl w:val="0"/>
          <w:numId w:val="1"/>
        </w:numPr>
        <w:ind w:left="4770" w:hanging="270"/>
      </w:pPr>
      <w:r>
        <w:t>Identify the major bones and markings of the appendicular skeleton</w:t>
      </w:r>
    </w:p>
    <w:p w14:paraId="4B5F9795" w14:textId="77777777" w:rsidR="00BA02CF" w:rsidRDefault="00BA02CF" w:rsidP="001932B9">
      <w:pPr>
        <w:pStyle w:val="ListParagraph"/>
        <w:numPr>
          <w:ilvl w:val="0"/>
          <w:numId w:val="1"/>
        </w:numPr>
        <w:ind w:left="4770" w:hanging="270"/>
      </w:pPr>
      <w:r>
        <w:t>Build a skeleton using disarticulated bones</w:t>
      </w:r>
    </w:p>
    <w:p w14:paraId="0242FFAD" w14:textId="0C9033B4" w:rsidR="009C30C0" w:rsidRDefault="009C30C0" w:rsidP="009C30C0">
      <w:pPr>
        <w:pStyle w:val="Heading2"/>
      </w:pPr>
    </w:p>
    <w:p w14:paraId="3556C07F" w14:textId="287808D7" w:rsidR="001932B9" w:rsidRPr="001932B9" w:rsidRDefault="000E1587" w:rsidP="001932B9">
      <w:pPr>
        <w:pStyle w:val="Heading2"/>
        <w:ind w:left="4320"/>
      </w:pPr>
      <w:r>
        <w:t>Introduction</w:t>
      </w:r>
    </w:p>
    <w:p w14:paraId="509F0CE4" w14:textId="6B327DB4" w:rsidR="001932B9" w:rsidRPr="001932B9" w:rsidRDefault="000E1587" w:rsidP="001932B9">
      <w:pPr>
        <w:ind w:left="4320"/>
      </w:pPr>
      <w:r>
        <w:t xml:space="preserve">This </w:t>
      </w:r>
      <w:r w:rsidR="001932B9">
        <w:t xml:space="preserve">laboratory </w:t>
      </w:r>
      <w:r w:rsidR="00A3633E">
        <w:t>activity</w:t>
      </w:r>
      <w:r>
        <w:t xml:space="preserve"> will introduce the </w:t>
      </w:r>
      <w:r w:rsidR="00A3633E">
        <w:t>student</w:t>
      </w:r>
      <w:r w:rsidR="001932B9">
        <w:t>s</w:t>
      </w:r>
      <w:r w:rsidR="00A3633E">
        <w:t xml:space="preserve"> to the </w:t>
      </w:r>
      <w:r>
        <w:t>bones</w:t>
      </w:r>
      <w:r w:rsidR="001932B9">
        <w:t xml:space="preserve"> and structures</w:t>
      </w:r>
      <w:r>
        <w:t xml:space="preserve"> that form the human skeleton.</w:t>
      </w:r>
      <w:r w:rsidR="001932B9" w:rsidRPr="001932B9">
        <w:t xml:space="preserve"> </w:t>
      </w:r>
      <w:r w:rsidR="001932B9" w:rsidRPr="001932B9">
        <w:t xml:space="preserve">The skeleton is the internal framework of the human body. It is composed 206 bones in the adult. </w:t>
      </w:r>
    </w:p>
    <w:p w14:paraId="00BE5475" w14:textId="1916FA61" w:rsidR="001932B9" w:rsidRPr="001932B9" w:rsidRDefault="001E4CA9" w:rsidP="001932B9">
      <w:pPr>
        <w:ind w:left="4320"/>
      </w:pPr>
      <w:r>
        <w:rPr>
          <w:noProof/>
        </w:rPr>
        <mc:AlternateContent>
          <mc:Choice Requires="wps">
            <w:drawing>
              <wp:anchor distT="0" distB="0" distL="114300" distR="114300" simplePos="0" relativeHeight="251662336" behindDoc="0" locked="0" layoutInCell="1" allowOverlap="1" wp14:anchorId="23E80451" wp14:editId="6E5F4A54">
                <wp:simplePos x="0" y="0"/>
                <wp:positionH relativeFrom="column">
                  <wp:posOffset>358157</wp:posOffset>
                </wp:positionH>
                <wp:positionV relativeFrom="paragraph">
                  <wp:posOffset>291122</wp:posOffset>
                </wp:positionV>
                <wp:extent cx="1811501" cy="227330"/>
                <wp:effectExtent l="0" t="0" r="5080" b="1270"/>
                <wp:wrapNone/>
                <wp:docPr id="19" name="Text Box 19"/>
                <wp:cNvGraphicFramePr/>
                <a:graphic xmlns:a="http://schemas.openxmlformats.org/drawingml/2006/main">
                  <a:graphicData uri="http://schemas.microsoft.com/office/word/2010/wordprocessingShape">
                    <wps:wsp>
                      <wps:cNvSpPr txBox="1"/>
                      <wps:spPr>
                        <a:xfrm>
                          <a:off x="0" y="0"/>
                          <a:ext cx="1811501" cy="227330"/>
                        </a:xfrm>
                        <a:prstGeom prst="rect">
                          <a:avLst/>
                        </a:prstGeom>
                        <a:solidFill>
                          <a:schemeClr val="lt1"/>
                        </a:solidFill>
                        <a:ln w="6350">
                          <a:noFill/>
                        </a:ln>
                      </wps:spPr>
                      <wps:txbx>
                        <w:txbxContent>
                          <w:p w14:paraId="42085EDA" w14:textId="530AD4A2" w:rsidR="00A3633E" w:rsidRPr="00A3633E" w:rsidRDefault="00A3633E">
                            <w:pPr>
                              <w:rPr>
                                <w:sz w:val="10"/>
                                <w:szCs w:val="10"/>
                              </w:rPr>
                            </w:pPr>
                            <w:r w:rsidRPr="00A3633E">
                              <w:rPr>
                                <w:sz w:val="10"/>
                                <w:szCs w:val="10"/>
                              </w:rPr>
                              <w:t>https://commons.wikimedia.org/wiki/File:Vesalius_164frc.png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E80451" id="_x0000_t202" coordsize="21600,21600" o:spt="202" path="m,l,21600r21600,l21600,xe">
                <v:stroke joinstyle="miter"/>
                <v:path gradientshapeok="t" o:connecttype="rect"/>
              </v:shapetype>
              <v:shape id="Text Box 19" o:spid="_x0000_s1026" type="#_x0000_t202" style="position:absolute;left:0;text-align:left;margin-left:28.2pt;margin-top:22.9pt;width:142.65pt;height:17.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2irQQIAAHsEAAAOAAAAZHJzL2Uyb0RvYy54bWysVMlu2zAQvRfoPxC81/KaxbAcuA5cFDCS&#13;&#10;AEmRM01RtgCKw5K0Jffr+0jZ2dpT0Qs1nBnO8t6MZjdtrdlBOV+Ryfmg1+dMGUlFZbY5//G0+nLF&#13;&#10;mQ/CFEKTUTk/Ks9v5p8/zRo7VUPakS6UYwhi/LSxOd+FYKdZ5uVO1cL3yCoDY0muFgFXt80KJxpE&#13;&#10;r3U27PcvsoZcYR1J5T20t52Rz1P8slQy3JelV4HpnKO2kE6Xzk08s/lMTLdO2F0lT2WIf6iiFpVB&#13;&#10;0pdQtyIItnfVH6HqSjryVIaepDqjsqykSj2gm0H/QzePO2FV6gXgePsCk/9/YeXd4cGxqgB315wZ&#13;&#10;UYOjJ9UG9pVaBhXwaayfwu3RwjG00MP3rPdQxrbb0tXxi4YY7ED6+IJujCbjo6vBYNIfcCZhGw4v&#13;&#10;R6MEf/b62jofvimqWRRy7sBeAlUc1j6gErieXWIyT7oqVpXW6RInRi21YwcBrnVINeLFOy9tWJPz&#13;&#10;i9GknwIbis+7yNogQey16ylKod20JwA2VBzRv6NugryVqwpFroUPD8JhZNAy1iDc4yg1IQmdJM52&#13;&#10;5H79TR/9wSSsnDUYwZz7n3vhFGf6uwHH14PxOM5suownl0Nc3FvL5q3F7OsloXMAjOqSGP2DPoul&#13;&#10;o/oZ27KIWWESRiJ3zsNZXIZuMbBtUi0WyQlTakVYm0crY+iIdKTgqX0Wzp54CmD4js7DKqYf6Op8&#13;&#10;40tDi32gskpcRoA7VE+4Y8ITxadtjCv09p68Xv8Z898AAAD//wMAUEsDBBQABgAIAAAAIQClKeUJ&#13;&#10;5QAAAA0BAAAPAAAAZHJzL2Rvd25yZXYueG1sTI9La8MwEITvhfwHsYFeSiO7fiQ4lkPpE3Jr3Ae9&#13;&#10;KdbWNrUkYym2+++7PTWXhWVmZ+fLd7Pu2IiDa60REK4CYGgqq1pTC3gtH683wJyXRsnOGhTwgw52&#13;&#10;xeIil5myk3nB8eBrRiHGZVJA432fce6qBrV0K9ujIe3LDlp6Woeaq0FOFK47fhMEKdeyNfShkT3e&#13;&#10;NVh9H05awOdV/bF389PbFCVR//A8lut3VQpxuZzvtzRut8A8zv7/Av4YqD8UVOxoT0Y51glI0pic&#13;&#10;AuKEMEiP4nAN7ChgE6bAi5yfUxS/AAAA//8DAFBLAQItABQABgAIAAAAIQC2gziS/gAAAOEBAAAT&#13;&#10;AAAAAAAAAAAAAAAAAAAAAABbQ29udGVudF9UeXBlc10ueG1sUEsBAi0AFAAGAAgAAAAhADj9If/W&#13;&#10;AAAAlAEAAAsAAAAAAAAAAAAAAAAALwEAAF9yZWxzLy5yZWxzUEsBAi0AFAAGAAgAAAAhAMODaKtB&#13;&#10;AgAAewQAAA4AAAAAAAAAAAAAAAAALgIAAGRycy9lMm9Eb2MueG1sUEsBAi0AFAAGAAgAAAAhAKUp&#13;&#10;5QnlAAAADQEAAA8AAAAAAAAAAAAAAAAAmwQAAGRycy9kb3ducmV2LnhtbFBLBQYAAAAABAAEAPMA&#13;&#10;AACtBQAAAAA=&#13;&#10;" fillcolor="white [3201]" stroked="f" strokeweight=".5pt">
                <v:textbox>
                  <w:txbxContent>
                    <w:p w14:paraId="42085EDA" w14:textId="530AD4A2" w:rsidR="00A3633E" w:rsidRPr="00A3633E" w:rsidRDefault="00A3633E">
                      <w:pPr>
                        <w:rPr>
                          <w:sz w:val="10"/>
                          <w:szCs w:val="10"/>
                        </w:rPr>
                      </w:pPr>
                      <w:r w:rsidRPr="00A3633E">
                        <w:rPr>
                          <w:sz w:val="10"/>
                          <w:szCs w:val="10"/>
                        </w:rPr>
                        <w:t>https://commons.wikimedia.org/wiki/File:Vesalius_164frc.png</w:t>
                      </w:r>
                    </w:p>
                  </w:txbxContent>
                </v:textbox>
              </v:shape>
            </w:pict>
          </mc:Fallback>
        </mc:AlternateContent>
      </w:r>
      <w:r w:rsidR="001932B9" w:rsidRPr="001932B9">
        <w:t xml:space="preserve">The human skeleton can be divided into two portions: the axial skeleton and the appendicular skeleton. </w:t>
      </w:r>
    </w:p>
    <w:p w14:paraId="32F238A5" w14:textId="2EDB1AF9" w:rsidR="009C30C0" w:rsidRDefault="009C30C0" w:rsidP="001932B9">
      <w:pPr>
        <w:ind w:left="4320"/>
      </w:pPr>
    </w:p>
    <w:p w14:paraId="42312C8B" w14:textId="77777777" w:rsidR="001932B9" w:rsidRDefault="001932B9" w:rsidP="001932B9"/>
    <w:p w14:paraId="53F69D8E" w14:textId="77777777" w:rsidR="001932B9" w:rsidRDefault="001932B9" w:rsidP="001932B9">
      <w:r>
        <w:t xml:space="preserve">The axial skeleton is formed by the </w:t>
      </w:r>
      <w:r>
        <w:t>rib cage (</w:t>
      </w:r>
      <w:r>
        <w:t>vertebral column, rib</w:t>
      </w:r>
      <w:r>
        <w:t>s</w:t>
      </w:r>
      <w:r>
        <w:t xml:space="preserve">, </w:t>
      </w:r>
      <w:r>
        <w:t xml:space="preserve">and sternum), </w:t>
      </w:r>
      <w:r>
        <w:t>the skull</w:t>
      </w:r>
      <w:r>
        <w:t>, mandible, hyoid bone and the three ossicles (inside the ear)</w:t>
      </w:r>
      <w:r>
        <w:t xml:space="preserve">. </w:t>
      </w:r>
    </w:p>
    <w:p w14:paraId="3CD50D56" w14:textId="334E0A87" w:rsidR="001932B9" w:rsidRDefault="001932B9" w:rsidP="001932B9">
      <w:r>
        <w:t>The appendicular skeleton, which is attached to the axial skeleton, is formed by the shoulder girdle, the pelvic girdle and the bones of the upper and lower limbs.</w:t>
      </w:r>
    </w:p>
    <w:p w14:paraId="213148A4" w14:textId="6997AB96" w:rsidR="001932B9" w:rsidRDefault="001932B9" w:rsidP="001932B9">
      <w:r>
        <w:t>The human skeleton performs six major functions; support, movement, protection, production of blood cells, storage of minerals, and endocrine regulation.</w:t>
      </w:r>
    </w:p>
    <w:p w14:paraId="19E73396" w14:textId="7B651D83" w:rsidR="00BA02CF" w:rsidRDefault="00BA02CF" w:rsidP="000E1587"/>
    <w:p w14:paraId="6C9C4CC5" w14:textId="583E4152" w:rsidR="000E1587" w:rsidRDefault="000E1587" w:rsidP="000E1587"/>
    <w:p w14:paraId="5375BCB2" w14:textId="092787A0" w:rsidR="006D75F7" w:rsidRDefault="006D75F7">
      <w:r>
        <w:br w:type="page"/>
      </w:r>
    </w:p>
    <w:p w14:paraId="278E989B" w14:textId="69302FAC" w:rsidR="00505A0C" w:rsidRDefault="00505A0C" w:rsidP="00A3633E">
      <w:pPr>
        <w:pStyle w:val="Heading2"/>
      </w:pPr>
      <w:r>
        <w:lastRenderedPageBreak/>
        <w:t>Laboratory Activity</w:t>
      </w:r>
    </w:p>
    <w:p w14:paraId="0ED1EF44" w14:textId="49A45031" w:rsidR="001D6C97" w:rsidRDefault="001D6C97" w:rsidP="000E1587">
      <w:r>
        <w:t>In this lab, you will learn to identify the bones of the adult human skeleton, its processes, orientation and how they articulate with each other using sets of disarticulated and articulated skeletons.</w:t>
      </w:r>
    </w:p>
    <w:p w14:paraId="3FA53CD8" w14:textId="411C0A87" w:rsidR="001D6C97" w:rsidRDefault="001D6C97" w:rsidP="000E1587"/>
    <w:p w14:paraId="0AF211EB" w14:textId="01E39400" w:rsidR="00505A0C" w:rsidRDefault="001D6C97" w:rsidP="000E1587">
      <w:r>
        <w:t>Part 1 – Identify the bones of the human skeleton</w:t>
      </w:r>
      <w:r w:rsidR="00A3633E">
        <w:t>. Label the bones using the images shown here.</w:t>
      </w:r>
    </w:p>
    <w:p w14:paraId="76B2DF8C" w14:textId="2413BBD6" w:rsidR="00A9733E" w:rsidRDefault="00B10AD4" w:rsidP="001D16CE">
      <w:pPr>
        <w:pStyle w:val="ListParagraph"/>
        <w:numPr>
          <w:ilvl w:val="0"/>
          <w:numId w:val="2"/>
        </w:numPr>
        <w:ind w:left="360"/>
      </w:pPr>
      <w:r>
        <w:t>Axial Skeleton</w:t>
      </w:r>
      <w:r w:rsidR="00A3633E">
        <w:t xml:space="preserve"> - </w:t>
      </w:r>
      <w:r w:rsidR="006D75F7">
        <w:t>Identify bones</w:t>
      </w:r>
      <w:r w:rsidR="00A9733E">
        <w:t xml:space="preserve"> </w:t>
      </w:r>
      <w:r w:rsidR="00A3633E">
        <w:t xml:space="preserve">and structures </w:t>
      </w:r>
      <w:r w:rsidR="00A9733E">
        <w:t>of the skull</w:t>
      </w:r>
    </w:p>
    <w:p w14:paraId="227C72BF" w14:textId="1B4AD78A" w:rsidR="006D75F7" w:rsidRDefault="006D75F7" w:rsidP="000E1587"/>
    <w:p w14:paraId="213B8DEB" w14:textId="555D9457" w:rsidR="006D75F7" w:rsidRDefault="00A9733E" w:rsidP="000E1587">
      <w:r>
        <w:rPr>
          <w:noProof/>
        </w:rPr>
        <w:drawing>
          <wp:inline distT="0" distB="0" distL="0" distR="0" wp14:anchorId="50F7675F" wp14:editId="43019730">
            <wp:extent cx="5511114" cy="3617800"/>
            <wp:effectExtent l="0" t="0" r="1270" b="1905"/>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entify the bones of the sku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5192" cy="3646735"/>
                    </a:xfrm>
                    <a:prstGeom prst="rect">
                      <a:avLst/>
                    </a:prstGeom>
                  </pic:spPr>
                </pic:pic>
              </a:graphicData>
            </a:graphic>
          </wp:inline>
        </w:drawing>
      </w:r>
    </w:p>
    <w:p w14:paraId="0210B65C" w14:textId="3D8627DE" w:rsidR="00A9733E" w:rsidRDefault="00A9733E" w:rsidP="000E1587"/>
    <w:p w14:paraId="5EB45613" w14:textId="4756FC5B" w:rsidR="00A9733E" w:rsidRDefault="00A9733E" w:rsidP="000E1587"/>
    <w:p w14:paraId="6F1C06A6" w14:textId="7B83A6BB" w:rsidR="00A9733E" w:rsidRDefault="00A9733E" w:rsidP="000E1587">
      <w:r w:rsidRPr="00A9733E">
        <w:rPr>
          <w:b/>
          <w:bCs/>
        </w:rPr>
        <w:t xml:space="preserve">Label the following: </w:t>
      </w:r>
      <w:r w:rsidRPr="00A9733E">
        <w:rPr>
          <w:b/>
          <w:bCs/>
        </w:rPr>
        <w:br/>
      </w:r>
      <w:r w:rsidRPr="00A9733E">
        <w:t>Zygomatic bones; Lacrimal bones, Occipital bone; Coronal suture; Sagittal suture; Superior orbital notch/foramen; Inferior orbital foramen; Glabella; Superior orbital fissure; Inferior orbital fissure.</w:t>
      </w:r>
    </w:p>
    <w:p w14:paraId="4CB7B9A8" w14:textId="12B179E0" w:rsidR="00A9733E" w:rsidRDefault="00A9733E" w:rsidP="00A3633E">
      <w:pPr>
        <w:jc w:val="center"/>
      </w:pPr>
      <w:r>
        <w:rPr>
          <w:noProof/>
        </w:rPr>
        <w:lastRenderedPageBreak/>
        <w:drawing>
          <wp:inline distT="0" distB="0" distL="0" distR="0" wp14:anchorId="5F5F8F5D" wp14:editId="587DBB37">
            <wp:extent cx="4714926" cy="3095138"/>
            <wp:effectExtent l="0" t="0" r="0" b="3810"/>
            <wp:docPr id="2" name="Picture 2" descr="A picture containing indoor,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el bones of skull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7632" cy="3110044"/>
                    </a:xfrm>
                    <a:prstGeom prst="rect">
                      <a:avLst/>
                    </a:prstGeom>
                  </pic:spPr>
                </pic:pic>
              </a:graphicData>
            </a:graphic>
          </wp:inline>
        </w:drawing>
      </w:r>
    </w:p>
    <w:p w14:paraId="1EC9EA08" w14:textId="03FB5157" w:rsidR="00A9733E" w:rsidRDefault="00A9733E" w:rsidP="00A3633E">
      <w:pPr>
        <w:jc w:val="center"/>
      </w:pPr>
      <w:r>
        <w:rPr>
          <w:noProof/>
        </w:rPr>
        <w:drawing>
          <wp:inline distT="0" distB="0" distL="0" distR="0" wp14:anchorId="464F0689" wp14:editId="235A38DE">
            <wp:extent cx="5129976" cy="3367600"/>
            <wp:effectExtent l="0" t="0" r="1270" b="0"/>
            <wp:docPr id="3" name="Picture 3" descr="A picture containing mollusk,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 bones of skull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3242" cy="3382873"/>
                    </a:xfrm>
                    <a:prstGeom prst="rect">
                      <a:avLst/>
                    </a:prstGeom>
                  </pic:spPr>
                </pic:pic>
              </a:graphicData>
            </a:graphic>
          </wp:inline>
        </w:drawing>
      </w:r>
    </w:p>
    <w:p w14:paraId="5B6C2DD4" w14:textId="02A567D9" w:rsidR="00A9733E" w:rsidRDefault="00A9733E" w:rsidP="000E1587"/>
    <w:p w14:paraId="002F2E17" w14:textId="2D07E606" w:rsidR="00A3633E" w:rsidRDefault="00A3633E" w:rsidP="00A3633E">
      <w:r w:rsidRPr="00A9733E">
        <w:rPr>
          <w:b/>
          <w:bCs/>
        </w:rPr>
        <w:t xml:space="preserve">Label the following: </w:t>
      </w:r>
      <w:r w:rsidRPr="00A9733E">
        <w:t xml:space="preserve"> </w:t>
      </w:r>
      <w:r w:rsidRPr="00A9733E">
        <w:br/>
        <w:t>Occipital bone; Parietal bone; Temporal bone; Sphenoid bone; Maxilla; Mandible; Zygomatic bone; External acoustic meatus; Mastoid process; Styloid process; Lambdoid suture; Squamous suture; Zygomatic process of the temporal bone; Temporal process of the zygomatic bone; Wormian (or sutural) bones.</w:t>
      </w:r>
    </w:p>
    <w:p w14:paraId="23103A77" w14:textId="77777777" w:rsidR="00A3633E" w:rsidRDefault="00A3633E" w:rsidP="00A3633E"/>
    <w:p w14:paraId="4C520685" w14:textId="4EB6CAAC" w:rsidR="00A9733E" w:rsidRDefault="00A9733E" w:rsidP="000E1587">
      <w:r>
        <w:rPr>
          <w:noProof/>
        </w:rPr>
        <w:lastRenderedPageBreak/>
        <w:drawing>
          <wp:inline distT="0" distB="0" distL="0" distR="0" wp14:anchorId="0F3E30AF" wp14:editId="50894705">
            <wp:extent cx="5511114" cy="3617800"/>
            <wp:effectExtent l="0" t="0" r="1270" b="1905"/>
            <wp:docPr id="4" name="Picture 4" descr="A picture containing animal, indoor, mammal, homin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el bones of skull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4742" cy="3633310"/>
                    </a:xfrm>
                    <a:prstGeom prst="rect">
                      <a:avLst/>
                    </a:prstGeom>
                  </pic:spPr>
                </pic:pic>
              </a:graphicData>
            </a:graphic>
          </wp:inline>
        </w:drawing>
      </w:r>
    </w:p>
    <w:p w14:paraId="2CF1FC75" w14:textId="77777777" w:rsidR="00A3633E" w:rsidRDefault="00A3633E" w:rsidP="00A3633E">
      <w:r w:rsidRPr="00A9733E">
        <w:rPr>
          <w:b/>
          <w:bCs/>
        </w:rPr>
        <w:t xml:space="preserve">Label the following: </w:t>
      </w:r>
      <w:r w:rsidRPr="00A9733E">
        <w:t xml:space="preserve"> </w:t>
      </w:r>
      <w:r w:rsidRPr="00A9733E">
        <w:br/>
        <w:t xml:space="preserve">Zygomatic arch; Lesser wing of the sphenoid; Sella turcica; Foramen </w:t>
      </w:r>
      <w:proofErr w:type="spellStart"/>
      <w:r w:rsidRPr="00A9733E">
        <w:t>ovale</w:t>
      </w:r>
      <w:proofErr w:type="spellEnd"/>
      <w:r w:rsidRPr="00A9733E">
        <w:t xml:space="preserve">; Foramen spinosum; Foramen lacerum; Jugular foramen; Carotid canal; Foramen magnum; Internal acoustic meatus; Occipital condyle; Mandibular fossa; Ethmoid bone; Crista </w:t>
      </w:r>
      <w:proofErr w:type="spellStart"/>
      <w:r w:rsidRPr="00A9733E">
        <w:t>galli</w:t>
      </w:r>
      <w:proofErr w:type="spellEnd"/>
      <w:r w:rsidRPr="00A9733E">
        <w:t>; Optic canal; Anterior cranial fossa; Middle cranial fossa; Posterior cranial fossa.</w:t>
      </w:r>
    </w:p>
    <w:p w14:paraId="00885CD0" w14:textId="0A5D56F5" w:rsidR="00A9733E" w:rsidRDefault="00A9733E" w:rsidP="000E1587"/>
    <w:p w14:paraId="28268AB0" w14:textId="0BD9A6A4" w:rsidR="00A9733E" w:rsidRDefault="00A9733E" w:rsidP="000E1587">
      <w:r>
        <w:rPr>
          <w:noProof/>
        </w:rPr>
        <w:drawing>
          <wp:inline distT="0" distB="0" distL="0" distR="0" wp14:anchorId="3F7D685D" wp14:editId="77A443FF">
            <wp:extent cx="4178808" cy="2743200"/>
            <wp:effectExtent l="0" t="0" r="0" b="0"/>
            <wp:docPr id="5" name="Picture 5"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bel bones of skull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8808" cy="2743200"/>
                    </a:xfrm>
                    <a:prstGeom prst="rect">
                      <a:avLst/>
                    </a:prstGeom>
                  </pic:spPr>
                </pic:pic>
              </a:graphicData>
            </a:graphic>
          </wp:inline>
        </w:drawing>
      </w:r>
    </w:p>
    <w:p w14:paraId="37DAA251" w14:textId="5991D4DE" w:rsidR="00A3633E" w:rsidRDefault="00A3633E" w:rsidP="000E1587"/>
    <w:p w14:paraId="7C3288C3" w14:textId="77777777" w:rsidR="00A3633E" w:rsidRDefault="00A3633E" w:rsidP="00A3633E">
      <w:r w:rsidRPr="00A9733E">
        <w:rPr>
          <w:b/>
          <w:bCs/>
        </w:rPr>
        <w:t xml:space="preserve">Label the following:  </w:t>
      </w:r>
      <w:r w:rsidRPr="00A9733E">
        <w:rPr>
          <w:b/>
          <w:bCs/>
        </w:rPr>
        <w:br/>
      </w:r>
      <w:r w:rsidRPr="00A9733E">
        <w:t xml:space="preserve">Ethmoid bone: Perpendicular plate; Crista </w:t>
      </w:r>
      <w:proofErr w:type="spellStart"/>
      <w:r w:rsidRPr="00A9733E">
        <w:t>galli</w:t>
      </w:r>
      <w:proofErr w:type="spellEnd"/>
      <w:r w:rsidRPr="00A9733E">
        <w:t>; Lateral masses.</w:t>
      </w:r>
      <w:r w:rsidRPr="00A9733E">
        <w:br/>
        <w:t>Sphenoid bone: Lesser wing; Greater wing; Sella turcica; Pterygoid plates; Hypophyseal fossa.</w:t>
      </w:r>
    </w:p>
    <w:p w14:paraId="4AA02183" w14:textId="77777777" w:rsidR="00A3633E" w:rsidRDefault="00A3633E" w:rsidP="000E1587"/>
    <w:p w14:paraId="3AA8B71B" w14:textId="1723A9BD" w:rsidR="00A9733E" w:rsidRDefault="00A9733E" w:rsidP="000E1587"/>
    <w:p w14:paraId="597B807E" w14:textId="04667D69" w:rsidR="00A9733E" w:rsidRDefault="00A9733E" w:rsidP="00A3633E">
      <w:pPr>
        <w:jc w:val="center"/>
      </w:pPr>
      <w:r>
        <w:rPr>
          <w:noProof/>
        </w:rPr>
        <w:drawing>
          <wp:inline distT="0" distB="0" distL="0" distR="0" wp14:anchorId="16F7C5D4" wp14:editId="39B61760">
            <wp:extent cx="4178808"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bel bones of skull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8808" cy="2743200"/>
                    </a:xfrm>
                    <a:prstGeom prst="rect">
                      <a:avLst/>
                    </a:prstGeom>
                  </pic:spPr>
                </pic:pic>
              </a:graphicData>
            </a:graphic>
          </wp:inline>
        </w:drawing>
      </w:r>
    </w:p>
    <w:p w14:paraId="6AE5D1F3" w14:textId="0DB448F2" w:rsidR="00A3633E" w:rsidRDefault="00A3633E" w:rsidP="000E1587"/>
    <w:p w14:paraId="576EAC87" w14:textId="77777777" w:rsidR="00A3633E" w:rsidRDefault="00A3633E" w:rsidP="00A3633E">
      <w:r w:rsidRPr="00A9733E">
        <w:rPr>
          <w:b/>
          <w:bCs/>
        </w:rPr>
        <w:t xml:space="preserve">Label the following:  </w:t>
      </w:r>
      <w:r w:rsidRPr="00A9733E">
        <w:t xml:space="preserve">  </w:t>
      </w:r>
      <w:r w:rsidRPr="00A9733E">
        <w:br/>
        <w:t>Maxilla; Palatine bone; Pterygoid plates; Vomer, Greater palatine foramen, Incisive foramen</w:t>
      </w:r>
      <w:r w:rsidRPr="00A9733E">
        <w:br/>
        <w:t>Mandible; Condylar process; Coronoid process; Mental foramen; Body of mandible; Ramus of mandible; Mandibular notch.</w:t>
      </w:r>
    </w:p>
    <w:p w14:paraId="0225D611" w14:textId="19AB8D00" w:rsidR="001C2920" w:rsidRDefault="001C2920"/>
    <w:p w14:paraId="477E52F3" w14:textId="352C5748" w:rsidR="001C2920" w:rsidRDefault="001C2920" w:rsidP="000E1587">
      <w:r>
        <w:rPr>
          <w:noProof/>
        </w:rPr>
        <w:drawing>
          <wp:inline distT="0" distB="0" distL="0" distR="0" wp14:anchorId="61C35665" wp14:editId="01D7217D">
            <wp:extent cx="4178808" cy="2743200"/>
            <wp:effectExtent l="0" t="0" r="0" b="0"/>
            <wp:docPr id="7" name="Picture 7"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bel bones vertebtral column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8808" cy="2743200"/>
                    </a:xfrm>
                    <a:prstGeom prst="rect">
                      <a:avLst/>
                    </a:prstGeom>
                  </pic:spPr>
                </pic:pic>
              </a:graphicData>
            </a:graphic>
          </wp:inline>
        </w:drawing>
      </w:r>
    </w:p>
    <w:p w14:paraId="011D38B5" w14:textId="096E267F" w:rsidR="001C2920" w:rsidRDefault="001C2920" w:rsidP="000E1587"/>
    <w:p w14:paraId="65FD7E55" w14:textId="77777777" w:rsidR="00A3633E" w:rsidRDefault="00A3633E" w:rsidP="00A3633E">
      <w:r w:rsidRPr="001C2920">
        <w:rPr>
          <w:b/>
          <w:bCs/>
        </w:rPr>
        <w:t xml:space="preserve">Label the following: </w:t>
      </w:r>
      <w:r w:rsidRPr="001C2920">
        <w:rPr>
          <w:b/>
          <w:bCs/>
        </w:rPr>
        <w:br/>
      </w:r>
      <w:r w:rsidRPr="001C2920">
        <w:t>Cervical vertebrae; Cervical curvature; Thoracic vertebrae; Thoracic curvature; lumbar vertebrae; Lumbar curvature; Sacrum; Coccyx; 7; 12; 5.</w:t>
      </w:r>
      <w:r w:rsidRPr="001C2920">
        <w:br/>
        <w:t xml:space="preserve">Atlas; Axis; Dens; C1; C2; Spinous process; Superior articular </w:t>
      </w:r>
      <w:proofErr w:type="gramStart"/>
      <w:r w:rsidRPr="001C2920">
        <w:t>facet .</w:t>
      </w:r>
      <w:proofErr w:type="gramEnd"/>
    </w:p>
    <w:p w14:paraId="2D425D2E" w14:textId="77777777" w:rsidR="00A3633E" w:rsidRDefault="00A3633E" w:rsidP="000E1587">
      <w:pPr>
        <w:rPr>
          <w:b/>
          <w:bCs/>
        </w:rPr>
      </w:pPr>
    </w:p>
    <w:p w14:paraId="51B9B0F9" w14:textId="3346EBE9" w:rsidR="001C2920" w:rsidRDefault="001C2920" w:rsidP="00A3633E">
      <w:pPr>
        <w:jc w:val="center"/>
      </w:pPr>
      <w:r>
        <w:rPr>
          <w:noProof/>
        </w:rPr>
        <w:lastRenderedPageBreak/>
        <w:drawing>
          <wp:inline distT="0" distB="0" distL="0" distR="0" wp14:anchorId="6FAF6A09" wp14:editId="36D2C2D1">
            <wp:extent cx="4178808" cy="2743200"/>
            <wp:effectExtent l="0" t="0" r="0" b="0"/>
            <wp:docPr id="8" name="Picture 8"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bel bones vertebral column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8808" cy="2743200"/>
                    </a:xfrm>
                    <a:prstGeom prst="rect">
                      <a:avLst/>
                    </a:prstGeom>
                  </pic:spPr>
                </pic:pic>
              </a:graphicData>
            </a:graphic>
          </wp:inline>
        </w:drawing>
      </w:r>
    </w:p>
    <w:p w14:paraId="42D509A2" w14:textId="01DF6A57" w:rsidR="00A3633E" w:rsidRDefault="00A3633E" w:rsidP="00A3633E">
      <w:pPr>
        <w:jc w:val="center"/>
      </w:pPr>
    </w:p>
    <w:p w14:paraId="456BB712" w14:textId="77777777" w:rsidR="00A3633E" w:rsidRDefault="00A3633E" w:rsidP="00A3633E">
      <w:r w:rsidRPr="001C2920">
        <w:rPr>
          <w:b/>
          <w:bCs/>
        </w:rPr>
        <w:t xml:space="preserve">Label the following:  </w:t>
      </w:r>
      <w:r w:rsidRPr="001C2920">
        <w:rPr>
          <w:b/>
          <w:bCs/>
        </w:rPr>
        <w:br/>
      </w:r>
      <w:r w:rsidRPr="001C2920">
        <w:t xml:space="preserve">Cervical vertebrae; Thoracic vertebrae; Lumbar vertebrae; Transverse foramen; Superior articular process; Inferior articular process; Costal </w:t>
      </w:r>
      <w:proofErr w:type="spellStart"/>
      <w:r w:rsidRPr="001C2920">
        <w:t>demifacet</w:t>
      </w:r>
      <w:proofErr w:type="spellEnd"/>
      <w:r w:rsidRPr="001C2920">
        <w:t>; Vertebral foramen; Body; Spine; Arch; Transverse process; Transverse facet</w:t>
      </w:r>
    </w:p>
    <w:p w14:paraId="72FF40F4" w14:textId="77777777" w:rsidR="00A3633E" w:rsidRDefault="00A3633E" w:rsidP="00A3633E">
      <w:pPr>
        <w:jc w:val="center"/>
      </w:pPr>
    </w:p>
    <w:p w14:paraId="67BCEADF" w14:textId="558B486C" w:rsidR="001C2920" w:rsidRDefault="001C2920" w:rsidP="000E1587"/>
    <w:p w14:paraId="5B664826" w14:textId="4EA72C60" w:rsidR="001C2920" w:rsidRDefault="001C2920" w:rsidP="00A3633E">
      <w:pPr>
        <w:jc w:val="center"/>
      </w:pPr>
      <w:r>
        <w:rPr>
          <w:noProof/>
        </w:rPr>
        <w:drawing>
          <wp:inline distT="0" distB="0" distL="0" distR="0" wp14:anchorId="43FC8780" wp14:editId="4C73F4A6">
            <wp:extent cx="4178808"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bel bones rib cag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8808" cy="2743200"/>
                    </a:xfrm>
                    <a:prstGeom prst="rect">
                      <a:avLst/>
                    </a:prstGeom>
                  </pic:spPr>
                </pic:pic>
              </a:graphicData>
            </a:graphic>
          </wp:inline>
        </w:drawing>
      </w:r>
    </w:p>
    <w:p w14:paraId="7E5E467F" w14:textId="01C37E5C" w:rsidR="00A3633E" w:rsidRDefault="00A3633E" w:rsidP="00A3633E">
      <w:pPr>
        <w:jc w:val="center"/>
      </w:pPr>
    </w:p>
    <w:p w14:paraId="1C07B43B" w14:textId="77777777" w:rsidR="00A3633E" w:rsidRDefault="00A3633E" w:rsidP="00A3633E">
      <w:r w:rsidRPr="001C2920">
        <w:rPr>
          <w:b/>
          <w:bCs/>
        </w:rPr>
        <w:t xml:space="preserve">Label the following: </w:t>
      </w:r>
      <w:r w:rsidRPr="001C2920">
        <w:rPr>
          <w:b/>
          <w:bCs/>
        </w:rPr>
        <w:br/>
      </w:r>
      <w:r w:rsidRPr="001C2920">
        <w:t>Sacrum</w:t>
      </w:r>
      <w:r w:rsidRPr="001C2920">
        <w:rPr>
          <w:b/>
          <w:bCs/>
        </w:rPr>
        <w:t>:</w:t>
      </w:r>
      <w:r w:rsidRPr="001C2920">
        <w:t xml:space="preserve"> Sacral foramen; Ala (of the sacrum); Auricular surface.</w:t>
      </w:r>
      <w:r w:rsidRPr="001C2920">
        <w:br/>
        <w:t>Coccyx.</w:t>
      </w:r>
      <w:r w:rsidRPr="001C2920">
        <w:br/>
        <w:t>Sternum: Manubrium; Body; Xiphoid process; Jugular notch; Sternal angle.</w:t>
      </w:r>
      <w:r w:rsidRPr="001C2920">
        <w:br/>
        <w:t>True ribs; False ribs; Floating ribs; Costal cartilages.</w:t>
      </w:r>
    </w:p>
    <w:p w14:paraId="43D34B97" w14:textId="77777777" w:rsidR="00A3633E" w:rsidRDefault="00A3633E" w:rsidP="00A3633E">
      <w:pPr>
        <w:jc w:val="center"/>
      </w:pPr>
    </w:p>
    <w:p w14:paraId="55D84E9A" w14:textId="2DA05723" w:rsidR="00A3633E" w:rsidRDefault="00A3633E" w:rsidP="00A3633E">
      <w:pPr>
        <w:pStyle w:val="ListParagraph"/>
        <w:numPr>
          <w:ilvl w:val="0"/>
          <w:numId w:val="2"/>
        </w:numPr>
        <w:ind w:left="360"/>
      </w:pPr>
      <w:r>
        <w:lastRenderedPageBreak/>
        <w:t xml:space="preserve">B. </w:t>
      </w:r>
      <w:r w:rsidR="00B10AD4">
        <w:t>Appendicular Skeleton</w:t>
      </w:r>
      <w:r>
        <w:t xml:space="preserve"> -</w:t>
      </w:r>
      <w:r>
        <w:t xml:space="preserve"> Identify bones and structures of the </w:t>
      </w:r>
      <w:r>
        <w:t>appendicular skeleton</w:t>
      </w:r>
    </w:p>
    <w:p w14:paraId="40BF5589" w14:textId="3F4504DC" w:rsidR="001C2920" w:rsidRDefault="001C2920" w:rsidP="00A3633E"/>
    <w:p w14:paraId="40343E5E" w14:textId="25E83FB2" w:rsidR="001C2920" w:rsidRDefault="001C2920" w:rsidP="000E1587">
      <w:r w:rsidRPr="001C2920">
        <w:rPr>
          <w:b/>
          <w:bCs/>
        </w:rPr>
        <w:t>Label the following:</w:t>
      </w:r>
      <w:r w:rsidRPr="001C2920">
        <w:rPr>
          <w:b/>
          <w:bCs/>
        </w:rPr>
        <w:br/>
      </w:r>
    </w:p>
    <w:p w14:paraId="47C6D701" w14:textId="11FB4226" w:rsidR="001C2920" w:rsidRDefault="001C2920" w:rsidP="00A3633E">
      <w:pPr>
        <w:jc w:val="center"/>
      </w:pPr>
      <w:r>
        <w:rPr>
          <w:noProof/>
        </w:rPr>
        <w:drawing>
          <wp:inline distT="0" distB="0" distL="0" distR="0" wp14:anchorId="7642607E" wp14:editId="5EE8546A">
            <wp:extent cx="4050792" cy="2743200"/>
            <wp:effectExtent l="0" t="0" r="635" b="0"/>
            <wp:docPr id="10" name="Picture 10"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bel bones upper limb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0792" cy="2743200"/>
                    </a:xfrm>
                    <a:prstGeom prst="rect">
                      <a:avLst/>
                    </a:prstGeom>
                  </pic:spPr>
                </pic:pic>
              </a:graphicData>
            </a:graphic>
          </wp:inline>
        </w:drawing>
      </w:r>
    </w:p>
    <w:p w14:paraId="6F2564E6" w14:textId="791FF4D8" w:rsidR="001C2920" w:rsidRDefault="001C2920" w:rsidP="000E1587"/>
    <w:p w14:paraId="39E03D3A" w14:textId="77777777" w:rsidR="00A3633E" w:rsidRDefault="00A3633E" w:rsidP="00A3633E">
      <w:r w:rsidRPr="001C2920">
        <w:rPr>
          <w:b/>
          <w:bCs/>
        </w:rPr>
        <w:t>Label the following:</w:t>
      </w:r>
      <w:r w:rsidRPr="001C2920">
        <w:rPr>
          <w:b/>
          <w:bCs/>
        </w:rPr>
        <w:br/>
      </w:r>
      <w:r w:rsidRPr="00A3633E">
        <w:t>S</w:t>
      </w:r>
      <w:r w:rsidRPr="001C2920">
        <w:t>capula: Spine; Coracoid process; Acromion; Supra-spinous fossa;   Infra-spinous fossa; Sub-scapular fossa; Glenoid cavity</w:t>
      </w:r>
      <w:r w:rsidRPr="001C2920">
        <w:br/>
      </w:r>
      <w:proofErr w:type="spellStart"/>
      <w:r w:rsidRPr="001C2920">
        <w:t>Humerus</w:t>
      </w:r>
      <w:proofErr w:type="spellEnd"/>
      <w:r w:rsidRPr="001C2920">
        <w:t>: Head; Neck; (surgical and anatomical); Trochlea; Capitulum; Olecranon fossa; Coronoid fossa; Radial fossa; Medial epicondyle; Lateral epicondyle; Greater tubercle; Lesser tubercle</w:t>
      </w:r>
    </w:p>
    <w:p w14:paraId="34D6FCD2" w14:textId="54EBD0F4" w:rsidR="001C2920" w:rsidRDefault="001C2920" w:rsidP="00A3633E">
      <w:pPr>
        <w:jc w:val="center"/>
      </w:pPr>
      <w:r>
        <w:rPr>
          <w:noProof/>
        </w:rPr>
        <w:drawing>
          <wp:inline distT="0" distB="0" distL="0" distR="0" wp14:anchorId="0707554D" wp14:editId="26603C08">
            <wp:extent cx="4178808"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bel bones upper limb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8808" cy="2743200"/>
                    </a:xfrm>
                    <a:prstGeom prst="rect">
                      <a:avLst/>
                    </a:prstGeom>
                  </pic:spPr>
                </pic:pic>
              </a:graphicData>
            </a:graphic>
          </wp:inline>
        </w:drawing>
      </w:r>
    </w:p>
    <w:p w14:paraId="75BBF681" w14:textId="690FBA07" w:rsidR="001C2920" w:rsidRDefault="001C2920" w:rsidP="000E1587"/>
    <w:p w14:paraId="59E068C1" w14:textId="77777777" w:rsidR="00A3633E" w:rsidRDefault="00A3633E" w:rsidP="00A3633E">
      <w:r w:rsidRPr="001C2920">
        <w:rPr>
          <w:b/>
          <w:bCs/>
        </w:rPr>
        <w:t>Label the following:</w:t>
      </w:r>
      <w:r w:rsidRPr="001C2920">
        <w:t xml:space="preserve"> </w:t>
      </w:r>
      <w:r w:rsidRPr="001C2920">
        <w:br/>
        <w:t>Radius: Styloid process; Radial head; Radial tuberosity.</w:t>
      </w:r>
      <w:r w:rsidRPr="001C2920">
        <w:br/>
      </w:r>
      <w:r w:rsidRPr="001C2920">
        <w:lastRenderedPageBreak/>
        <w:t xml:space="preserve">Ulna: Olecranon; Trochlear notch; Coronoid process; Styloid process; </w:t>
      </w:r>
      <w:r w:rsidRPr="001C2920">
        <w:br/>
        <w:t xml:space="preserve">Carpals: Scaphoid; Lunate; Triquetral; Pisiform; Trapezium; Trapezoid; Capitate; Hamate. </w:t>
      </w:r>
      <w:r w:rsidRPr="001C2920">
        <w:br/>
        <w:t>Metacarpals</w:t>
      </w:r>
      <w:r w:rsidRPr="001C2920">
        <w:br/>
        <w:t>Phalanges: proximal; middle and distal</w:t>
      </w:r>
      <w:r w:rsidRPr="001C2920">
        <w:br/>
        <w:t>Pollex</w:t>
      </w:r>
    </w:p>
    <w:p w14:paraId="026A7D42" w14:textId="77777777" w:rsidR="00A3633E" w:rsidRDefault="00A3633E" w:rsidP="000E1587">
      <w:pPr>
        <w:rPr>
          <w:b/>
          <w:bCs/>
        </w:rPr>
      </w:pPr>
    </w:p>
    <w:p w14:paraId="54AC71A3" w14:textId="30FBE705" w:rsidR="001C2920" w:rsidRDefault="001C2920" w:rsidP="00A3633E">
      <w:pPr>
        <w:jc w:val="center"/>
      </w:pPr>
      <w:r>
        <w:rPr>
          <w:noProof/>
        </w:rPr>
        <w:drawing>
          <wp:inline distT="0" distB="0" distL="0" distR="0" wp14:anchorId="7156A436" wp14:editId="4AC63569">
            <wp:extent cx="4160520" cy="2743200"/>
            <wp:effectExtent l="0" t="0" r="5080" b="0"/>
            <wp:docPr id="12" name="Picture 12" descr="A picture containing animal,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bel Bones lower limb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0520" cy="2743200"/>
                    </a:xfrm>
                    <a:prstGeom prst="rect">
                      <a:avLst/>
                    </a:prstGeom>
                  </pic:spPr>
                </pic:pic>
              </a:graphicData>
            </a:graphic>
          </wp:inline>
        </w:drawing>
      </w:r>
    </w:p>
    <w:p w14:paraId="4ADA778B" w14:textId="775C67E8" w:rsidR="001C2920" w:rsidRDefault="001C2920" w:rsidP="000E1587"/>
    <w:p w14:paraId="1154EE54" w14:textId="77777777" w:rsidR="00A3633E" w:rsidRDefault="00A3633E" w:rsidP="00A3633E">
      <w:r w:rsidRPr="001C2920">
        <w:rPr>
          <w:b/>
          <w:bCs/>
        </w:rPr>
        <w:t xml:space="preserve">Label the following: </w:t>
      </w:r>
      <w:r w:rsidRPr="001C2920">
        <w:rPr>
          <w:b/>
          <w:bCs/>
        </w:rPr>
        <w:br/>
      </w:r>
      <w:r w:rsidRPr="001C2920">
        <w:t>Ilium; Ischium; Pubis.</w:t>
      </w:r>
      <w:r w:rsidRPr="001C2920">
        <w:br/>
        <w:t xml:space="preserve">Obturator foramen; Acetabulum; Iliac crest; Anterior superior iliac spine; Anterior inferior iliac spine; Posterior superior iliac spine; Posterior inferior iliac spine; Pubis </w:t>
      </w:r>
      <w:proofErr w:type="spellStart"/>
      <w:r w:rsidRPr="001C2920">
        <w:t>symphisis</w:t>
      </w:r>
      <w:proofErr w:type="spellEnd"/>
      <w:r w:rsidRPr="001C2920">
        <w:t>; Greater sciatic notch; Ischial spine; Sacrum; (male or female pelvis).</w:t>
      </w:r>
    </w:p>
    <w:p w14:paraId="66FA5987" w14:textId="7D0A54C7" w:rsidR="001C2920" w:rsidRDefault="001C2920" w:rsidP="00A3633E">
      <w:pPr>
        <w:jc w:val="center"/>
      </w:pPr>
      <w:r>
        <w:rPr>
          <w:noProof/>
        </w:rPr>
        <w:drawing>
          <wp:inline distT="0" distB="0" distL="0" distR="0" wp14:anchorId="51AB5613" wp14:editId="7A006AB3">
            <wp:extent cx="4178808"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bel bones lower limb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8808" cy="2743200"/>
                    </a:xfrm>
                    <a:prstGeom prst="rect">
                      <a:avLst/>
                    </a:prstGeom>
                  </pic:spPr>
                </pic:pic>
              </a:graphicData>
            </a:graphic>
          </wp:inline>
        </w:drawing>
      </w:r>
    </w:p>
    <w:p w14:paraId="191E1C99" w14:textId="77777777" w:rsidR="00A3633E" w:rsidRDefault="00A3633E" w:rsidP="00A3633E">
      <w:r w:rsidRPr="001C2920">
        <w:rPr>
          <w:b/>
          <w:bCs/>
        </w:rPr>
        <w:t>Label the following</w:t>
      </w:r>
      <w:r w:rsidRPr="001C2920">
        <w:t xml:space="preserve">: </w:t>
      </w:r>
      <w:r w:rsidRPr="001C2920">
        <w:br/>
        <w:t xml:space="preserve">Femur: Head; Neck; Greater trochanter; Lesser trochanter; Medial condyle; Lateral condyle; </w:t>
      </w:r>
      <w:r w:rsidRPr="001C2920">
        <w:lastRenderedPageBreak/>
        <w:t>Medial epicondyle; Lateral epicondyle; Linea aspera.</w:t>
      </w:r>
      <w:r w:rsidRPr="001C2920">
        <w:br/>
        <w:t>Tibia: Medial malleolus; Tibial tuberosity.</w:t>
      </w:r>
      <w:r w:rsidRPr="001C2920">
        <w:br/>
        <w:t>Fibula: Lateral malleolus.</w:t>
      </w:r>
    </w:p>
    <w:p w14:paraId="10634AF6" w14:textId="7F46E481" w:rsidR="001C2920" w:rsidRDefault="001C2920" w:rsidP="000E1587"/>
    <w:p w14:paraId="75FD1DCD" w14:textId="44A452B6" w:rsidR="00505A0C" w:rsidRDefault="00505A0C" w:rsidP="00A3633E">
      <w:pPr>
        <w:jc w:val="center"/>
      </w:pPr>
      <w:r>
        <w:rPr>
          <w:noProof/>
        </w:rPr>
        <w:drawing>
          <wp:inline distT="0" distB="0" distL="0" distR="0" wp14:anchorId="066F080C" wp14:editId="03D375AB">
            <wp:extent cx="4178808" cy="2743200"/>
            <wp:effectExtent l="0" t="0" r="0" b="0"/>
            <wp:docPr id="14" name="Picture 1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bel bones lower limb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8808" cy="2743200"/>
                    </a:xfrm>
                    <a:prstGeom prst="rect">
                      <a:avLst/>
                    </a:prstGeom>
                  </pic:spPr>
                </pic:pic>
              </a:graphicData>
            </a:graphic>
          </wp:inline>
        </w:drawing>
      </w:r>
    </w:p>
    <w:p w14:paraId="1AEE41D4" w14:textId="77777777" w:rsidR="00A3633E" w:rsidRDefault="00A3633E" w:rsidP="00A3633E">
      <w:r w:rsidRPr="00505A0C">
        <w:rPr>
          <w:b/>
          <w:bCs/>
        </w:rPr>
        <w:t>Label the following</w:t>
      </w:r>
      <w:r w:rsidRPr="00505A0C">
        <w:t xml:space="preserve">: </w:t>
      </w:r>
      <w:r w:rsidRPr="00505A0C">
        <w:br/>
        <w:t xml:space="preserve">Tarsals: Talus; Calcaneus; Cuboid; Navicular; </w:t>
      </w:r>
      <w:proofErr w:type="spellStart"/>
      <w:proofErr w:type="gramStart"/>
      <w:r w:rsidRPr="00505A0C">
        <w:t>Medial,intermediate</w:t>
      </w:r>
      <w:proofErr w:type="spellEnd"/>
      <w:proofErr w:type="gramEnd"/>
      <w:r w:rsidRPr="00505A0C">
        <w:t xml:space="preserve"> &amp; lateral cuneiforms; </w:t>
      </w:r>
      <w:r w:rsidRPr="00505A0C">
        <w:br/>
        <w:t>Metatarsals</w:t>
      </w:r>
      <w:r w:rsidRPr="00505A0C">
        <w:br/>
        <w:t>Phalanges: proximal; middle; distal.</w:t>
      </w:r>
      <w:r w:rsidRPr="00505A0C">
        <w:br/>
        <w:t>Hallux</w:t>
      </w:r>
      <w:r w:rsidRPr="00505A0C">
        <w:br/>
        <w:t>Clavicle: sternal end, acromial end</w:t>
      </w:r>
    </w:p>
    <w:p w14:paraId="6F05F305" w14:textId="5248FE07" w:rsidR="00DD3ABA" w:rsidRDefault="00DD3ABA">
      <w:r>
        <w:br w:type="page"/>
      </w:r>
    </w:p>
    <w:p w14:paraId="4F2C30D9" w14:textId="2B813E54" w:rsidR="00DD3ABA" w:rsidRDefault="00DD3ABA" w:rsidP="00A3633E">
      <w:pPr>
        <w:pStyle w:val="Heading3"/>
      </w:pPr>
      <w:r>
        <w:lastRenderedPageBreak/>
        <w:t>Appendix A - List of bone and its structures</w:t>
      </w:r>
    </w:p>
    <w:p w14:paraId="1840DFCE" w14:textId="0BD699A9" w:rsidR="00DD3ABA" w:rsidRDefault="00DD3ABA" w:rsidP="000E1587"/>
    <w:p w14:paraId="42D1A83C" w14:textId="5C435330" w:rsidR="00DD3ABA" w:rsidRDefault="00DD3ABA" w:rsidP="000E1587">
      <w:r>
        <w:t>This is the list of bones and structures that you must be able to identify after performing this lab activity.</w:t>
      </w:r>
      <w:r w:rsidR="00DA2712">
        <w:t xml:space="preserve"> You should use the articulated and disarticulated skeletons available in the laboratory to practice identifying all structures listed here. It is recommended to work in groups of two and to test each other as you practice the identification of all structure listed here.</w:t>
      </w:r>
      <w:bookmarkStart w:id="0" w:name="_GoBack"/>
      <w:bookmarkEnd w:id="0"/>
    </w:p>
    <w:p w14:paraId="27C6707C" w14:textId="02D61766" w:rsidR="00DD3ABA" w:rsidRDefault="00DD3ABA" w:rsidP="000E1587"/>
    <w:p w14:paraId="6A4C4911" w14:textId="4B9454EA" w:rsidR="00DD3ABA" w:rsidRDefault="00DD3ABA" w:rsidP="000E1587">
      <w:r>
        <w:t>Axial Skeleton</w:t>
      </w:r>
    </w:p>
    <w:p w14:paraId="644ED186" w14:textId="3EC8FA64" w:rsidR="00DD3ABA" w:rsidRDefault="00DD3ABA" w:rsidP="000E1587"/>
    <w:tbl>
      <w:tblPr>
        <w:tblW w:w="77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0"/>
        <w:gridCol w:w="7110"/>
      </w:tblGrid>
      <w:tr w:rsidR="00DD3ABA" w:rsidRPr="00A3633E" w14:paraId="359DADD7" w14:textId="77777777" w:rsidTr="00A3633E">
        <w:trPr>
          <w:trHeight w:val="320"/>
          <w:jc w:val="center"/>
        </w:trPr>
        <w:tc>
          <w:tcPr>
            <w:tcW w:w="7730" w:type="dxa"/>
            <w:gridSpan w:val="2"/>
            <w:shd w:val="clear" w:color="auto" w:fill="auto"/>
            <w:noWrap/>
            <w:vAlign w:val="center"/>
            <w:hideMark/>
          </w:tcPr>
          <w:p w14:paraId="3AF72044" w14:textId="7073DC75"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Huma</w:t>
            </w:r>
            <w:r w:rsidRPr="00A3633E">
              <w:rPr>
                <w:rFonts w:ascii="Times New Roman" w:eastAsia="Times New Roman" w:hAnsi="Times New Roman" w:cs="Times New Roman"/>
                <w:b/>
                <w:bCs/>
                <w:color w:val="000000"/>
                <w:sz w:val="16"/>
                <w:szCs w:val="16"/>
              </w:rPr>
              <w:t>n</w:t>
            </w:r>
            <w:r w:rsidRPr="00DD3ABA">
              <w:rPr>
                <w:rFonts w:ascii="Times New Roman" w:eastAsia="Times New Roman" w:hAnsi="Times New Roman" w:cs="Times New Roman"/>
                <w:b/>
                <w:bCs/>
                <w:color w:val="000000"/>
                <w:sz w:val="16"/>
                <w:szCs w:val="16"/>
              </w:rPr>
              <w:t xml:space="preserve"> Skull</w:t>
            </w:r>
          </w:p>
        </w:tc>
      </w:tr>
      <w:tr w:rsidR="00DD3ABA" w:rsidRPr="00A3633E" w14:paraId="352CF150" w14:textId="77777777" w:rsidTr="00A3633E">
        <w:trPr>
          <w:trHeight w:val="320"/>
          <w:jc w:val="center"/>
        </w:trPr>
        <w:tc>
          <w:tcPr>
            <w:tcW w:w="7730" w:type="dxa"/>
            <w:gridSpan w:val="2"/>
            <w:shd w:val="clear" w:color="auto" w:fill="auto"/>
            <w:noWrap/>
            <w:vAlign w:val="center"/>
            <w:hideMark/>
          </w:tcPr>
          <w:p w14:paraId="3E574633" w14:textId="37B6F3BD"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Cranial Bones</w:t>
            </w:r>
            <w:r w:rsidRPr="00DD3ABA">
              <w:rPr>
                <w:rFonts w:ascii="Times New Roman" w:eastAsia="Times New Roman" w:hAnsi="Times New Roman" w:cs="Times New Roman"/>
                <w:color w:val="000000"/>
                <w:sz w:val="16"/>
                <w:szCs w:val="16"/>
              </w:rPr>
              <w:t xml:space="preserve"> (bones that form the cranial cavity)</w:t>
            </w:r>
            <w:r w:rsidRPr="00DD3ABA">
              <w:rPr>
                <w:rFonts w:ascii="Calibri" w:eastAsia="Times New Roman" w:hAnsi="Calibri" w:cs="Calibri"/>
                <w:color w:val="000000"/>
                <w:sz w:val="16"/>
                <w:szCs w:val="16"/>
              </w:rPr>
              <w:t> </w:t>
            </w:r>
          </w:p>
        </w:tc>
      </w:tr>
      <w:tr w:rsidR="00DD3ABA" w:rsidRPr="00A3633E" w14:paraId="0BDDF6D2" w14:textId="77777777" w:rsidTr="00A3633E">
        <w:trPr>
          <w:trHeight w:val="320"/>
          <w:jc w:val="center"/>
        </w:trPr>
        <w:tc>
          <w:tcPr>
            <w:tcW w:w="7730" w:type="dxa"/>
            <w:gridSpan w:val="2"/>
            <w:shd w:val="clear" w:color="auto" w:fill="auto"/>
            <w:noWrap/>
            <w:vAlign w:val="center"/>
            <w:hideMark/>
          </w:tcPr>
          <w:p w14:paraId="5EE4D576" w14:textId="5CC64EEC"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Bones forming the calvarium (skull cap)</w:t>
            </w:r>
          </w:p>
        </w:tc>
      </w:tr>
      <w:tr w:rsidR="00DD3ABA" w:rsidRPr="00DD3ABA" w14:paraId="4D72079E" w14:textId="77777777" w:rsidTr="00A3633E">
        <w:trPr>
          <w:trHeight w:val="340"/>
          <w:jc w:val="center"/>
        </w:trPr>
        <w:tc>
          <w:tcPr>
            <w:tcW w:w="620" w:type="dxa"/>
            <w:shd w:val="clear" w:color="auto" w:fill="auto"/>
            <w:noWrap/>
            <w:vAlign w:val="bottom"/>
            <w:hideMark/>
          </w:tcPr>
          <w:p w14:paraId="5D529FC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5C90FDA" w14:textId="30923978"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F</w:t>
            </w:r>
            <w:r w:rsidR="00A3633E">
              <w:rPr>
                <w:rFonts w:ascii="Times New Roman" w:eastAsia="Times New Roman" w:hAnsi="Times New Roman" w:cs="Times New Roman"/>
                <w:color w:val="000000"/>
                <w:sz w:val="16"/>
                <w:szCs w:val="16"/>
              </w:rPr>
              <w:t>rontal bone</w:t>
            </w:r>
            <w:r w:rsidRPr="00DD3ABA">
              <w:rPr>
                <w:rFonts w:ascii="Times New Roman" w:eastAsia="Times New Roman" w:hAnsi="Times New Roman" w:cs="Times New Roman"/>
                <w:color w:val="000000"/>
                <w:sz w:val="16"/>
                <w:szCs w:val="16"/>
              </w:rPr>
              <w:t xml:space="preserve"> (1)</w:t>
            </w:r>
          </w:p>
        </w:tc>
      </w:tr>
      <w:tr w:rsidR="00DD3ABA" w:rsidRPr="00DD3ABA" w14:paraId="6C9A45F3" w14:textId="77777777" w:rsidTr="00A3633E">
        <w:trPr>
          <w:trHeight w:val="340"/>
          <w:jc w:val="center"/>
        </w:trPr>
        <w:tc>
          <w:tcPr>
            <w:tcW w:w="620" w:type="dxa"/>
            <w:shd w:val="clear" w:color="auto" w:fill="auto"/>
            <w:noWrap/>
            <w:vAlign w:val="bottom"/>
            <w:hideMark/>
          </w:tcPr>
          <w:p w14:paraId="2A9B280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D5BFA33" w14:textId="138D5DB6"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r w:rsidR="00DD3ABA" w:rsidRPr="00DD3ABA">
              <w:rPr>
                <w:rFonts w:ascii="Times New Roman" w:eastAsia="Times New Roman" w:hAnsi="Times New Roman" w:cs="Times New Roman"/>
                <w:color w:val="000000"/>
                <w:sz w:val="16"/>
                <w:szCs w:val="16"/>
              </w:rPr>
              <w:t>upraorbital margins (ridges)</w:t>
            </w:r>
          </w:p>
        </w:tc>
      </w:tr>
      <w:tr w:rsidR="00DD3ABA" w:rsidRPr="00DD3ABA" w14:paraId="5F079132" w14:textId="77777777" w:rsidTr="00A3633E">
        <w:trPr>
          <w:trHeight w:val="340"/>
          <w:jc w:val="center"/>
        </w:trPr>
        <w:tc>
          <w:tcPr>
            <w:tcW w:w="620" w:type="dxa"/>
            <w:shd w:val="clear" w:color="auto" w:fill="auto"/>
            <w:noWrap/>
            <w:vAlign w:val="bottom"/>
            <w:hideMark/>
          </w:tcPr>
          <w:p w14:paraId="757A69C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4398DF3" w14:textId="064844BA"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r w:rsidR="00DD3ABA" w:rsidRPr="00DD3ABA">
              <w:rPr>
                <w:rFonts w:ascii="Times New Roman" w:eastAsia="Times New Roman" w:hAnsi="Times New Roman" w:cs="Times New Roman"/>
                <w:color w:val="000000"/>
                <w:sz w:val="16"/>
                <w:szCs w:val="16"/>
              </w:rPr>
              <w:t>upraorbital foramina (notches)</w:t>
            </w:r>
          </w:p>
        </w:tc>
      </w:tr>
      <w:tr w:rsidR="00DD3ABA" w:rsidRPr="00DD3ABA" w14:paraId="74F67D6A" w14:textId="77777777" w:rsidTr="00A3633E">
        <w:trPr>
          <w:trHeight w:val="340"/>
          <w:jc w:val="center"/>
        </w:trPr>
        <w:tc>
          <w:tcPr>
            <w:tcW w:w="620" w:type="dxa"/>
            <w:shd w:val="clear" w:color="auto" w:fill="auto"/>
            <w:noWrap/>
            <w:vAlign w:val="bottom"/>
            <w:hideMark/>
          </w:tcPr>
          <w:p w14:paraId="405A16FC"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B30A9FF" w14:textId="7A775F71"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Parietal bone</w:t>
            </w:r>
            <w:r w:rsidR="00DD3ABA" w:rsidRPr="00DD3ABA">
              <w:rPr>
                <w:rFonts w:ascii="Times New Roman" w:eastAsia="Times New Roman" w:hAnsi="Times New Roman" w:cs="Times New Roman"/>
                <w:color w:val="000000"/>
                <w:sz w:val="16"/>
                <w:szCs w:val="16"/>
              </w:rPr>
              <w:t xml:space="preserve"> (2)</w:t>
            </w:r>
          </w:p>
        </w:tc>
      </w:tr>
      <w:tr w:rsidR="00DD3ABA" w:rsidRPr="00DD3ABA" w14:paraId="13EC0C7B" w14:textId="77777777" w:rsidTr="00A3633E">
        <w:trPr>
          <w:trHeight w:val="340"/>
          <w:jc w:val="center"/>
        </w:trPr>
        <w:tc>
          <w:tcPr>
            <w:tcW w:w="620" w:type="dxa"/>
            <w:shd w:val="clear" w:color="auto" w:fill="auto"/>
            <w:noWrap/>
            <w:vAlign w:val="bottom"/>
            <w:hideMark/>
          </w:tcPr>
          <w:p w14:paraId="2F364D49"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13FB413" w14:textId="7279E3E4"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Occipital bone</w:t>
            </w:r>
            <w:r w:rsidR="00DD3ABA" w:rsidRPr="00DD3ABA">
              <w:rPr>
                <w:rFonts w:ascii="Times New Roman" w:eastAsia="Times New Roman" w:hAnsi="Times New Roman" w:cs="Times New Roman"/>
                <w:color w:val="000000"/>
                <w:sz w:val="16"/>
                <w:szCs w:val="16"/>
              </w:rPr>
              <w:t xml:space="preserve"> (1)</w:t>
            </w:r>
          </w:p>
        </w:tc>
      </w:tr>
      <w:tr w:rsidR="00DD3ABA" w:rsidRPr="00DD3ABA" w14:paraId="0E513189" w14:textId="77777777" w:rsidTr="00A3633E">
        <w:trPr>
          <w:trHeight w:val="340"/>
          <w:jc w:val="center"/>
        </w:trPr>
        <w:tc>
          <w:tcPr>
            <w:tcW w:w="620" w:type="dxa"/>
            <w:shd w:val="clear" w:color="auto" w:fill="auto"/>
            <w:noWrap/>
            <w:vAlign w:val="bottom"/>
            <w:hideMark/>
          </w:tcPr>
          <w:p w14:paraId="61A77A69"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1100308"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Foramen Magnum</w:t>
            </w:r>
          </w:p>
        </w:tc>
      </w:tr>
      <w:tr w:rsidR="00DD3ABA" w:rsidRPr="00DD3ABA" w14:paraId="393D3588" w14:textId="77777777" w:rsidTr="00A3633E">
        <w:trPr>
          <w:trHeight w:val="340"/>
          <w:jc w:val="center"/>
        </w:trPr>
        <w:tc>
          <w:tcPr>
            <w:tcW w:w="620" w:type="dxa"/>
            <w:shd w:val="clear" w:color="auto" w:fill="auto"/>
            <w:noWrap/>
            <w:vAlign w:val="bottom"/>
            <w:hideMark/>
          </w:tcPr>
          <w:p w14:paraId="5BE61056"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40D9C98"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Occipital Condyles</w:t>
            </w:r>
          </w:p>
        </w:tc>
      </w:tr>
      <w:tr w:rsidR="00DD3ABA" w:rsidRPr="00DD3ABA" w14:paraId="0456154E" w14:textId="77777777" w:rsidTr="00A3633E">
        <w:trPr>
          <w:trHeight w:val="340"/>
          <w:jc w:val="center"/>
        </w:trPr>
        <w:tc>
          <w:tcPr>
            <w:tcW w:w="620" w:type="dxa"/>
            <w:shd w:val="clear" w:color="auto" w:fill="auto"/>
            <w:noWrap/>
            <w:vAlign w:val="bottom"/>
            <w:hideMark/>
          </w:tcPr>
          <w:p w14:paraId="7C3B72B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FAD3EFC"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External occipital protuberance</w:t>
            </w:r>
          </w:p>
        </w:tc>
      </w:tr>
      <w:tr w:rsidR="00DD3ABA" w:rsidRPr="00A3633E" w14:paraId="1A0F5E7E" w14:textId="77777777" w:rsidTr="00A3633E">
        <w:trPr>
          <w:trHeight w:val="320"/>
          <w:jc w:val="center"/>
        </w:trPr>
        <w:tc>
          <w:tcPr>
            <w:tcW w:w="7730" w:type="dxa"/>
            <w:gridSpan w:val="2"/>
            <w:shd w:val="clear" w:color="auto" w:fill="auto"/>
            <w:noWrap/>
            <w:vAlign w:val="center"/>
            <w:hideMark/>
          </w:tcPr>
          <w:p w14:paraId="2FBDA929" w14:textId="77328ABB"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Bones forming the Floor of the cranial cavity</w:t>
            </w:r>
          </w:p>
        </w:tc>
      </w:tr>
      <w:tr w:rsidR="00DD3ABA" w:rsidRPr="00DD3ABA" w14:paraId="7B7B2013" w14:textId="77777777" w:rsidTr="00A3633E">
        <w:trPr>
          <w:trHeight w:val="340"/>
          <w:jc w:val="center"/>
        </w:trPr>
        <w:tc>
          <w:tcPr>
            <w:tcW w:w="620" w:type="dxa"/>
            <w:shd w:val="clear" w:color="auto" w:fill="auto"/>
            <w:noWrap/>
            <w:vAlign w:val="bottom"/>
            <w:hideMark/>
          </w:tcPr>
          <w:p w14:paraId="5AA8BE0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68EB324"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Frontal (1)</w:t>
            </w:r>
          </w:p>
        </w:tc>
      </w:tr>
      <w:tr w:rsidR="00DD3ABA" w:rsidRPr="00DD3ABA" w14:paraId="315EDAAA" w14:textId="77777777" w:rsidTr="00A3633E">
        <w:trPr>
          <w:trHeight w:val="340"/>
          <w:jc w:val="center"/>
        </w:trPr>
        <w:tc>
          <w:tcPr>
            <w:tcW w:w="620" w:type="dxa"/>
            <w:shd w:val="clear" w:color="auto" w:fill="auto"/>
            <w:noWrap/>
            <w:vAlign w:val="bottom"/>
            <w:hideMark/>
          </w:tcPr>
          <w:p w14:paraId="3D8A7B5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4AB0EAE"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Frontal sinus</w:t>
            </w:r>
          </w:p>
        </w:tc>
      </w:tr>
      <w:tr w:rsidR="00DD3ABA" w:rsidRPr="00DD3ABA" w14:paraId="35749590" w14:textId="77777777" w:rsidTr="00A3633E">
        <w:trPr>
          <w:trHeight w:val="340"/>
          <w:jc w:val="center"/>
        </w:trPr>
        <w:tc>
          <w:tcPr>
            <w:tcW w:w="620" w:type="dxa"/>
            <w:shd w:val="clear" w:color="auto" w:fill="auto"/>
            <w:noWrap/>
            <w:vAlign w:val="bottom"/>
            <w:hideMark/>
          </w:tcPr>
          <w:p w14:paraId="1EF7811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8209804"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ETHMOID BONE (1)</w:t>
            </w:r>
          </w:p>
        </w:tc>
      </w:tr>
      <w:tr w:rsidR="00DD3ABA" w:rsidRPr="00DD3ABA" w14:paraId="7DA55142" w14:textId="77777777" w:rsidTr="00A3633E">
        <w:trPr>
          <w:trHeight w:val="340"/>
          <w:jc w:val="center"/>
        </w:trPr>
        <w:tc>
          <w:tcPr>
            <w:tcW w:w="620" w:type="dxa"/>
            <w:shd w:val="clear" w:color="auto" w:fill="auto"/>
            <w:noWrap/>
            <w:vAlign w:val="bottom"/>
            <w:hideMark/>
          </w:tcPr>
          <w:p w14:paraId="549A936C"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9167578" w14:textId="06927DB5"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r w:rsidR="00DD3ABA" w:rsidRPr="00DD3ABA">
              <w:rPr>
                <w:rFonts w:ascii="Times New Roman" w:eastAsia="Times New Roman" w:hAnsi="Times New Roman" w:cs="Times New Roman"/>
                <w:color w:val="000000"/>
                <w:sz w:val="16"/>
                <w:szCs w:val="16"/>
              </w:rPr>
              <w:t>ribriform plate</w:t>
            </w:r>
          </w:p>
        </w:tc>
      </w:tr>
      <w:tr w:rsidR="00DD3ABA" w:rsidRPr="00DD3ABA" w14:paraId="03DCE5A7" w14:textId="77777777" w:rsidTr="00A3633E">
        <w:trPr>
          <w:trHeight w:val="340"/>
          <w:jc w:val="center"/>
        </w:trPr>
        <w:tc>
          <w:tcPr>
            <w:tcW w:w="620" w:type="dxa"/>
            <w:shd w:val="clear" w:color="auto" w:fill="auto"/>
            <w:noWrap/>
            <w:vAlign w:val="bottom"/>
            <w:hideMark/>
          </w:tcPr>
          <w:p w14:paraId="4A2B5AE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C4BD2A4" w14:textId="7603DFE5"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w:t>
            </w:r>
            <w:r w:rsidR="00DD3ABA" w:rsidRPr="00DD3ABA">
              <w:rPr>
                <w:rFonts w:ascii="Times New Roman" w:eastAsia="Times New Roman" w:hAnsi="Times New Roman" w:cs="Times New Roman"/>
                <w:color w:val="000000"/>
                <w:sz w:val="16"/>
                <w:szCs w:val="16"/>
              </w:rPr>
              <w:t xml:space="preserve">rista </w:t>
            </w:r>
            <w:proofErr w:type="spellStart"/>
            <w:r w:rsidR="00DD3ABA" w:rsidRPr="00DD3ABA">
              <w:rPr>
                <w:rFonts w:ascii="Times New Roman" w:eastAsia="Times New Roman" w:hAnsi="Times New Roman" w:cs="Times New Roman"/>
                <w:color w:val="000000"/>
                <w:sz w:val="16"/>
                <w:szCs w:val="16"/>
              </w:rPr>
              <w:t>galli</w:t>
            </w:r>
            <w:proofErr w:type="spellEnd"/>
          </w:p>
        </w:tc>
      </w:tr>
      <w:tr w:rsidR="00DD3ABA" w:rsidRPr="00DD3ABA" w14:paraId="7CE6B5CB" w14:textId="77777777" w:rsidTr="00A3633E">
        <w:trPr>
          <w:trHeight w:val="340"/>
          <w:jc w:val="center"/>
        </w:trPr>
        <w:tc>
          <w:tcPr>
            <w:tcW w:w="620" w:type="dxa"/>
            <w:shd w:val="clear" w:color="auto" w:fill="auto"/>
            <w:noWrap/>
            <w:vAlign w:val="bottom"/>
            <w:hideMark/>
          </w:tcPr>
          <w:p w14:paraId="4C62E5C0"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914C56E" w14:textId="6361E214"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w:t>
            </w:r>
            <w:r w:rsidR="00DD3ABA" w:rsidRPr="00DD3ABA">
              <w:rPr>
                <w:rFonts w:ascii="Times New Roman" w:eastAsia="Times New Roman" w:hAnsi="Times New Roman" w:cs="Times New Roman"/>
                <w:color w:val="000000"/>
                <w:sz w:val="16"/>
                <w:szCs w:val="16"/>
              </w:rPr>
              <w:t>lfactory foramina (passage for olfactory nerves)</w:t>
            </w:r>
          </w:p>
        </w:tc>
      </w:tr>
      <w:tr w:rsidR="00DD3ABA" w:rsidRPr="00DD3ABA" w14:paraId="150200FF" w14:textId="77777777" w:rsidTr="00A3633E">
        <w:trPr>
          <w:trHeight w:val="358"/>
          <w:jc w:val="center"/>
        </w:trPr>
        <w:tc>
          <w:tcPr>
            <w:tcW w:w="620" w:type="dxa"/>
            <w:shd w:val="clear" w:color="auto" w:fill="auto"/>
            <w:noWrap/>
            <w:vAlign w:val="bottom"/>
            <w:hideMark/>
          </w:tcPr>
          <w:p w14:paraId="39D92CB9"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B959856" w14:textId="381B522C"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w:t>
            </w:r>
            <w:r w:rsidR="00DD3ABA" w:rsidRPr="00DD3ABA">
              <w:rPr>
                <w:rFonts w:ascii="Times New Roman" w:eastAsia="Times New Roman" w:hAnsi="Times New Roman" w:cs="Times New Roman"/>
                <w:color w:val="000000"/>
                <w:sz w:val="16"/>
                <w:szCs w:val="16"/>
              </w:rPr>
              <w:t>erpendicular plate (anterior and superior part of nasal septum, articulates with vomer)</w:t>
            </w:r>
          </w:p>
        </w:tc>
      </w:tr>
      <w:tr w:rsidR="00DD3ABA" w:rsidRPr="00DD3ABA" w14:paraId="4F643D40" w14:textId="77777777" w:rsidTr="00A3633E">
        <w:trPr>
          <w:trHeight w:val="340"/>
          <w:jc w:val="center"/>
        </w:trPr>
        <w:tc>
          <w:tcPr>
            <w:tcW w:w="620" w:type="dxa"/>
            <w:shd w:val="clear" w:color="auto" w:fill="auto"/>
            <w:noWrap/>
            <w:vAlign w:val="bottom"/>
            <w:hideMark/>
          </w:tcPr>
          <w:p w14:paraId="08ED03BE"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7B53FFB" w14:textId="3C27F201"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r w:rsidR="00DD3ABA" w:rsidRPr="00DD3ABA">
              <w:rPr>
                <w:rFonts w:ascii="Times New Roman" w:eastAsia="Times New Roman" w:hAnsi="Times New Roman" w:cs="Times New Roman"/>
                <w:color w:val="000000"/>
                <w:sz w:val="16"/>
                <w:szCs w:val="16"/>
              </w:rPr>
              <w:t>uperior nasal conchae (turbinate bones)</w:t>
            </w:r>
          </w:p>
        </w:tc>
      </w:tr>
      <w:tr w:rsidR="00DD3ABA" w:rsidRPr="00DD3ABA" w14:paraId="51F15FDB" w14:textId="77777777" w:rsidTr="00A3633E">
        <w:trPr>
          <w:trHeight w:val="340"/>
          <w:jc w:val="center"/>
        </w:trPr>
        <w:tc>
          <w:tcPr>
            <w:tcW w:w="620" w:type="dxa"/>
            <w:shd w:val="clear" w:color="auto" w:fill="auto"/>
            <w:noWrap/>
            <w:vAlign w:val="bottom"/>
            <w:hideMark/>
          </w:tcPr>
          <w:p w14:paraId="538E9B83"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0F0D393" w14:textId="2364839C"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00DD3ABA" w:rsidRPr="00DD3ABA">
              <w:rPr>
                <w:rFonts w:ascii="Times New Roman" w:eastAsia="Times New Roman" w:hAnsi="Times New Roman" w:cs="Times New Roman"/>
                <w:color w:val="000000"/>
                <w:sz w:val="16"/>
                <w:szCs w:val="16"/>
              </w:rPr>
              <w:t>iddle nasal conchae (turbinate bones)</w:t>
            </w:r>
          </w:p>
        </w:tc>
      </w:tr>
      <w:tr w:rsidR="00DD3ABA" w:rsidRPr="00DD3ABA" w14:paraId="63C27785" w14:textId="77777777" w:rsidTr="00A3633E">
        <w:trPr>
          <w:trHeight w:val="340"/>
          <w:jc w:val="center"/>
        </w:trPr>
        <w:tc>
          <w:tcPr>
            <w:tcW w:w="620" w:type="dxa"/>
            <w:shd w:val="clear" w:color="auto" w:fill="auto"/>
            <w:noWrap/>
            <w:vAlign w:val="bottom"/>
            <w:hideMark/>
          </w:tcPr>
          <w:p w14:paraId="33F729E7"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C0F587D" w14:textId="0ECD36B6"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w:t>
            </w:r>
            <w:r w:rsidR="00DD3ABA" w:rsidRPr="00DD3ABA">
              <w:rPr>
                <w:rFonts w:ascii="Times New Roman" w:eastAsia="Times New Roman" w:hAnsi="Times New Roman" w:cs="Times New Roman"/>
                <w:color w:val="000000"/>
                <w:sz w:val="16"/>
                <w:szCs w:val="16"/>
              </w:rPr>
              <w:t>thmoid sinus (air cells)</w:t>
            </w:r>
          </w:p>
        </w:tc>
      </w:tr>
      <w:tr w:rsidR="00DD3ABA" w:rsidRPr="00DD3ABA" w14:paraId="074A31DA" w14:textId="77777777" w:rsidTr="00A3633E">
        <w:trPr>
          <w:trHeight w:val="340"/>
          <w:jc w:val="center"/>
        </w:trPr>
        <w:tc>
          <w:tcPr>
            <w:tcW w:w="620" w:type="dxa"/>
            <w:shd w:val="clear" w:color="auto" w:fill="auto"/>
            <w:noWrap/>
            <w:vAlign w:val="bottom"/>
            <w:hideMark/>
          </w:tcPr>
          <w:p w14:paraId="6A40CC79"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2F11F4A"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SPHENOID BONE (1)</w:t>
            </w:r>
          </w:p>
        </w:tc>
      </w:tr>
      <w:tr w:rsidR="00DD3ABA" w:rsidRPr="00DD3ABA" w14:paraId="6E0FF124" w14:textId="77777777" w:rsidTr="00A3633E">
        <w:trPr>
          <w:trHeight w:val="340"/>
          <w:jc w:val="center"/>
        </w:trPr>
        <w:tc>
          <w:tcPr>
            <w:tcW w:w="620" w:type="dxa"/>
            <w:shd w:val="clear" w:color="auto" w:fill="auto"/>
            <w:noWrap/>
            <w:vAlign w:val="bottom"/>
            <w:hideMark/>
          </w:tcPr>
          <w:p w14:paraId="4467351D"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66D66DC" w14:textId="52D5C5CB"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w:t>
            </w:r>
            <w:r w:rsidR="00DD3ABA" w:rsidRPr="00DD3ABA">
              <w:rPr>
                <w:rFonts w:ascii="Times New Roman" w:eastAsia="Times New Roman" w:hAnsi="Times New Roman" w:cs="Times New Roman"/>
                <w:color w:val="000000"/>
                <w:sz w:val="16"/>
                <w:szCs w:val="16"/>
              </w:rPr>
              <w:t xml:space="preserve">esser </w:t>
            </w:r>
            <w:r w:rsidR="00DD3ABA" w:rsidRPr="00A3633E">
              <w:rPr>
                <w:rFonts w:ascii="Times New Roman" w:eastAsia="Times New Roman" w:hAnsi="Times New Roman" w:cs="Times New Roman"/>
                <w:color w:val="000000"/>
                <w:sz w:val="16"/>
                <w:szCs w:val="16"/>
              </w:rPr>
              <w:t>w</w:t>
            </w:r>
            <w:r w:rsidR="00DD3ABA" w:rsidRPr="00DD3ABA">
              <w:rPr>
                <w:rFonts w:ascii="Times New Roman" w:eastAsia="Times New Roman" w:hAnsi="Times New Roman" w:cs="Times New Roman"/>
                <w:color w:val="000000"/>
                <w:sz w:val="16"/>
                <w:szCs w:val="16"/>
              </w:rPr>
              <w:t>ings</w:t>
            </w:r>
          </w:p>
        </w:tc>
      </w:tr>
      <w:tr w:rsidR="00DD3ABA" w:rsidRPr="00DD3ABA" w14:paraId="72346144" w14:textId="77777777" w:rsidTr="00A3633E">
        <w:trPr>
          <w:trHeight w:val="340"/>
          <w:jc w:val="center"/>
        </w:trPr>
        <w:tc>
          <w:tcPr>
            <w:tcW w:w="620" w:type="dxa"/>
            <w:shd w:val="clear" w:color="auto" w:fill="auto"/>
            <w:noWrap/>
            <w:vAlign w:val="bottom"/>
            <w:hideMark/>
          </w:tcPr>
          <w:p w14:paraId="74A2EF81"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9CB2AC4" w14:textId="3EFFF78B"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w:t>
            </w:r>
            <w:r w:rsidR="00DD3ABA" w:rsidRPr="00DD3ABA">
              <w:rPr>
                <w:rFonts w:ascii="Times New Roman" w:eastAsia="Times New Roman" w:hAnsi="Times New Roman" w:cs="Times New Roman"/>
                <w:color w:val="000000"/>
                <w:sz w:val="16"/>
                <w:szCs w:val="16"/>
              </w:rPr>
              <w:t xml:space="preserve">reater </w:t>
            </w:r>
            <w:r w:rsidR="00DD3ABA" w:rsidRPr="00A3633E">
              <w:rPr>
                <w:rFonts w:ascii="Times New Roman" w:eastAsia="Times New Roman" w:hAnsi="Times New Roman" w:cs="Times New Roman"/>
                <w:color w:val="000000"/>
                <w:sz w:val="16"/>
                <w:szCs w:val="16"/>
              </w:rPr>
              <w:t>w</w:t>
            </w:r>
            <w:r w:rsidR="00DD3ABA" w:rsidRPr="00DD3ABA">
              <w:rPr>
                <w:rFonts w:ascii="Times New Roman" w:eastAsia="Times New Roman" w:hAnsi="Times New Roman" w:cs="Times New Roman"/>
                <w:color w:val="000000"/>
                <w:sz w:val="16"/>
                <w:szCs w:val="16"/>
              </w:rPr>
              <w:t>ings</w:t>
            </w:r>
          </w:p>
        </w:tc>
      </w:tr>
      <w:tr w:rsidR="00DD3ABA" w:rsidRPr="00DD3ABA" w14:paraId="10DF34CF" w14:textId="77777777" w:rsidTr="00A3633E">
        <w:trPr>
          <w:trHeight w:val="340"/>
          <w:jc w:val="center"/>
        </w:trPr>
        <w:tc>
          <w:tcPr>
            <w:tcW w:w="620" w:type="dxa"/>
            <w:shd w:val="clear" w:color="auto" w:fill="auto"/>
            <w:noWrap/>
            <w:vAlign w:val="bottom"/>
            <w:hideMark/>
          </w:tcPr>
          <w:p w14:paraId="5E845328"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576FD46" w14:textId="2CC07979"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r w:rsidR="00DD3ABA" w:rsidRPr="00DD3ABA">
              <w:rPr>
                <w:rFonts w:ascii="Times New Roman" w:eastAsia="Times New Roman" w:hAnsi="Times New Roman" w:cs="Times New Roman"/>
                <w:color w:val="000000"/>
                <w:sz w:val="16"/>
                <w:szCs w:val="16"/>
              </w:rPr>
              <w:t xml:space="preserve">ella </w:t>
            </w:r>
            <w:r w:rsidR="00DD3ABA" w:rsidRPr="00A3633E">
              <w:rPr>
                <w:rFonts w:ascii="Times New Roman" w:eastAsia="Times New Roman" w:hAnsi="Times New Roman" w:cs="Times New Roman"/>
                <w:color w:val="000000"/>
                <w:sz w:val="16"/>
                <w:szCs w:val="16"/>
              </w:rPr>
              <w:t>t</w:t>
            </w:r>
            <w:r w:rsidR="00DD3ABA" w:rsidRPr="00DD3ABA">
              <w:rPr>
                <w:rFonts w:ascii="Times New Roman" w:eastAsia="Times New Roman" w:hAnsi="Times New Roman" w:cs="Times New Roman"/>
                <w:color w:val="000000"/>
                <w:sz w:val="16"/>
                <w:szCs w:val="16"/>
              </w:rPr>
              <w:t>urcica</w:t>
            </w:r>
          </w:p>
        </w:tc>
      </w:tr>
      <w:tr w:rsidR="00DD3ABA" w:rsidRPr="00DD3ABA" w14:paraId="510275EC" w14:textId="77777777" w:rsidTr="00A3633E">
        <w:trPr>
          <w:trHeight w:val="340"/>
          <w:jc w:val="center"/>
        </w:trPr>
        <w:tc>
          <w:tcPr>
            <w:tcW w:w="620" w:type="dxa"/>
            <w:shd w:val="clear" w:color="auto" w:fill="auto"/>
            <w:noWrap/>
            <w:vAlign w:val="bottom"/>
            <w:hideMark/>
          </w:tcPr>
          <w:p w14:paraId="5DF99C86"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4BF6AAC7" w14:textId="0D8DC88D"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r w:rsidR="00DD3ABA" w:rsidRPr="00DD3ABA">
              <w:rPr>
                <w:rFonts w:ascii="Times New Roman" w:eastAsia="Times New Roman" w:hAnsi="Times New Roman" w:cs="Times New Roman"/>
                <w:color w:val="000000"/>
                <w:sz w:val="16"/>
                <w:szCs w:val="16"/>
              </w:rPr>
              <w:t>phenoid sinus</w:t>
            </w:r>
          </w:p>
        </w:tc>
      </w:tr>
      <w:tr w:rsidR="00DD3ABA" w:rsidRPr="00DD3ABA" w14:paraId="064A875B" w14:textId="77777777" w:rsidTr="00A3633E">
        <w:trPr>
          <w:trHeight w:val="340"/>
          <w:jc w:val="center"/>
        </w:trPr>
        <w:tc>
          <w:tcPr>
            <w:tcW w:w="620" w:type="dxa"/>
            <w:shd w:val="clear" w:color="auto" w:fill="auto"/>
            <w:noWrap/>
            <w:vAlign w:val="bottom"/>
            <w:hideMark/>
          </w:tcPr>
          <w:p w14:paraId="6672D292"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5E052432" w14:textId="03DB3C9A" w:rsidR="00DD3ABA" w:rsidRPr="00DD3ABA" w:rsidRDefault="00A3633E" w:rsidP="00DD3ABA">
            <w:pPr>
              <w:ind w:firstLineChars="100" w:firstLine="1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w:t>
            </w:r>
            <w:r w:rsidR="00DD3ABA" w:rsidRPr="00DD3ABA">
              <w:rPr>
                <w:rFonts w:ascii="Times New Roman" w:eastAsia="Times New Roman" w:hAnsi="Times New Roman" w:cs="Times New Roman"/>
                <w:color w:val="000000"/>
                <w:sz w:val="16"/>
                <w:szCs w:val="16"/>
              </w:rPr>
              <w:t>ptic foramina</w:t>
            </w:r>
          </w:p>
        </w:tc>
      </w:tr>
      <w:tr w:rsidR="00DD3ABA" w:rsidRPr="00DD3ABA" w14:paraId="5EA379C7" w14:textId="77777777" w:rsidTr="00A3633E">
        <w:trPr>
          <w:trHeight w:val="340"/>
          <w:jc w:val="center"/>
        </w:trPr>
        <w:tc>
          <w:tcPr>
            <w:tcW w:w="620" w:type="dxa"/>
            <w:shd w:val="clear" w:color="auto" w:fill="auto"/>
            <w:noWrap/>
            <w:vAlign w:val="bottom"/>
            <w:hideMark/>
          </w:tcPr>
          <w:p w14:paraId="743764D4"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lastRenderedPageBreak/>
              <w:t> </w:t>
            </w:r>
          </w:p>
        </w:tc>
        <w:tc>
          <w:tcPr>
            <w:tcW w:w="7110" w:type="dxa"/>
            <w:shd w:val="clear" w:color="auto" w:fill="auto"/>
            <w:vAlign w:val="center"/>
            <w:hideMark/>
          </w:tcPr>
          <w:p w14:paraId="0C2410C1" w14:textId="02214601"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Temporal bone</w:t>
            </w:r>
            <w:r w:rsidR="00DD3ABA" w:rsidRPr="00DD3ABA">
              <w:rPr>
                <w:rFonts w:ascii="Times New Roman" w:eastAsia="Times New Roman" w:hAnsi="Times New Roman" w:cs="Times New Roman"/>
                <w:color w:val="000000"/>
                <w:sz w:val="16"/>
                <w:szCs w:val="16"/>
              </w:rPr>
              <w:t xml:space="preserve"> (2)</w:t>
            </w:r>
          </w:p>
        </w:tc>
      </w:tr>
      <w:tr w:rsidR="00DD3ABA" w:rsidRPr="00DD3ABA" w14:paraId="2C8BFD21" w14:textId="77777777" w:rsidTr="00A3633E">
        <w:trPr>
          <w:trHeight w:val="520"/>
          <w:jc w:val="center"/>
        </w:trPr>
        <w:tc>
          <w:tcPr>
            <w:tcW w:w="620" w:type="dxa"/>
            <w:shd w:val="clear" w:color="auto" w:fill="auto"/>
            <w:vAlign w:val="bottom"/>
            <w:hideMark/>
          </w:tcPr>
          <w:p w14:paraId="4083B3F0"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79AE691" w14:textId="77777777" w:rsidR="00DD3ABA" w:rsidRPr="00DD3ABA" w:rsidRDefault="00DD3ABA" w:rsidP="00DD3ABA">
            <w:pPr>
              <w:rPr>
                <w:rFonts w:ascii="Times New Roman" w:eastAsia="Times New Roman" w:hAnsi="Times New Roman" w:cs="Times New Roman"/>
                <w:i/>
                <w:iCs/>
                <w:color w:val="000000"/>
                <w:sz w:val="16"/>
                <w:szCs w:val="16"/>
              </w:rPr>
            </w:pPr>
            <w:r w:rsidRPr="00DD3ABA">
              <w:rPr>
                <w:rFonts w:ascii="Times New Roman" w:eastAsia="Times New Roman" w:hAnsi="Times New Roman" w:cs="Times New Roman"/>
                <w:i/>
                <w:iCs/>
                <w:color w:val="000000"/>
                <w:sz w:val="16"/>
                <w:szCs w:val="16"/>
              </w:rPr>
              <w:t xml:space="preserve">Squamous portion </w:t>
            </w:r>
            <w:r w:rsidRPr="00DD3ABA">
              <w:rPr>
                <w:rFonts w:ascii="Times New Roman" w:eastAsia="Times New Roman" w:hAnsi="Times New Roman" w:cs="Times New Roman"/>
                <w:color w:val="000000"/>
                <w:sz w:val="16"/>
                <w:szCs w:val="16"/>
              </w:rPr>
              <w:t>– squamous suture, zygomatic process of the temporal bone (part of zygomatic arch), mandibular fossa</w:t>
            </w:r>
          </w:p>
        </w:tc>
      </w:tr>
      <w:tr w:rsidR="00DD3ABA" w:rsidRPr="00DD3ABA" w14:paraId="64ECB2FF" w14:textId="77777777" w:rsidTr="00A3633E">
        <w:trPr>
          <w:trHeight w:val="430"/>
          <w:jc w:val="center"/>
        </w:trPr>
        <w:tc>
          <w:tcPr>
            <w:tcW w:w="620" w:type="dxa"/>
            <w:shd w:val="clear" w:color="auto" w:fill="auto"/>
            <w:vAlign w:val="bottom"/>
            <w:hideMark/>
          </w:tcPr>
          <w:p w14:paraId="117A9429"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692B313" w14:textId="34F8448A" w:rsidR="00DD3ABA" w:rsidRPr="00DD3ABA" w:rsidRDefault="00DD3ABA" w:rsidP="00DD3ABA">
            <w:pPr>
              <w:rPr>
                <w:rFonts w:ascii="Times New Roman" w:eastAsia="Times New Roman" w:hAnsi="Times New Roman" w:cs="Times New Roman"/>
                <w:i/>
                <w:iCs/>
                <w:color w:val="000000"/>
                <w:sz w:val="16"/>
                <w:szCs w:val="16"/>
              </w:rPr>
            </w:pPr>
            <w:r w:rsidRPr="00DD3ABA">
              <w:rPr>
                <w:rFonts w:ascii="Times New Roman" w:eastAsia="Times New Roman" w:hAnsi="Times New Roman" w:cs="Times New Roman"/>
                <w:i/>
                <w:iCs/>
                <w:color w:val="000000"/>
                <w:sz w:val="16"/>
                <w:szCs w:val="16"/>
              </w:rPr>
              <w:t>Tympanic portion</w:t>
            </w:r>
            <w:r w:rsidRPr="00DD3ABA">
              <w:rPr>
                <w:rFonts w:ascii="Times New Roman" w:eastAsia="Times New Roman" w:hAnsi="Times New Roman" w:cs="Times New Roman"/>
                <w:color w:val="000000"/>
                <w:sz w:val="16"/>
                <w:szCs w:val="16"/>
              </w:rPr>
              <w:t xml:space="preserve"> – external auditory meatus, styloid process and stylomastoid foramen</w:t>
            </w:r>
          </w:p>
        </w:tc>
      </w:tr>
      <w:tr w:rsidR="00DD3ABA" w:rsidRPr="00DD3ABA" w14:paraId="16AF1A11" w14:textId="77777777" w:rsidTr="00A3633E">
        <w:trPr>
          <w:trHeight w:val="340"/>
          <w:jc w:val="center"/>
        </w:trPr>
        <w:tc>
          <w:tcPr>
            <w:tcW w:w="620" w:type="dxa"/>
            <w:shd w:val="clear" w:color="auto" w:fill="auto"/>
            <w:vAlign w:val="bottom"/>
            <w:hideMark/>
          </w:tcPr>
          <w:p w14:paraId="679BCB5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ED46EE4" w14:textId="77777777" w:rsidR="00DD3ABA" w:rsidRPr="00DD3ABA" w:rsidRDefault="00DD3ABA" w:rsidP="00DD3ABA">
            <w:pPr>
              <w:rPr>
                <w:rFonts w:ascii="Times New Roman" w:eastAsia="Times New Roman" w:hAnsi="Times New Roman" w:cs="Times New Roman"/>
                <w:i/>
                <w:iCs/>
                <w:color w:val="000000"/>
                <w:sz w:val="16"/>
                <w:szCs w:val="16"/>
              </w:rPr>
            </w:pPr>
            <w:r w:rsidRPr="00DD3ABA">
              <w:rPr>
                <w:rFonts w:ascii="Times New Roman" w:eastAsia="Times New Roman" w:hAnsi="Times New Roman" w:cs="Times New Roman"/>
                <w:i/>
                <w:iCs/>
                <w:color w:val="000000"/>
                <w:sz w:val="16"/>
                <w:szCs w:val="16"/>
              </w:rPr>
              <w:t>Mastoid portion</w:t>
            </w:r>
            <w:r w:rsidRPr="00DD3ABA">
              <w:rPr>
                <w:rFonts w:ascii="Times New Roman" w:eastAsia="Times New Roman" w:hAnsi="Times New Roman" w:cs="Times New Roman"/>
                <w:color w:val="000000"/>
                <w:sz w:val="16"/>
                <w:szCs w:val="16"/>
              </w:rPr>
              <w:t xml:space="preserve"> – mastoid process and mastoid air cells</w:t>
            </w:r>
          </w:p>
        </w:tc>
      </w:tr>
      <w:tr w:rsidR="00DD3ABA" w:rsidRPr="00DD3ABA" w14:paraId="0045FDE7" w14:textId="77777777" w:rsidTr="00A3633E">
        <w:trPr>
          <w:trHeight w:val="520"/>
          <w:jc w:val="center"/>
        </w:trPr>
        <w:tc>
          <w:tcPr>
            <w:tcW w:w="620" w:type="dxa"/>
            <w:shd w:val="clear" w:color="auto" w:fill="auto"/>
            <w:vAlign w:val="bottom"/>
            <w:hideMark/>
          </w:tcPr>
          <w:p w14:paraId="5687AD9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E1BEC53" w14:textId="7706A4A1" w:rsidR="00DD3ABA" w:rsidRPr="00DD3ABA" w:rsidRDefault="00DD3ABA" w:rsidP="00DD3ABA">
            <w:pPr>
              <w:rPr>
                <w:rFonts w:ascii="Times New Roman" w:eastAsia="Times New Roman" w:hAnsi="Times New Roman" w:cs="Times New Roman"/>
                <w:i/>
                <w:iCs/>
                <w:color w:val="000000"/>
                <w:sz w:val="16"/>
                <w:szCs w:val="16"/>
              </w:rPr>
            </w:pPr>
            <w:r w:rsidRPr="00DD3ABA">
              <w:rPr>
                <w:rFonts w:ascii="Times New Roman" w:eastAsia="Times New Roman" w:hAnsi="Times New Roman" w:cs="Times New Roman"/>
                <w:i/>
                <w:iCs/>
                <w:color w:val="000000"/>
                <w:sz w:val="16"/>
                <w:szCs w:val="16"/>
              </w:rPr>
              <w:t xml:space="preserve">Petrous portion </w:t>
            </w:r>
            <w:r w:rsidRPr="00DD3ABA">
              <w:rPr>
                <w:rFonts w:ascii="Times New Roman" w:eastAsia="Times New Roman" w:hAnsi="Times New Roman" w:cs="Times New Roman"/>
                <w:color w:val="000000"/>
                <w:sz w:val="16"/>
                <w:szCs w:val="16"/>
              </w:rPr>
              <w:t>– internal auditory meatus, carotid foramen and canal, jugular foramen</w:t>
            </w:r>
          </w:p>
        </w:tc>
      </w:tr>
      <w:tr w:rsidR="00DD3ABA" w:rsidRPr="00DD3ABA" w14:paraId="00620209" w14:textId="77777777" w:rsidTr="00A3633E">
        <w:trPr>
          <w:trHeight w:val="340"/>
          <w:jc w:val="center"/>
        </w:trPr>
        <w:tc>
          <w:tcPr>
            <w:tcW w:w="620" w:type="dxa"/>
            <w:shd w:val="clear" w:color="auto" w:fill="auto"/>
            <w:noWrap/>
            <w:vAlign w:val="bottom"/>
            <w:hideMark/>
          </w:tcPr>
          <w:p w14:paraId="182A40E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8091B1D" w14:textId="3DB5CBE8"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Occipital bone</w:t>
            </w:r>
            <w:r w:rsidR="00DD3ABA" w:rsidRPr="00DD3ABA">
              <w:rPr>
                <w:rFonts w:ascii="Times New Roman" w:eastAsia="Times New Roman" w:hAnsi="Times New Roman" w:cs="Times New Roman"/>
                <w:color w:val="000000"/>
                <w:sz w:val="16"/>
                <w:szCs w:val="16"/>
              </w:rPr>
              <w:t xml:space="preserve"> (1)</w:t>
            </w:r>
          </w:p>
        </w:tc>
      </w:tr>
      <w:tr w:rsidR="00DD3ABA" w:rsidRPr="00A3633E" w14:paraId="23B7A91C" w14:textId="77777777" w:rsidTr="00A3633E">
        <w:trPr>
          <w:trHeight w:val="320"/>
          <w:jc w:val="center"/>
        </w:trPr>
        <w:tc>
          <w:tcPr>
            <w:tcW w:w="7730" w:type="dxa"/>
            <w:gridSpan w:val="2"/>
            <w:shd w:val="clear" w:color="auto" w:fill="auto"/>
            <w:noWrap/>
            <w:vAlign w:val="bottom"/>
            <w:hideMark/>
          </w:tcPr>
          <w:p w14:paraId="295457C3" w14:textId="04DEEFBB"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Other structures of the cranial floor</w:t>
            </w:r>
          </w:p>
        </w:tc>
      </w:tr>
      <w:tr w:rsidR="00DD3ABA" w:rsidRPr="00DD3ABA" w14:paraId="0DAE73A2" w14:textId="77777777" w:rsidTr="00A3633E">
        <w:trPr>
          <w:trHeight w:val="340"/>
          <w:jc w:val="center"/>
        </w:trPr>
        <w:tc>
          <w:tcPr>
            <w:tcW w:w="620" w:type="dxa"/>
            <w:shd w:val="clear" w:color="auto" w:fill="auto"/>
            <w:noWrap/>
            <w:vAlign w:val="bottom"/>
            <w:hideMark/>
          </w:tcPr>
          <w:p w14:paraId="57DF65C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30502529"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Anterior, Middle and Posterior Fossae</w:t>
            </w:r>
          </w:p>
        </w:tc>
      </w:tr>
      <w:tr w:rsidR="00DD3ABA" w:rsidRPr="00A3633E" w14:paraId="755494E3" w14:textId="77777777" w:rsidTr="00A3633E">
        <w:trPr>
          <w:trHeight w:val="320"/>
          <w:jc w:val="center"/>
        </w:trPr>
        <w:tc>
          <w:tcPr>
            <w:tcW w:w="7730" w:type="dxa"/>
            <w:gridSpan w:val="2"/>
            <w:shd w:val="clear" w:color="auto" w:fill="auto"/>
            <w:noWrap/>
            <w:vAlign w:val="center"/>
            <w:hideMark/>
          </w:tcPr>
          <w:p w14:paraId="4BD995CC" w14:textId="7ED08B0E"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 xml:space="preserve">Facial bones </w:t>
            </w:r>
            <w:r w:rsidRPr="00DD3ABA">
              <w:rPr>
                <w:rFonts w:ascii="Times New Roman" w:eastAsia="Times New Roman" w:hAnsi="Times New Roman" w:cs="Times New Roman"/>
                <w:color w:val="000000"/>
                <w:sz w:val="16"/>
                <w:szCs w:val="16"/>
              </w:rPr>
              <w:t>(bones of the face)</w:t>
            </w:r>
          </w:p>
        </w:tc>
      </w:tr>
      <w:tr w:rsidR="00DD3ABA" w:rsidRPr="00DD3ABA" w14:paraId="1CD409D8" w14:textId="77777777" w:rsidTr="00A3633E">
        <w:trPr>
          <w:trHeight w:val="340"/>
          <w:jc w:val="center"/>
        </w:trPr>
        <w:tc>
          <w:tcPr>
            <w:tcW w:w="620" w:type="dxa"/>
            <w:shd w:val="clear" w:color="auto" w:fill="auto"/>
            <w:noWrap/>
            <w:vAlign w:val="bottom"/>
            <w:hideMark/>
          </w:tcPr>
          <w:p w14:paraId="48E0CA3E"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2BB7713" w14:textId="3853C975"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w:t>
            </w:r>
            <w:r w:rsidR="00A3633E">
              <w:rPr>
                <w:rFonts w:ascii="Times New Roman" w:eastAsia="Times New Roman" w:hAnsi="Times New Roman" w:cs="Times New Roman"/>
                <w:color w:val="000000"/>
                <w:sz w:val="16"/>
                <w:szCs w:val="16"/>
              </w:rPr>
              <w:t>andible</w:t>
            </w:r>
            <w:r w:rsidRPr="00DD3ABA">
              <w:rPr>
                <w:rFonts w:ascii="Times New Roman" w:eastAsia="Times New Roman" w:hAnsi="Times New Roman" w:cs="Times New Roman"/>
                <w:color w:val="000000"/>
                <w:sz w:val="16"/>
                <w:szCs w:val="16"/>
              </w:rPr>
              <w:t xml:space="preserve"> (1)</w:t>
            </w:r>
          </w:p>
        </w:tc>
      </w:tr>
      <w:tr w:rsidR="00DD3ABA" w:rsidRPr="00DD3ABA" w14:paraId="04FDA022" w14:textId="77777777" w:rsidTr="00A3633E">
        <w:trPr>
          <w:trHeight w:val="340"/>
          <w:jc w:val="center"/>
        </w:trPr>
        <w:tc>
          <w:tcPr>
            <w:tcW w:w="620" w:type="dxa"/>
            <w:shd w:val="clear" w:color="auto" w:fill="auto"/>
            <w:noWrap/>
            <w:vAlign w:val="bottom"/>
            <w:hideMark/>
          </w:tcPr>
          <w:p w14:paraId="0D8A535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EAC59CC"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Mental Protuberance</w:t>
            </w:r>
          </w:p>
        </w:tc>
      </w:tr>
      <w:tr w:rsidR="00DD3ABA" w:rsidRPr="00DD3ABA" w14:paraId="75979F88" w14:textId="77777777" w:rsidTr="00A3633E">
        <w:trPr>
          <w:trHeight w:val="340"/>
          <w:jc w:val="center"/>
        </w:trPr>
        <w:tc>
          <w:tcPr>
            <w:tcW w:w="620" w:type="dxa"/>
            <w:shd w:val="clear" w:color="auto" w:fill="auto"/>
            <w:noWrap/>
            <w:vAlign w:val="bottom"/>
            <w:hideMark/>
          </w:tcPr>
          <w:p w14:paraId="10F4F499"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058468F"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Alveolar process</w:t>
            </w:r>
          </w:p>
        </w:tc>
      </w:tr>
      <w:tr w:rsidR="00DD3ABA" w:rsidRPr="00DD3ABA" w14:paraId="22216C32" w14:textId="77777777" w:rsidTr="00A3633E">
        <w:trPr>
          <w:trHeight w:val="340"/>
          <w:jc w:val="center"/>
        </w:trPr>
        <w:tc>
          <w:tcPr>
            <w:tcW w:w="620" w:type="dxa"/>
            <w:shd w:val="clear" w:color="auto" w:fill="auto"/>
            <w:noWrap/>
            <w:vAlign w:val="bottom"/>
            <w:hideMark/>
          </w:tcPr>
          <w:p w14:paraId="54D01E77"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F2D9106"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Rami of mandible</w:t>
            </w:r>
          </w:p>
        </w:tc>
      </w:tr>
      <w:tr w:rsidR="00DD3ABA" w:rsidRPr="00DD3ABA" w14:paraId="10D7D29F" w14:textId="77777777" w:rsidTr="00A3633E">
        <w:trPr>
          <w:trHeight w:val="340"/>
          <w:jc w:val="center"/>
        </w:trPr>
        <w:tc>
          <w:tcPr>
            <w:tcW w:w="620" w:type="dxa"/>
            <w:shd w:val="clear" w:color="auto" w:fill="auto"/>
            <w:noWrap/>
            <w:vAlign w:val="bottom"/>
            <w:hideMark/>
          </w:tcPr>
          <w:p w14:paraId="77408BE8"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2444A02"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Angle of mandible</w:t>
            </w:r>
          </w:p>
        </w:tc>
      </w:tr>
      <w:tr w:rsidR="00DD3ABA" w:rsidRPr="00DD3ABA" w14:paraId="096A94BE" w14:textId="77777777" w:rsidTr="00A3633E">
        <w:trPr>
          <w:trHeight w:val="340"/>
          <w:jc w:val="center"/>
        </w:trPr>
        <w:tc>
          <w:tcPr>
            <w:tcW w:w="620" w:type="dxa"/>
            <w:shd w:val="clear" w:color="auto" w:fill="auto"/>
            <w:noWrap/>
            <w:vAlign w:val="bottom"/>
            <w:hideMark/>
          </w:tcPr>
          <w:p w14:paraId="42B7D177"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0EB9973"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Body of mandible</w:t>
            </w:r>
          </w:p>
        </w:tc>
      </w:tr>
      <w:tr w:rsidR="00DD3ABA" w:rsidRPr="00DD3ABA" w14:paraId="1FBC857B" w14:textId="77777777" w:rsidTr="00A3633E">
        <w:trPr>
          <w:trHeight w:val="340"/>
          <w:jc w:val="center"/>
        </w:trPr>
        <w:tc>
          <w:tcPr>
            <w:tcW w:w="620" w:type="dxa"/>
            <w:shd w:val="clear" w:color="auto" w:fill="auto"/>
            <w:noWrap/>
            <w:vAlign w:val="bottom"/>
            <w:hideMark/>
          </w:tcPr>
          <w:p w14:paraId="58D8E6D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41C60DC"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Mandibular condyles</w:t>
            </w:r>
          </w:p>
        </w:tc>
      </w:tr>
      <w:tr w:rsidR="00DD3ABA" w:rsidRPr="00DD3ABA" w14:paraId="6A48E492" w14:textId="77777777" w:rsidTr="00A3633E">
        <w:trPr>
          <w:trHeight w:val="340"/>
          <w:jc w:val="center"/>
        </w:trPr>
        <w:tc>
          <w:tcPr>
            <w:tcW w:w="620" w:type="dxa"/>
            <w:shd w:val="clear" w:color="auto" w:fill="auto"/>
            <w:noWrap/>
            <w:vAlign w:val="bottom"/>
            <w:hideMark/>
          </w:tcPr>
          <w:p w14:paraId="1E5983F2"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6B27A098"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Mental foramina</w:t>
            </w:r>
          </w:p>
        </w:tc>
      </w:tr>
      <w:tr w:rsidR="00DD3ABA" w:rsidRPr="00DD3ABA" w14:paraId="1D5CA2E6" w14:textId="77777777" w:rsidTr="00A3633E">
        <w:trPr>
          <w:trHeight w:val="340"/>
          <w:jc w:val="center"/>
        </w:trPr>
        <w:tc>
          <w:tcPr>
            <w:tcW w:w="620" w:type="dxa"/>
            <w:shd w:val="clear" w:color="auto" w:fill="auto"/>
            <w:noWrap/>
            <w:vAlign w:val="bottom"/>
            <w:hideMark/>
          </w:tcPr>
          <w:p w14:paraId="0975B0E6"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31024B3" w14:textId="523036AB"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w:t>
            </w:r>
            <w:r w:rsidR="00A3633E">
              <w:rPr>
                <w:rFonts w:ascii="Times New Roman" w:eastAsia="Times New Roman" w:hAnsi="Times New Roman" w:cs="Times New Roman"/>
                <w:color w:val="000000"/>
                <w:sz w:val="16"/>
                <w:szCs w:val="16"/>
              </w:rPr>
              <w:t>axilla</w:t>
            </w:r>
            <w:r w:rsidRPr="00DD3ABA">
              <w:rPr>
                <w:rFonts w:ascii="Times New Roman" w:eastAsia="Times New Roman" w:hAnsi="Times New Roman" w:cs="Times New Roman"/>
                <w:color w:val="000000"/>
                <w:sz w:val="16"/>
                <w:szCs w:val="16"/>
              </w:rPr>
              <w:t xml:space="preserve"> (2):</w:t>
            </w:r>
          </w:p>
        </w:tc>
      </w:tr>
      <w:tr w:rsidR="00DD3ABA" w:rsidRPr="00DD3ABA" w14:paraId="1AD99721" w14:textId="77777777" w:rsidTr="00A3633E">
        <w:trPr>
          <w:trHeight w:val="340"/>
          <w:jc w:val="center"/>
        </w:trPr>
        <w:tc>
          <w:tcPr>
            <w:tcW w:w="620" w:type="dxa"/>
            <w:shd w:val="clear" w:color="auto" w:fill="auto"/>
            <w:noWrap/>
            <w:vAlign w:val="bottom"/>
            <w:hideMark/>
          </w:tcPr>
          <w:p w14:paraId="05E20A0F"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BA883EA"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Maxillary sinus</w:t>
            </w:r>
          </w:p>
        </w:tc>
      </w:tr>
      <w:tr w:rsidR="00DD3ABA" w:rsidRPr="00DD3ABA" w14:paraId="2462466D" w14:textId="77777777" w:rsidTr="00A3633E">
        <w:trPr>
          <w:trHeight w:val="340"/>
          <w:jc w:val="center"/>
        </w:trPr>
        <w:tc>
          <w:tcPr>
            <w:tcW w:w="620" w:type="dxa"/>
            <w:shd w:val="clear" w:color="auto" w:fill="auto"/>
            <w:noWrap/>
            <w:vAlign w:val="bottom"/>
            <w:hideMark/>
          </w:tcPr>
          <w:p w14:paraId="28878EC7"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37D2E33"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Alveolar process</w:t>
            </w:r>
          </w:p>
        </w:tc>
      </w:tr>
      <w:tr w:rsidR="00DD3ABA" w:rsidRPr="00DD3ABA" w14:paraId="7153324D" w14:textId="77777777" w:rsidTr="00A3633E">
        <w:trPr>
          <w:trHeight w:val="340"/>
          <w:jc w:val="center"/>
        </w:trPr>
        <w:tc>
          <w:tcPr>
            <w:tcW w:w="620" w:type="dxa"/>
            <w:shd w:val="clear" w:color="auto" w:fill="auto"/>
            <w:noWrap/>
            <w:vAlign w:val="bottom"/>
            <w:hideMark/>
          </w:tcPr>
          <w:p w14:paraId="69348CA7"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004C055"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Palatine process (2/3 of hard palate)</w:t>
            </w:r>
          </w:p>
        </w:tc>
      </w:tr>
      <w:tr w:rsidR="00DD3ABA" w:rsidRPr="00DD3ABA" w14:paraId="7F556AA5" w14:textId="77777777" w:rsidTr="00A3633E">
        <w:trPr>
          <w:trHeight w:val="340"/>
          <w:jc w:val="center"/>
        </w:trPr>
        <w:tc>
          <w:tcPr>
            <w:tcW w:w="620" w:type="dxa"/>
            <w:shd w:val="clear" w:color="auto" w:fill="auto"/>
            <w:noWrap/>
            <w:vAlign w:val="bottom"/>
            <w:hideMark/>
          </w:tcPr>
          <w:p w14:paraId="1FBDA15F"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8E4747B" w14:textId="6928A06A"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Palatine bone</w:t>
            </w:r>
            <w:r w:rsidR="00DD3ABA" w:rsidRPr="00DD3ABA">
              <w:rPr>
                <w:rFonts w:ascii="Times New Roman" w:eastAsia="Times New Roman" w:hAnsi="Times New Roman" w:cs="Times New Roman"/>
                <w:color w:val="000000"/>
                <w:sz w:val="16"/>
                <w:szCs w:val="16"/>
              </w:rPr>
              <w:t xml:space="preserve"> (2) (forms posterior 1/3 of hard palate)</w:t>
            </w:r>
          </w:p>
        </w:tc>
      </w:tr>
      <w:tr w:rsidR="00DD3ABA" w:rsidRPr="00DD3ABA" w14:paraId="77A21504" w14:textId="77777777" w:rsidTr="00A3633E">
        <w:trPr>
          <w:trHeight w:val="400"/>
          <w:jc w:val="center"/>
        </w:trPr>
        <w:tc>
          <w:tcPr>
            <w:tcW w:w="620" w:type="dxa"/>
            <w:shd w:val="clear" w:color="auto" w:fill="auto"/>
            <w:noWrap/>
            <w:vAlign w:val="bottom"/>
            <w:hideMark/>
          </w:tcPr>
          <w:p w14:paraId="0AE94597"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321F58E5" w14:textId="2F7B59D1"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Zygomatic bone</w:t>
            </w:r>
            <w:r w:rsidR="00DD3ABA" w:rsidRPr="00DD3ABA">
              <w:rPr>
                <w:rFonts w:ascii="Times New Roman" w:eastAsia="Times New Roman" w:hAnsi="Times New Roman" w:cs="Times New Roman"/>
                <w:color w:val="000000"/>
                <w:sz w:val="16"/>
                <w:szCs w:val="16"/>
              </w:rPr>
              <w:t xml:space="preserve"> – ZYGOMA (2)</w:t>
            </w:r>
          </w:p>
        </w:tc>
      </w:tr>
      <w:tr w:rsidR="00DD3ABA" w:rsidRPr="00DD3ABA" w14:paraId="2E9274B6" w14:textId="77777777" w:rsidTr="00A3633E">
        <w:trPr>
          <w:trHeight w:val="400"/>
          <w:jc w:val="center"/>
        </w:trPr>
        <w:tc>
          <w:tcPr>
            <w:tcW w:w="620" w:type="dxa"/>
            <w:shd w:val="clear" w:color="auto" w:fill="auto"/>
            <w:noWrap/>
            <w:vAlign w:val="bottom"/>
            <w:hideMark/>
          </w:tcPr>
          <w:p w14:paraId="200D33C4"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35879CAD"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Temporal process of the zygomatic bone</w:t>
            </w:r>
          </w:p>
        </w:tc>
      </w:tr>
      <w:tr w:rsidR="00DD3ABA" w:rsidRPr="00DD3ABA" w14:paraId="48BF6E83" w14:textId="77777777" w:rsidTr="00A3633E">
        <w:trPr>
          <w:trHeight w:val="400"/>
          <w:jc w:val="center"/>
        </w:trPr>
        <w:tc>
          <w:tcPr>
            <w:tcW w:w="620" w:type="dxa"/>
            <w:shd w:val="clear" w:color="auto" w:fill="auto"/>
            <w:noWrap/>
            <w:vAlign w:val="bottom"/>
            <w:hideMark/>
          </w:tcPr>
          <w:p w14:paraId="4394381E"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839B41C" w14:textId="63DE8D69"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Lacrimal bone</w:t>
            </w:r>
            <w:r w:rsidR="00DD3ABA" w:rsidRPr="00DD3ABA">
              <w:rPr>
                <w:rFonts w:ascii="Times New Roman" w:eastAsia="Times New Roman" w:hAnsi="Times New Roman" w:cs="Times New Roman"/>
                <w:color w:val="000000"/>
                <w:sz w:val="16"/>
                <w:szCs w:val="16"/>
              </w:rPr>
              <w:t xml:space="preserve"> (2)</w:t>
            </w:r>
          </w:p>
        </w:tc>
      </w:tr>
      <w:tr w:rsidR="00DD3ABA" w:rsidRPr="00DD3ABA" w14:paraId="05EF7FAF" w14:textId="77777777" w:rsidTr="00A3633E">
        <w:trPr>
          <w:trHeight w:val="400"/>
          <w:jc w:val="center"/>
        </w:trPr>
        <w:tc>
          <w:tcPr>
            <w:tcW w:w="620" w:type="dxa"/>
            <w:shd w:val="clear" w:color="auto" w:fill="auto"/>
            <w:noWrap/>
            <w:vAlign w:val="bottom"/>
            <w:hideMark/>
          </w:tcPr>
          <w:p w14:paraId="72FF7758"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D92706A"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Lacrima fossae</w:t>
            </w:r>
          </w:p>
        </w:tc>
      </w:tr>
      <w:tr w:rsidR="00DD3ABA" w:rsidRPr="00DD3ABA" w14:paraId="4CC3B5A7" w14:textId="77777777" w:rsidTr="00A3633E">
        <w:trPr>
          <w:trHeight w:val="680"/>
          <w:jc w:val="center"/>
        </w:trPr>
        <w:tc>
          <w:tcPr>
            <w:tcW w:w="620" w:type="dxa"/>
            <w:shd w:val="clear" w:color="auto" w:fill="auto"/>
            <w:noWrap/>
            <w:vAlign w:val="bottom"/>
            <w:hideMark/>
          </w:tcPr>
          <w:p w14:paraId="500202A3"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82C0B8A" w14:textId="683A323B"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Nasal bone, also called Nasalis </w:t>
            </w:r>
            <w:r w:rsidR="00DD3ABA" w:rsidRPr="00DD3ABA">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rPr>
              <w:t>), they form the</w:t>
            </w:r>
            <w:r w:rsidR="00DD3ABA" w:rsidRPr="00DD3ABA">
              <w:rPr>
                <w:rFonts w:ascii="Times New Roman" w:eastAsia="Times New Roman" w:hAnsi="Times New Roman" w:cs="Times New Roman"/>
                <w:color w:val="000000"/>
                <w:sz w:val="16"/>
                <w:szCs w:val="16"/>
              </w:rPr>
              <w:t xml:space="preserve"> bridge of </w:t>
            </w:r>
            <w:r>
              <w:rPr>
                <w:rFonts w:ascii="Times New Roman" w:eastAsia="Times New Roman" w:hAnsi="Times New Roman" w:cs="Times New Roman"/>
                <w:color w:val="000000"/>
                <w:sz w:val="16"/>
                <w:szCs w:val="16"/>
              </w:rPr>
              <w:t xml:space="preserve">the </w:t>
            </w:r>
            <w:r w:rsidR="00DD3ABA" w:rsidRPr="00DD3ABA">
              <w:rPr>
                <w:rFonts w:ascii="Times New Roman" w:eastAsia="Times New Roman" w:hAnsi="Times New Roman" w:cs="Times New Roman"/>
                <w:color w:val="000000"/>
                <w:sz w:val="16"/>
                <w:szCs w:val="16"/>
              </w:rPr>
              <w:t>nose</w:t>
            </w:r>
          </w:p>
        </w:tc>
      </w:tr>
      <w:tr w:rsidR="00DD3ABA" w:rsidRPr="00DD3ABA" w14:paraId="65F06891" w14:textId="77777777" w:rsidTr="00A3633E">
        <w:trPr>
          <w:trHeight w:val="400"/>
          <w:jc w:val="center"/>
        </w:trPr>
        <w:tc>
          <w:tcPr>
            <w:tcW w:w="620" w:type="dxa"/>
            <w:shd w:val="clear" w:color="auto" w:fill="auto"/>
            <w:noWrap/>
            <w:vAlign w:val="bottom"/>
            <w:hideMark/>
          </w:tcPr>
          <w:p w14:paraId="0B1C9FB6"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6427CD00" w14:textId="39470222"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Inferior nasal conchae</w:t>
            </w:r>
            <w:r w:rsidR="00DD3ABA" w:rsidRPr="00DD3ABA">
              <w:rPr>
                <w:rFonts w:ascii="Times New Roman" w:eastAsia="Times New Roman" w:hAnsi="Times New Roman" w:cs="Times New Roman"/>
                <w:color w:val="000000"/>
                <w:sz w:val="16"/>
                <w:szCs w:val="16"/>
              </w:rPr>
              <w:t xml:space="preserve"> (2)</w:t>
            </w:r>
          </w:p>
        </w:tc>
      </w:tr>
      <w:tr w:rsidR="00DD3ABA" w:rsidRPr="00DD3ABA" w14:paraId="2C3EAC9A" w14:textId="77777777" w:rsidTr="00A3633E">
        <w:trPr>
          <w:trHeight w:val="680"/>
          <w:jc w:val="center"/>
        </w:trPr>
        <w:tc>
          <w:tcPr>
            <w:tcW w:w="620" w:type="dxa"/>
            <w:shd w:val="clear" w:color="auto" w:fill="auto"/>
            <w:noWrap/>
            <w:vAlign w:val="bottom"/>
            <w:hideMark/>
          </w:tcPr>
          <w:p w14:paraId="52E86E46"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39DB46FA" w14:textId="01FB50FF"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Vomer</w:t>
            </w:r>
            <w:r w:rsidR="00DD3ABA" w:rsidRPr="00DD3ABA">
              <w:rPr>
                <w:rFonts w:ascii="Times New Roman" w:eastAsia="Times New Roman" w:hAnsi="Times New Roman" w:cs="Times New Roman"/>
                <w:color w:val="000000"/>
                <w:sz w:val="16"/>
                <w:szCs w:val="16"/>
              </w:rPr>
              <w:t xml:space="preserve"> (1)</w:t>
            </w:r>
            <w:r>
              <w:rPr>
                <w:rFonts w:ascii="Times New Roman" w:eastAsia="Times New Roman" w:hAnsi="Times New Roman" w:cs="Times New Roman"/>
                <w:color w:val="000000"/>
                <w:sz w:val="16"/>
                <w:szCs w:val="16"/>
              </w:rPr>
              <w:t xml:space="preserve">, </w:t>
            </w:r>
            <w:r w:rsidR="00DD3ABA" w:rsidRPr="00DD3ABA">
              <w:rPr>
                <w:rFonts w:ascii="Times New Roman" w:eastAsia="Times New Roman" w:hAnsi="Times New Roman" w:cs="Times New Roman"/>
                <w:color w:val="000000"/>
                <w:sz w:val="16"/>
                <w:szCs w:val="16"/>
              </w:rPr>
              <w:t>forms inferior and posterior nasal septum, articulates with perpendicular plate of the ethmoid bone</w:t>
            </w:r>
          </w:p>
        </w:tc>
      </w:tr>
      <w:tr w:rsidR="00DD3ABA" w:rsidRPr="00A3633E" w14:paraId="2ECE7C09" w14:textId="77777777" w:rsidTr="00A3633E">
        <w:trPr>
          <w:trHeight w:val="320"/>
          <w:jc w:val="center"/>
        </w:trPr>
        <w:tc>
          <w:tcPr>
            <w:tcW w:w="7730" w:type="dxa"/>
            <w:gridSpan w:val="2"/>
            <w:shd w:val="clear" w:color="auto" w:fill="auto"/>
            <w:noWrap/>
            <w:vAlign w:val="center"/>
            <w:hideMark/>
          </w:tcPr>
          <w:p w14:paraId="22A854EB" w14:textId="2C94D16E"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BONES OF THE ORBIT</w:t>
            </w:r>
          </w:p>
        </w:tc>
      </w:tr>
      <w:tr w:rsidR="00DD3ABA" w:rsidRPr="00DD3ABA" w14:paraId="54211186" w14:textId="77777777" w:rsidTr="00A3633E">
        <w:trPr>
          <w:trHeight w:val="340"/>
          <w:jc w:val="center"/>
        </w:trPr>
        <w:tc>
          <w:tcPr>
            <w:tcW w:w="620" w:type="dxa"/>
            <w:shd w:val="clear" w:color="auto" w:fill="auto"/>
            <w:noWrap/>
            <w:vAlign w:val="center"/>
            <w:hideMark/>
          </w:tcPr>
          <w:p w14:paraId="427935BE" w14:textId="2173A661" w:rsidR="00DD3ABA" w:rsidRPr="00DD3ABA" w:rsidRDefault="00DD3ABA" w:rsidP="00DD3ABA">
            <w:pPr>
              <w:rPr>
                <w:rFonts w:ascii="Times New Roman" w:eastAsia="Times New Roman" w:hAnsi="Times New Roman" w:cs="Times New Roman"/>
                <w:b/>
                <w:bCs/>
                <w:color w:val="000000"/>
                <w:sz w:val="16"/>
                <w:szCs w:val="16"/>
                <w:u w:val="single"/>
              </w:rPr>
            </w:pPr>
          </w:p>
        </w:tc>
        <w:tc>
          <w:tcPr>
            <w:tcW w:w="7110" w:type="dxa"/>
            <w:shd w:val="clear" w:color="auto" w:fill="auto"/>
            <w:vAlign w:val="center"/>
            <w:hideMark/>
          </w:tcPr>
          <w:p w14:paraId="3F0F9703"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Frontal</w:t>
            </w:r>
          </w:p>
        </w:tc>
      </w:tr>
      <w:tr w:rsidR="00DD3ABA" w:rsidRPr="00DD3ABA" w14:paraId="190D46A0" w14:textId="77777777" w:rsidTr="00A3633E">
        <w:trPr>
          <w:trHeight w:val="340"/>
          <w:jc w:val="center"/>
        </w:trPr>
        <w:tc>
          <w:tcPr>
            <w:tcW w:w="620" w:type="dxa"/>
            <w:shd w:val="clear" w:color="auto" w:fill="auto"/>
            <w:noWrap/>
            <w:vAlign w:val="bottom"/>
            <w:hideMark/>
          </w:tcPr>
          <w:p w14:paraId="13AA2DCE"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2ABEF70"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Zygomatic</w:t>
            </w:r>
          </w:p>
        </w:tc>
      </w:tr>
      <w:tr w:rsidR="00DD3ABA" w:rsidRPr="00DD3ABA" w14:paraId="7C5D5899" w14:textId="77777777" w:rsidTr="00A3633E">
        <w:trPr>
          <w:trHeight w:val="340"/>
          <w:jc w:val="center"/>
        </w:trPr>
        <w:tc>
          <w:tcPr>
            <w:tcW w:w="620" w:type="dxa"/>
            <w:shd w:val="clear" w:color="auto" w:fill="auto"/>
            <w:noWrap/>
            <w:vAlign w:val="bottom"/>
            <w:hideMark/>
          </w:tcPr>
          <w:p w14:paraId="2D5B1EAD"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lastRenderedPageBreak/>
              <w:t> </w:t>
            </w:r>
          </w:p>
        </w:tc>
        <w:tc>
          <w:tcPr>
            <w:tcW w:w="7110" w:type="dxa"/>
            <w:shd w:val="clear" w:color="auto" w:fill="auto"/>
            <w:vAlign w:val="center"/>
            <w:hideMark/>
          </w:tcPr>
          <w:p w14:paraId="1BB4A652"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Maxillary</w:t>
            </w:r>
          </w:p>
        </w:tc>
      </w:tr>
      <w:tr w:rsidR="00DD3ABA" w:rsidRPr="00DD3ABA" w14:paraId="2AE89806" w14:textId="77777777" w:rsidTr="00A3633E">
        <w:trPr>
          <w:trHeight w:val="340"/>
          <w:jc w:val="center"/>
        </w:trPr>
        <w:tc>
          <w:tcPr>
            <w:tcW w:w="620" w:type="dxa"/>
            <w:shd w:val="clear" w:color="auto" w:fill="auto"/>
            <w:noWrap/>
            <w:vAlign w:val="bottom"/>
            <w:hideMark/>
          </w:tcPr>
          <w:p w14:paraId="241CEA5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45779CE" w14:textId="64332CEB"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Sp</w:t>
            </w:r>
            <w:r w:rsidRPr="00A3633E">
              <w:rPr>
                <w:rFonts w:ascii="Times New Roman" w:eastAsia="Times New Roman" w:hAnsi="Times New Roman" w:cs="Times New Roman"/>
                <w:color w:val="000000"/>
                <w:sz w:val="16"/>
                <w:szCs w:val="16"/>
              </w:rPr>
              <w:t>h</w:t>
            </w:r>
            <w:r w:rsidRPr="00DD3ABA">
              <w:rPr>
                <w:rFonts w:ascii="Times New Roman" w:eastAsia="Times New Roman" w:hAnsi="Times New Roman" w:cs="Times New Roman"/>
                <w:color w:val="000000"/>
                <w:sz w:val="16"/>
                <w:szCs w:val="16"/>
              </w:rPr>
              <w:t>enoid</w:t>
            </w:r>
          </w:p>
        </w:tc>
      </w:tr>
      <w:tr w:rsidR="00DD3ABA" w:rsidRPr="00DD3ABA" w14:paraId="7CD83D60" w14:textId="77777777" w:rsidTr="00A3633E">
        <w:trPr>
          <w:trHeight w:val="340"/>
          <w:jc w:val="center"/>
        </w:trPr>
        <w:tc>
          <w:tcPr>
            <w:tcW w:w="620" w:type="dxa"/>
            <w:shd w:val="clear" w:color="auto" w:fill="auto"/>
            <w:noWrap/>
            <w:vAlign w:val="bottom"/>
            <w:hideMark/>
          </w:tcPr>
          <w:p w14:paraId="381CDCE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653184E"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Ethmoid</w:t>
            </w:r>
          </w:p>
        </w:tc>
      </w:tr>
      <w:tr w:rsidR="00DD3ABA" w:rsidRPr="00DD3ABA" w14:paraId="0E22613F" w14:textId="77777777" w:rsidTr="00A3633E">
        <w:trPr>
          <w:trHeight w:val="340"/>
          <w:jc w:val="center"/>
        </w:trPr>
        <w:tc>
          <w:tcPr>
            <w:tcW w:w="620" w:type="dxa"/>
            <w:shd w:val="clear" w:color="auto" w:fill="auto"/>
            <w:noWrap/>
            <w:vAlign w:val="bottom"/>
            <w:hideMark/>
          </w:tcPr>
          <w:p w14:paraId="0EB7924D"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3374425B"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Palatine</w:t>
            </w:r>
          </w:p>
        </w:tc>
      </w:tr>
      <w:tr w:rsidR="00DD3ABA" w:rsidRPr="00DD3ABA" w14:paraId="1828B37F" w14:textId="77777777" w:rsidTr="00A3633E">
        <w:trPr>
          <w:trHeight w:val="340"/>
          <w:jc w:val="center"/>
        </w:trPr>
        <w:tc>
          <w:tcPr>
            <w:tcW w:w="620" w:type="dxa"/>
            <w:shd w:val="clear" w:color="auto" w:fill="auto"/>
            <w:noWrap/>
            <w:vAlign w:val="bottom"/>
            <w:hideMark/>
          </w:tcPr>
          <w:p w14:paraId="57F96C9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6C82B10"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Lacrimal</w:t>
            </w:r>
          </w:p>
        </w:tc>
      </w:tr>
      <w:tr w:rsidR="00DD3ABA" w:rsidRPr="00DD3ABA" w14:paraId="3D7767F9" w14:textId="77777777" w:rsidTr="00A3633E">
        <w:trPr>
          <w:trHeight w:val="320"/>
          <w:jc w:val="center"/>
        </w:trPr>
        <w:tc>
          <w:tcPr>
            <w:tcW w:w="7730" w:type="dxa"/>
            <w:gridSpan w:val="2"/>
            <w:shd w:val="clear" w:color="auto" w:fill="auto"/>
            <w:vAlign w:val="center"/>
            <w:hideMark/>
          </w:tcPr>
          <w:p w14:paraId="6C7AC8D4" w14:textId="77777777"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OSSICLES (three bones in middle ear)</w:t>
            </w:r>
          </w:p>
        </w:tc>
      </w:tr>
      <w:tr w:rsidR="00DD3ABA" w:rsidRPr="00DD3ABA" w14:paraId="03669965" w14:textId="77777777" w:rsidTr="00A3633E">
        <w:trPr>
          <w:trHeight w:val="340"/>
          <w:jc w:val="center"/>
        </w:trPr>
        <w:tc>
          <w:tcPr>
            <w:tcW w:w="620" w:type="dxa"/>
            <w:shd w:val="clear" w:color="auto" w:fill="auto"/>
            <w:noWrap/>
            <w:vAlign w:val="bottom"/>
            <w:hideMark/>
          </w:tcPr>
          <w:p w14:paraId="28DC982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31C5915E"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Malleus</w:t>
            </w:r>
          </w:p>
        </w:tc>
      </w:tr>
      <w:tr w:rsidR="00DD3ABA" w:rsidRPr="00DD3ABA" w14:paraId="340BEACF" w14:textId="77777777" w:rsidTr="00A3633E">
        <w:trPr>
          <w:trHeight w:val="340"/>
          <w:jc w:val="center"/>
        </w:trPr>
        <w:tc>
          <w:tcPr>
            <w:tcW w:w="620" w:type="dxa"/>
            <w:shd w:val="clear" w:color="auto" w:fill="auto"/>
            <w:noWrap/>
            <w:vAlign w:val="bottom"/>
            <w:hideMark/>
          </w:tcPr>
          <w:p w14:paraId="12176DC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7DBBDC5"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Incus</w:t>
            </w:r>
          </w:p>
        </w:tc>
      </w:tr>
      <w:tr w:rsidR="00DD3ABA" w:rsidRPr="00DD3ABA" w14:paraId="77F2E589" w14:textId="77777777" w:rsidTr="00A3633E">
        <w:trPr>
          <w:trHeight w:val="340"/>
          <w:jc w:val="center"/>
        </w:trPr>
        <w:tc>
          <w:tcPr>
            <w:tcW w:w="620" w:type="dxa"/>
            <w:shd w:val="clear" w:color="auto" w:fill="auto"/>
            <w:noWrap/>
            <w:vAlign w:val="bottom"/>
            <w:hideMark/>
          </w:tcPr>
          <w:p w14:paraId="483BE289"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3C6E8BB8"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Stapes</w:t>
            </w:r>
          </w:p>
        </w:tc>
      </w:tr>
      <w:tr w:rsidR="00DD3ABA" w:rsidRPr="00DD3ABA" w14:paraId="5CD7DD64" w14:textId="77777777" w:rsidTr="00A3633E">
        <w:trPr>
          <w:trHeight w:val="340"/>
          <w:jc w:val="center"/>
        </w:trPr>
        <w:tc>
          <w:tcPr>
            <w:tcW w:w="620" w:type="dxa"/>
            <w:shd w:val="clear" w:color="auto" w:fill="auto"/>
            <w:noWrap/>
            <w:vAlign w:val="bottom"/>
            <w:hideMark/>
          </w:tcPr>
          <w:p w14:paraId="3C5CB4D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B92E13E" w14:textId="05EC073F"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Hyoid bone</w:t>
            </w:r>
            <w:r w:rsidR="00DD3ABA" w:rsidRPr="00DD3ABA">
              <w:rPr>
                <w:rFonts w:ascii="Times New Roman" w:eastAsia="Times New Roman" w:hAnsi="Times New Roman" w:cs="Times New Roman"/>
                <w:color w:val="000000"/>
                <w:sz w:val="16"/>
                <w:szCs w:val="16"/>
              </w:rPr>
              <w:t xml:space="preserve"> (supports the tongue)</w:t>
            </w:r>
          </w:p>
        </w:tc>
      </w:tr>
      <w:tr w:rsidR="00DD3ABA" w:rsidRPr="00A3633E" w14:paraId="3B4FAFAC" w14:textId="77777777" w:rsidTr="00A3633E">
        <w:trPr>
          <w:trHeight w:val="320"/>
          <w:jc w:val="center"/>
        </w:trPr>
        <w:tc>
          <w:tcPr>
            <w:tcW w:w="7730" w:type="dxa"/>
            <w:gridSpan w:val="2"/>
            <w:shd w:val="clear" w:color="auto" w:fill="auto"/>
            <w:noWrap/>
            <w:vAlign w:val="center"/>
            <w:hideMark/>
          </w:tcPr>
          <w:p w14:paraId="3D853BB0" w14:textId="297A7C54"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VERTEBRAL COLUMN</w:t>
            </w:r>
          </w:p>
        </w:tc>
      </w:tr>
      <w:tr w:rsidR="00DD3ABA" w:rsidRPr="00DD3ABA" w14:paraId="5A08D237" w14:textId="77777777" w:rsidTr="00A3633E">
        <w:trPr>
          <w:trHeight w:val="340"/>
          <w:jc w:val="center"/>
        </w:trPr>
        <w:tc>
          <w:tcPr>
            <w:tcW w:w="620" w:type="dxa"/>
            <w:shd w:val="clear" w:color="auto" w:fill="auto"/>
            <w:noWrap/>
            <w:vAlign w:val="bottom"/>
            <w:hideMark/>
          </w:tcPr>
          <w:p w14:paraId="7B132010"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7C20A10" w14:textId="0B07E81D" w:rsidR="00DD3ABA" w:rsidRPr="00DD3ABA" w:rsidRDefault="00A3633E" w:rsidP="00DD3A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Cervical vertebrae</w:t>
            </w:r>
            <w:r w:rsidR="00DD3ABA" w:rsidRPr="00DD3ABA">
              <w:rPr>
                <w:rFonts w:ascii="Times New Roman" w:eastAsia="Times New Roman" w:hAnsi="Times New Roman" w:cs="Times New Roman"/>
                <w:color w:val="000000"/>
                <w:sz w:val="16"/>
                <w:szCs w:val="16"/>
              </w:rPr>
              <w:t xml:space="preserve"> (7)</w:t>
            </w:r>
          </w:p>
        </w:tc>
      </w:tr>
      <w:tr w:rsidR="00DD3ABA" w:rsidRPr="00DD3ABA" w14:paraId="31E09218" w14:textId="77777777" w:rsidTr="00A3633E">
        <w:trPr>
          <w:trHeight w:val="340"/>
          <w:jc w:val="center"/>
        </w:trPr>
        <w:tc>
          <w:tcPr>
            <w:tcW w:w="620" w:type="dxa"/>
            <w:shd w:val="clear" w:color="auto" w:fill="auto"/>
            <w:noWrap/>
            <w:vAlign w:val="bottom"/>
            <w:hideMark/>
          </w:tcPr>
          <w:p w14:paraId="1F756FFC"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755CE84"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C1 = Atlas</w:t>
            </w:r>
          </w:p>
        </w:tc>
      </w:tr>
      <w:tr w:rsidR="00DD3ABA" w:rsidRPr="00DD3ABA" w14:paraId="4FA5F584" w14:textId="77777777" w:rsidTr="00A3633E">
        <w:trPr>
          <w:trHeight w:val="340"/>
          <w:jc w:val="center"/>
        </w:trPr>
        <w:tc>
          <w:tcPr>
            <w:tcW w:w="620" w:type="dxa"/>
            <w:shd w:val="clear" w:color="auto" w:fill="auto"/>
            <w:noWrap/>
            <w:vAlign w:val="bottom"/>
            <w:hideMark/>
          </w:tcPr>
          <w:p w14:paraId="0F516B2D"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18969A0"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C2 = Axis</w:t>
            </w:r>
          </w:p>
        </w:tc>
      </w:tr>
      <w:tr w:rsidR="00DD3ABA" w:rsidRPr="00DD3ABA" w14:paraId="3ECAA719" w14:textId="77777777" w:rsidTr="00A3633E">
        <w:trPr>
          <w:trHeight w:val="340"/>
          <w:jc w:val="center"/>
        </w:trPr>
        <w:tc>
          <w:tcPr>
            <w:tcW w:w="620" w:type="dxa"/>
            <w:shd w:val="clear" w:color="auto" w:fill="auto"/>
            <w:noWrap/>
            <w:vAlign w:val="bottom"/>
            <w:hideMark/>
          </w:tcPr>
          <w:p w14:paraId="2CC8B35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A955AD7"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Dens or odontoid process</w:t>
            </w:r>
          </w:p>
        </w:tc>
      </w:tr>
      <w:tr w:rsidR="00DD3ABA" w:rsidRPr="00DD3ABA" w14:paraId="5BE98143" w14:textId="77777777" w:rsidTr="00A3633E">
        <w:trPr>
          <w:trHeight w:val="340"/>
          <w:jc w:val="center"/>
        </w:trPr>
        <w:tc>
          <w:tcPr>
            <w:tcW w:w="620" w:type="dxa"/>
            <w:shd w:val="clear" w:color="auto" w:fill="auto"/>
            <w:noWrap/>
            <w:vAlign w:val="bottom"/>
            <w:hideMark/>
          </w:tcPr>
          <w:p w14:paraId="7F793E5F"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695ACFF9" w14:textId="035EC3D1"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T</w:t>
            </w:r>
            <w:r w:rsidR="00A3633E">
              <w:rPr>
                <w:rFonts w:ascii="Times New Roman" w:eastAsia="Times New Roman" w:hAnsi="Times New Roman" w:cs="Times New Roman"/>
                <w:color w:val="000000"/>
                <w:sz w:val="16"/>
                <w:szCs w:val="16"/>
              </w:rPr>
              <w:t>horacic</w:t>
            </w:r>
            <w:r w:rsidRPr="00DD3ABA">
              <w:rPr>
                <w:rFonts w:ascii="Times New Roman" w:eastAsia="Times New Roman" w:hAnsi="Times New Roman" w:cs="Times New Roman"/>
                <w:color w:val="000000"/>
                <w:sz w:val="16"/>
                <w:szCs w:val="16"/>
              </w:rPr>
              <w:t xml:space="preserve"> </w:t>
            </w:r>
            <w:r w:rsidR="00A3633E">
              <w:rPr>
                <w:rFonts w:ascii="Times New Roman" w:eastAsia="Times New Roman" w:hAnsi="Times New Roman" w:cs="Times New Roman"/>
                <w:color w:val="000000"/>
                <w:sz w:val="16"/>
                <w:szCs w:val="16"/>
              </w:rPr>
              <w:t>vertebrae</w:t>
            </w:r>
            <w:r w:rsidR="00A3633E" w:rsidRPr="00DD3ABA">
              <w:rPr>
                <w:rFonts w:ascii="Times New Roman" w:eastAsia="Times New Roman" w:hAnsi="Times New Roman" w:cs="Times New Roman"/>
                <w:color w:val="000000"/>
                <w:sz w:val="16"/>
                <w:szCs w:val="16"/>
              </w:rPr>
              <w:t xml:space="preserve"> </w:t>
            </w:r>
            <w:r w:rsidRPr="00DD3ABA">
              <w:rPr>
                <w:rFonts w:ascii="Times New Roman" w:eastAsia="Times New Roman" w:hAnsi="Times New Roman" w:cs="Times New Roman"/>
                <w:color w:val="000000"/>
                <w:sz w:val="16"/>
                <w:szCs w:val="16"/>
              </w:rPr>
              <w:t>(12)</w:t>
            </w:r>
          </w:p>
        </w:tc>
      </w:tr>
      <w:tr w:rsidR="00DD3ABA" w:rsidRPr="00DD3ABA" w14:paraId="1759CF6A" w14:textId="77777777" w:rsidTr="00A3633E">
        <w:trPr>
          <w:trHeight w:val="380"/>
          <w:jc w:val="center"/>
        </w:trPr>
        <w:tc>
          <w:tcPr>
            <w:tcW w:w="620" w:type="dxa"/>
            <w:shd w:val="clear" w:color="auto" w:fill="auto"/>
            <w:noWrap/>
            <w:vAlign w:val="bottom"/>
            <w:hideMark/>
          </w:tcPr>
          <w:p w14:paraId="2810C03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5AA7511" w14:textId="201777D1"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L</w:t>
            </w:r>
            <w:r w:rsidR="00A3633E">
              <w:rPr>
                <w:rFonts w:ascii="Times New Roman" w:eastAsia="Times New Roman" w:hAnsi="Times New Roman" w:cs="Times New Roman"/>
                <w:color w:val="000000"/>
                <w:sz w:val="16"/>
                <w:szCs w:val="16"/>
              </w:rPr>
              <w:t>umbar</w:t>
            </w:r>
            <w:r w:rsidRPr="00DD3ABA">
              <w:rPr>
                <w:rFonts w:ascii="Times New Roman" w:eastAsia="Times New Roman" w:hAnsi="Times New Roman" w:cs="Times New Roman"/>
                <w:color w:val="000000"/>
                <w:sz w:val="16"/>
                <w:szCs w:val="16"/>
              </w:rPr>
              <w:t xml:space="preserve"> </w:t>
            </w:r>
            <w:r w:rsidR="00A3633E">
              <w:rPr>
                <w:rFonts w:ascii="Times New Roman" w:eastAsia="Times New Roman" w:hAnsi="Times New Roman" w:cs="Times New Roman"/>
                <w:color w:val="000000"/>
                <w:sz w:val="16"/>
                <w:szCs w:val="16"/>
              </w:rPr>
              <w:t>vertebrae</w:t>
            </w:r>
            <w:r w:rsidR="00A3633E" w:rsidRPr="00DD3ABA">
              <w:rPr>
                <w:rFonts w:ascii="Times New Roman" w:eastAsia="Times New Roman" w:hAnsi="Times New Roman" w:cs="Times New Roman"/>
                <w:color w:val="000000"/>
                <w:sz w:val="16"/>
                <w:szCs w:val="16"/>
              </w:rPr>
              <w:t xml:space="preserve"> </w:t>
            </w:r>
            <w:r w:rsidRPr="00DD3ABA">
              <w:rPr>
                <w:rFonts w:ascii="Times New Roman" w:eastAsia="Times New Roman" w:hAnsi="Times New Roman" w:cs="Times New Roman"/>
                <w:color w:val="000000"/>
                <w:sz w:val="16"/>
                <w:szCs w:val="16"/>
              </w:rPr>
              <w:t>(5)</w:t>
            </w:r>
            <w:r w:rsidRPr="00DD3ABA">
              <w:rPr>
                <w:rFonts w:ascii="Times New Roman" w:eastAsia="Times New Roman" w:hAnsi="Times New Roman" w:cs="Times New Roman"/>
                <w:color w:val="000000"/>
                <w:sz w:val="16"/>
                <w:szCs w:val="16"/>
                <w:vertAlign w:val="subscript"/>
              </w:rPr>
              <w:t xml:space="preserve">.  </w:t>
            </w:r>
          </w:p>
        </w:tc>
      </w:tr>
      <w:tr w:rsidR="00DD3ABA" w:rsidRPr="00DD3ABA" w14:paraId="10CF2EF6" w14:textId="77777777" w:rsidTr="00A3633E">
        <w:trPr>
          <w:trHeight w:val="340"/>
          <w:jc w:val="center"/>
        </w:trPr>
        <w:tc>
          <w:tcPr>
            <w:tcW w:w="620" w:type="dxa"/>
            <w:shd w:val="clear" w:color="auto" w:fill="auto"/>
            <w:noWrap/>
            <w:vAlign w:val="bottom"/>
            <w:hideMark/>
          </w:tcPr>
          <w:p w14:paraId="6B76DEDC"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A509775" w14:textId="10DA57C4"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w:t>
            </w:r>
            <w:r w:rsidR="00A3633E">
              <w:rPr>
                <w:rFonts w:ascii="Times New Roman" w:eastAsia="Times New Roman" w:hAnsi="Times New Roman" w:cs="Times New Roman"/>
                <w:color w:val="000000"/>
                <w:sz w:val="16"/>
                <w:szCs w:val="16"/>
              </w:rPr>
              <w:t>acrum</w:t>
            </w:r>
            <w:r w:rsidRPr="00DD3ABA">
              <w:rPr>
                <w:rFonts w:ascii="Times New Roman" w:eastAsia="Times New Roman" w:hAnsi="Times New Roman" w:cs="Times New Roman"/>
                <w:color w:val="000000"/>
                <w:sz w:val="16"/>
                <w:szCs w:val="16"/>
              </w:rPr>
              <w:t xml:space="preserve"> (5, fused</w:t>
            </w:r>
            <w:r w:rsidR="00A3633E">
              <w:rPr>
                <w:rFonts w:ascii="Times New Roman" w:eastAsia="Times New Roman" w:hAnsi="Times New Roman" w:cs="Times New Roman"/>
                <w:color w:val="000000"/>
                <w:sz w:val="16"/>
                <w:szCs w:val="16"/>
              </w:rPr>
              <w:t xml:space="preserve"> s</w:t>
            </w:r>
            <w:r w:rsidR="00A3633E">
              <w:rPr>
                <w:rFonts w:ascii="Times New Roman" w:eastAsia="Times New Roman" w:hAnsi="Times New Roman" w:cs="Times New Roman"/>
                <w:color w:val="000000"/>
                <w:sz w:val="16"/>
                <w:szCs w:val="16"/>
              </w:rPr>
              <w:t>acral</w:t>
            </w:r>
            <w:r w:rsidR="00A3633E" w:rsidRPr="00DD3ABA">
              <w:rPr>
                <w:rFonts w:ascii="Times New Roman" w:eastAsia="Times New Roman" w:hAnsi="Times New Roman" w:cs="Times New Roman"/>
                <w:color w:val="000000"/>
                <w:sz w:val="16"/>
                <w:szCs w:val="16"/>
              </w:rPr>
              <w:t xml:space="preserve"> </w:t>
            </w:r>
            <w:r w:rsidR="00A3633E">
              <w:rPr>
                <w:rFonts w:ascii="Times New Roman" w:eastAsia="Times New Roman" w:hAnsi="Times New Roman" w:cs="Times New Roman"/>
                <w:color w:val="000000"/>
                <w:sz w:val="16"/>
                <w:szCs w:val="16"/>
              </w:rPr>
              <w:t>vertebrae</w:t>
            </w:r>
            <w:r w:rsidRPr="00DD3ABA">
              <w:rPr>
                <w:rFonts w:ascii="Times New Roman" w:eastAsia="Times New Roman" w:hAnsi="Times New Roman" w:cs="Times New Roman"/>
                <w:color w:val="000000"/>
                <w:sz w:val="16"/>
                <w:szCs w:val="16"/>
              </w:rPr>
              <w:t>)</w:t>
            </w:r>
          </w:p>
        </w:tc>
      </w:tr>
      <w:tr w:rsidR="00DD3ABA" w:rsidRPr="00DD3ABA" w14:paraId="48720776" w14:textId="77777777" w:rsidTr="00A3633E">
        <w:trPr>
          <w:trHeight w:val="340"/>
          <w:jc w:val="center"/>
        </w:trPr>
        <w:tc>
          <w:tcPr>
            <w:tcW w:w="620" w:type="dxa"/>
            <w:shd w:val="clear" w:color="auto" w:fill="auto"/>
            <w:noWrap/>
            <w:vAlign w:val="bottom"/>
            <w:hideMark/>
          </w:tcPr>
          <w:p w14:paraId="77494378"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0AE43F6" w14:textId="19D2C440" w:rsidR="00DD3ABA" w:rsidRPr="00DD3ABA" w:rsidRDefault="00A3633E"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C</w:t>
            </w:r>
            <w:r>
              <w:rPr>
                <w:rFonts w:ascii="Times New Roman" w:eastAsia="Times New Roman" w:hAnsi="Times New Roman" w:cs="Times New Roman"/>
                <w:color w:val="000000"/>
                <w:sz w:val="16"/>
                <w:szCs w:val="16"/>
              </w:rPr>
              <w:t>occyx</w:t>
            </w:r>
            <w:r w:rsidRPr="00DD3ABA">
              <w:rPr>
                <w:rFonts w:ascii="Times New Roman" w:eastAsia="Times New Roman" w:hAnsi="Times New Roman" w:cs="Times New Roman"/>
                <w:color w:val="000000"/>
                <w:sz w:val="16"/>
                <w:szCs w:val="16"/>
              </w:rPr>
              <w:t xml:space="preserve"> </w:t>
            </w:r>
            <w:r w:rsidR="00DD3ABA" w:rsidRPr="00DD3ABA">
              <w:rPr>
                <w:rFonts w:ascii="Times New Roman" w:eastAsia="Times New Roman" w:hAnsi="Times New Roman" w:cs="Times New Roman"/>
                <w:color w:val="000000"/>
                <w:sz w:val="16"/>
                <w:szCs w:val="16"/>
              </w:rPr>
              <w:t>(4-6, fused</w:t>
            </w:r>
            <w:r>
              <w:rPr>
                <w:rFonts w:ascii="Times New Roman" w:eastAsia="Times New Roman" w:hAnsi="Times New Roman" w:cs="Times New Roman"/>
                <w:color w:val="000000"/>
                <w:sz w:val="16"/>
                <w:szCs w:val="16"/>
              </w:rPr>
              <w:t xml:space="preserve"> c</w:t>
            </w:r>
            <w:r>
              <w:rPr>
                <w:rFonts w:ascii="Times New Roman" w:eastAsia="Times New Roman" w:hAnsi="Times New Roman" w:cs="Times New Roman"/>
                <w:color w:val="000000"/>
                <w:sz w:val="16"/>
                <w:szCs w:val="16"/>
              </w:rPr>
              <w:t>occygeal vertebrae</w:t>
            </w:r>
            <w:r w:rsidR="00DD3ABA" w:rsidRPr="00DD3ABA">
              <w:rPr>
                <w:rFonts w:ascii="Times New Roman" w:eastAsia="Times New Roman" w:hAnsi="Times New Roman" w:cs="Times New Roman"/>
                <w:color w:val="000000"/>
                <w:sz w:val="16"/>
                <w:szCs w:val="16"/>
              </w:rPr>
              <w:t>) vestigial tail</w:t>
            </w:r>
          </w:p>
        </w:tc>
      </w:tr>
      <w:tr w:rsidR="00DD3ABA" w:rsidRPr="00DD3ABA" w14:paraId="645BB862" w14:textId="77777777" w:rsidTr="00A3633E">
        <w:trPr>
          <w:trHeight w:val="340"/>
          <w:jc w:val="center"/>
        </w:trPr>
        <w:tc>
          <w:tcPr>
            <w:tcW w:w="620" w:type="dxa"/>
            <w:shd w:val="clear" w:color="auto" w:fill="auto"/>
            <w:noWrap/>
            <w:vAlign w:val="bottom"/>
            <w:hideMark/>
          </w:tcPr>
          <w:p w14:paraId="59952490"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9A89B54" w14:textId="77777777"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VERTEBRA - Structures</w:t>
            </w:r>
          </w:p>
        </w:tc>
      </w:tr>
      <w:tr w:rsidR="00DD3ABA" w:rsidRPr="00DD3ABA" w14:paraId="42BEED85" w14:textId="77777777" w:rsidTr="00A3633E">
        <w:trPr>
          <w:trHeight w:val="340"/>
          <w:jc w:val="center"/>
        </w:trPr>
        <w:tc>
          <w:tcPr>
            <w:tcW w:w="620" w:type="dxa"/>
            <w:shd w:val="clear" w:color="auto" w:fill="auto"/>
            <w:noWrap/>
            <w:vAlign w:val="bottom"/>
            <w:hideMark/>
          </w:tcPr>
          <w:p w14:paraId="2DBD83C2"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A74827D"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Body of Vertebra</w:t>
            </w:r>
          </w:p>
        </w:tc>
      </w:tr>
      <w:tr w:rsidR="00DD3ABA" w:rsidRPr="00DD3ABA" w14:paraId="3BFFD9C5" w14:textId="77777777" w:rsidTr="00A3633E">
        <w:trPr>
          <w:trHeight w:val="340"/>
          <w:jc w:val="center"/>
        </w:trPr>
        <w:tc>
          <w:tcPr>
            <w:tcW w:w="620" w:type="dxa"/>
            <w:shd w:val="clear" w:color="auto" w:fill="auto"/>
            <w:noWrap/>
            <w:vAlign w:val="bottom"/>
            <w:hideMark/>
          </w:tcPr>
          <w:p w14:paraId="31AAE7AD"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486A1F5"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Spinous process</w:t>
            </w:r>
          </w:p>
        </w:tc>
      </w:tr>
      <w:tr w:rsidR="00DD3ABA" w:rsidRPr="00DD3ABA" w14:paraId="21D883E6" w14:textId="77777777" w:rsidTr="00A3633E">
        <w:trPr>
          <w:trHeight w:val="340"/>
          <w:jc w:val="center"/>
        </w:trPr>
        <w:tc>
          <w:tcPr>
            <w:tcW w:w="620" w:type="dxa"/>
            <w:shd w:val="clear" w:color="auto" w:fill="auto"/>
            <w:noWrap/>
            <w:vAlign w:val="bottom"/>
            <w:hideMark/>
          </w:tcPr>
          <w:p w14:paraId="6152230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7166975"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Transverse process</w:t>
            </w:r>
          </w:p>
        </w:tc>
      </w:tr>
      <w:tr w:rsidR="00DD3ABA" w:rsidRPr="00DD3ABA" w14:paraId="3EF636FE" w14:textId="77777777" w:rsidTr="00A3633E">
        <w:trPr>
          <w:trHeight w:val="340"/>
          <w:jc w:val="center"/>
        </w:trPr>
        <w:tc>
          <w:tcPr>
            <w:tcW w:w="620" w:type="dxa"/>
            <w:shd w:val="clear" w:color="auto" w:fill="auto"/>
            <w:noWrap/>
            <w:vAlign w:val="bottom"/>
            <w:hideMark/>
          </w:tcPr>
          <w:p w14:paraId="0A48D298"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26C3C200"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Vertebral foramen</w:t>
            </w:r>
          </w:p>
        </w:tc>
      </w:tr>
      <w:tr w:rsidR="00DD3ABA" w:rsidRPr="00DD3ABA" w14:paraId="3AED38BC" w14:textId="77777777" w:rsidTr="00A3633E">
        <w:trPr>
          <w:trHeight w:val="340"/>
          <w:jc w:val="center"/>
        </w:trPr>
        <w:tc>
          <w:tcPr>
            <w:tcW w:w="620" w:type="dxa"/>
            <w:shd w:val="clear" w:color="auto" w:fill="auto"/>
            <w:noWrap/>
            <w:vAlign w:val="bottom"/>
            <w:hideMark/>
          </w:tcPr>
          <w:p w14:paraId="06A88292"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9A5DBC8"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Superior articular facet</w:t>
            </w:r>
          </w:p>
        </w:tc>
      </w:tr>
      <w:tr w:rsidR="00DD3ABA" w:rsidRPr="00DD3ABA" w14:paraId="3E7DECC7" w14:textId="77777777" w:rsidTr="00A3633E">
        <w:trPr>
          <w:trHeight w:val="340"/>
          <w:jc w:val="center"/>
        </w:trPr>
        <w:tc>
          <w:tcPr>
            <w:tcW w:w="620" w:type="dxa"/>
            <w:shd w:val="clear" w:color="auto" w:fill="auto"/>
            <w:noWrap/>
            <w:vAlign w:val="bottom"/>
            <w:hideMark/>
          </w:tcPr>
          <w:p w14:paraId="39A65D2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3E50D811"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Inferior articular facet</w:t>
            </w:r>
          </w:p>
        </w:tc>
      </w:tr>
      <w:tr w:rsidR="00DD3ABA" w:rsidRPr="00DD3ABA" w14:paraId="1B1B69C7" w14:textId="77777777" w:rsidTr="00A3633E">
        <w:trPr>
          <w:trHeight w:val="340"/>
          <w:jc w:val="center"/>
        </w:trPr>
        <w:tc>
          <w:tcPr>
            <w:tcW w:w="620" w:type="dxa"/>
            <w:shd w:val="clear" w:color="auto" w:fill="auto"/>
            <w:noWrap/>
            <w:vAlign w:val="bottom"/>
            <w:hideMark/>
          </w:tcPr>
          <w:p w14:paraId="7FF157A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68BC4E79"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Intervertebral foramen</w:t>
            </w:r>
          </w:p>
        </w:tc>
      </w:tr>
      <w:tr w:rsidR="00DD3ABA" w:rsidRPr="00A3633E" w14:paraId="50257578" w14:textId="77777777" w:rsidTr="00A3633E">
        <w:trPr>
          <w:trHeight w:val="320"/>
          <w:jc w:val="center"/>
        </w:trPr>
        <w:tc>
          <w:tcPr>
            <w:tcW w:w="7730" w:type="dxa"/>
            <w:gridSpan w:val="2"/>
            <w:shd w:val="clear" w:color="auto" w:fill="auto"/>
            <w:noWrap/>
            <w:vAlign w:val="center"/>
            <w:hideMark/>
          </w:tcPr>
          <w:p w14:paraId="24E3BF0F" w14:textId="6A348257"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THORACIC CAGE</w:t>
            </w:r>
          </w:p>
        </w:tc>
      </w:tr>
      <w:tr w:rsidR="00DD3ABA" w:rsidRPr="00DD3ABA" w14:paraId="6CDFF697" w14:textId="77777777" w:rsidTr="00A3633E">
        <w:trPr>
          <w:trHeight w:val="340"/>
          <w:jc w:val="center"/>
        </w:trPr>
        <w:tc>
          <w:tcPr>
            <w:tcW w:w="620" w:type="dxa"/>
            <w:shd w:val="clear" w:color="auto" w:fill="auto"/>
            <w:noWrap/>
            <w:vAlign w:val="bottom"/>
            <w:hideMark/>
          </w:tcPr>
          <w:p w14:paraId="48186053"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6A3420EC"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STERNUM</w:t>
            </w:r>
          </w:p>
        </w:tc>
      </w:tr>
      <w:tr w:rsidR="00DD3ABA" w:rsidRPr="00DD3ABA" w14:paraId="3E89FD6B" w14:textId="77777777" w:rsidTr="00A3633E">
        <w:trPr>
          <w:trHeight w:val="340"/>
          <w:jc w:val="center"/>
        </w:trPr>
        <w:tc>
          <w:tcPr>
            <w:tcW w:w="620" w:type="dxa"/>
            <w:shd w:val="clear" w:color="auto" w:fill="auto"/>
            <w:noWrap/>
            <w:vAlign w:val="bottom"/>
            <w:hideMark/>
          </w:tcPr>
          <w:p w14:paraId="6703FE88"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F489507"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Manubrium</w:t>
            </w:r>
          </w:p>
        </w:tc>
      </w:tr>
      <w:tr w:rsidR="00DD3ABA" w:rsidRPr="00DD3ABA" w14:paraId="5BC4458B" w14:textId="77777777" w:rsidTr="00A3633E">
        <w:trPr>
          <w:trHeight w:val="340"/>
          <w:jc w:val="center"/>
        </w:trPr>
        <w:tc>
          <w:tcPr>
            <w:tcW w:w="620" w:type="dxa"/>
            <w:shd w:val="clear" w:color="auto" w:fill="auto"/>
            <w:noWrap/>
            <w:vAlign w:val="bottom"/>
            <w:hideMark/>
          </w:tcPr>
          <w:p w14:paraId="4ECBBD79"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930AF5C"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Body of sternum</w:t>
            </w:r>
          </w:p>
        </w:tc>
      </w:tr>
      <w:tr w:rsidR="00DD3ABA" w:rsidRPr="00DD3ABA" w14:paraId="57B5F62A" w14:textId="77777777" w:rsidTr="00A3633E">
        <w:trPr>
          <w:trHeight w:val="340"/>
          <w:jc w:val="center"/>
        </w:trPr>
        <w:tc>
          <w:tcPr>
            <w:tcW w:w="620" w:type="dxa"/>
            <w:shd w:val="clear" w:color="auto" w:fill="auto"/>
            <w:noWrap/>
            <w:vAlign w:val="bottom"/>
            <w:hideMark/>
          </w:tcPr>
          <w:p w14:paraId="13ACDFB5"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6A0EE00B"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Xiphoid process</w:t>
            </w:r>
          </w:p>
        </w:tc>
      </w:tr>
      <w:tr w:rsidR="00DD3ABA" w:rsidRPr="00DD3ABA" w14:paraId="7FD12747" w14:textId="77777777" w:rsidTr="00A3633E">
        <w:trPr>
          <w:trHeight w:val="340"/>
          <w:jc w:val="center"/>
        </w:trPr>
        <w:tc>
          <w:tcPr>
            <w:tcW w:w="620" w:type="dxa"/>
            <w:shd w:val="clear" w:color="auto" w:fill="auto"/>
            <w:noWrap/>
            <w:vAlign w:val="bottom"/>
            <w:hideMark/>
          </w:tcPr>
          <w:p w14:paraId="7AB17FDF"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06838D52"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 xml:space="preserve">RIBS </w:t>
            </w:r>
          </w:p>
        </w:tc>
      </w:tr>
      <w:tr w:rsidR="00DD3ABA" w:rsidRPr="00DD3ABA" w14:paraId="1E1B821E" w14:textId="77777777" w:rsidTr="00A3633E">
        <w:trPr>
          <w:trHeight w:val="340"/>
          <w:jc w:val="center"/>
        </w:trPr>
        <w:tc>
          <w:tcPr>
            <w:tcW w:w="620" w:type="dxa"/>
            <w:shd w:val="clear" w:color="auto" w:fill="auto"/>
            <w:noWrap/>
            <w:vAlign w:val="bottom"/>
            <w:hideMark/>
          </w:tcPr>
          <w:p w14:paraId="15DCBA3E"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4FE1A248" w14:textId="47DBCD1C"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Ribs 1-7</w:t>
            </w:r>
            <w:r w:rsidR="00A3633E">
              <w:rPr>
                <w:rFonts w:ascii="Times New Roman" w:eastAsia="Times New Roman" w:hAnsi="Times New Roman" w:cs="Times New Roman"/>
                <w:color w:val="000000"/>
                <w:sz w:val="16"/>
                <w:szCs w:val="16"/>
              </w:rPr>
              <w:t xml:space="preserve"> (true ribs</w:t>
            </w:r>
            <w:r w:rsidR="00A3633E">
              <w:rPr>
                <w:rFonts w:ascii="Times New Roman" w:eastAsia="Times New Roman" w:hAnsi="Times New Roman" w:cs="Times New Roman"/>
                <w:b/>
                <w:bCs/>
                <w:color w:val="000000"/>
                <w:sz w:val="16"/>
                <w:szCs w:val="16"/>
              </w:rPr>
              <w:t>)</w:t>
            </w:r>
          </w:p>
        </w:tc>
      </w:tr>
      <w:tr w:rsidR="00DD3ABA" w:rsidRPr="00DD3ABA" w14:paraId="69B824BB" w14:textId="77777777" w:rsidTr="00A3633E">
        <w:trPr>
          <w:trHeight w:val="340"/>
          <w:jc w:val="center"/>
        </w:trPr>
        <w:tc>
          <w:tcPr>
            <w:tcW w:w="620" w:type="dxa"/>
            <w:shd w:val="clear" w:color="auto" w:fill="auto"/>
            <w:noWrap/>
            <w:vAlign w:val="bottom"/>
            <w:hideMark/>
          </w:tcPr>
          <w:p w14:paraId="205B8A33"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72D17D13" w14:textId="4EADB0CE"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 xml:space="preserve">Ribs 8-12 </w:t>
            </w:r>
            <w:r w:rsidR="00A3633E">
              <w:rPr>
                <w:rFonts w:ascii="Times New Roman" w:eastAsia="Times New Roman" w:hAnsi="Times New Roman" w:cs="Times New Roman"/>
                <w:color w:val="000000"/>
                <w:sz w:val="16"/>
                <w:szCs w:val="16"/>
              </w:rPr>
              <w:t xml:space="preserve">(false ribs) </w:t>
            </w:r>
          </w:p>
        </w:tc>
      </w:tr>
      <w:tr w:rsidR="00DD3ABA" w:rsidRPr="00DD3ABA" w14:paraId="7C183888" w14:textId="77777777" w:rsidTr="00A3633E">
        <w:trPr>
          <w:trHeight w:val="340"/>
          <w:jc w:val="center"/>
        </w:trPr>
        <w:tc>
          <w:tcPr>
            <w:tcW w:w="620" w:type="dxa"/>
            <w:shd w:val="clear" w:color="auto" w:fill="auto"/>
            <w:noWrap/>
            <w:vAlign w:val="bottom"/>
            <w:hideMark/>
          </w:tcPr>
          <w:p w14:paraId="58660A40"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DA41DCD" w14:textId="738A7CCE"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Ribs 11</w:t>
            </w:r>
            <w:r w:rsidR="00A3633E">
              <w:rPr>
                <w:rFonts w:ascii="Times New Roman" w:eastAsia="Times New Roman" w:hAnsi="Times New Roman" w:cs="Times New Roman"/>
                <w:color w:val="000000"/>
                <w:sz w:val="16"/>
                <w:szCs w:val="16"/>
              </w:rPr>
              <w:t>-</w:t>
            </w:r>
            <w:r w:rsidRPr="00DD3ABA">
              <w:rPr>
                <w:rFonts w:ascii="Times New Roman" w:eastAsia="Times New Roman" w:hAnsi="Times New Roman" w:cs="Times New Roman"/>
                <w:color w:val="000000"/>
                <w:sz w:val="16"/>
                <w:szCs w:val="16"/>
              </w:rPr>
              <w:t xml:space="preserve">12 </w:t>
            </w:r>
            <w:r w:rsidR="00A3633E">
              <w:rPr>
                <w:rFonts w:ascii="Times New Roman" w:eastAsia="Times New Roman" w:hAnsi="Times New Roman" w:cs="Times New Roman"/>
                <w:color w:val="000000"/>
                <w:sz w:val="16"/>
                <w:szCs w:val="16"/>
              </w:rPr>
              <w:t>(floating ribs)</w:t>
            </w:r>
          </w:p>
        </w:tc>
      </w:tr>
      <w:tr w:rsidR="00DD3ABA" w:rsidRPr="00DD3ABA" w14:paraId="612E733D" w14:textId="77777777" w:rsidTr="00A3633E">
        <w:trPr>
          <w:trHeight w:val="340"/>
          <w:jc w:val="center"/>
        </w:trPr>
        <w:tc>
          <w:tcPr>
            <w:tcW w:w="620" w:type="dxa"/>
            <w:shd w:val="clear" w:color="auto" w:fill="auto"/>
            <w:noWrap/>
            <w:vAlign w:val="bottom"/>
            <w:hideMark/>
          </w:tcPr>
          <w:p w14:paraId="483DAB4C"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lastRenderedPageBreak/>
              <w:t> </w:t>
            </w:r>
          </w:p>
        </w:tc>
        <w:tc>
          <w:tcPr>
            <w:tcW w:w="7110" w:type="dxa"/>
            <w:shd w:val="clear" w:color="auto" w:fill="auto"/>
            <w:vAlign w:val="center"/>
            <w:hideMark/>
          </w:tcPr>
          <w:p w14:paraId="00E1600D"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Ribs - Structures:</w:t>
            </w:r>
          </w:p>
        </w:tc>
      </w:tr>
      <w:tr w:rsidR="00DD3ABA" w:rsidRPr="00DD3ABA" w14:paraId="54433B82" w14:textId="77777777" w:rsidTr="00A3633E">
        <w:trPr>
          <w:trHeight w:val="340"/>
          <w:jc w:val="center"/>
        </w:trPr>
        <w:tc>
          <w:tcPr>
            <w:tcW w:w="620" w:type="dxa"/>
            <w:shd w:val="clear" w:color="auto" w:fill="auto"/>
            <w:noWrap/>
            <w:vAlign w:val="bottom"/>
            <w:hideMark/>
          </w:tcPr>
          <w:p w14:paraId="4E07E4E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FE5F70C" w14:textId="77777777" w:rsidR="00DD3ABA" w:rsidRPr="00DD3ABA" w:rsidRDefault="00DD3ABA" w:rsidP="00DD3ABA">
            <w:pPr>
              <w:ind w:firstLineChars="200" w:firstLine="32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Head</w:t>
            </w:r>
          </w:p>
        </w:tc>
      </w:tr>
      <w:tr w:rsidR="00DD3ABA" w:rsidRPr="00DD3ABA" w14:paraId="2585639B" w14:textId="77777777" w:rsidTr="00A3633E">
        <w:trPr>
          <w:trHeight w:val="340"/>
          <w:jc w:val="center"/>
        </w:trPr>
        <w:tc>
          <w:tcPr>
            <w:tcW w:w="620" w:type="dxa"/>
            <w:shd w:val="clear" w:color="auto" w:fill="auto"/>
            <w:noWrap/>
            <w:vAlign w:val="bottom"/>
            <w:hideMark/>
          </w:tcPr>
          <w:p w14:paraId="324ED440"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53175EB" w14:textId="77777777" w:rsidR="00DD3ABA" w:rsidRPr="00DD3ABA" w:rsidRDefault="00DD3ABA" w:rsidP="00DD3ABA">
            <w:pPr>
              <w:ind w:firstLineChars="200" w:firstLine="32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Neck</w:t>
            </w:r>
          </w:p>
        </w:tc>
      </w:tr>
      <w:tr w:rsidR="00DD3ABA" w:rsidRPr="00DD3ABA" w14:paraId="731A6888" w14:textId="77777777" w:rsidTr="00A3633E">
        <w:trPr>
          <w:trHeight w:val="340"/>
          <w:jc w:val="center"/>
        </w:trPr>
        <w:tc>
          <w:tcPr>
            <w:tcW w:w="620" w:type="dxa"/>
            <w:shd w:val="clear" w:color="auto" w:fill="auto"/>
            <w:noWrap/>
            <w:vAlign w:val="bottom"/>
            <w:hideMark/>
          </w:tcPr>
          <w:p w14:paraId="094B03BC"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1DDAEF48" w14:textId="79720C36" w:rsidR="00DD3ABA" w:rsidRPr="00DD3ABA" w:rsidRDefault="00A3633E" w:rsidP="00DD3ABA">
            <w:pPr>
              <w:ind w:firstLineChars="200" w:firstLine="32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Tubercle</w:t>
            </w:r>
          </w:p>
        </w:tc>
      </w:tr>
      <w:tr w:rsidR="00DD3ABA" w:rsidRPr="00DD3ABA" w14:paraId="4E502F51" w14:textId="77777777" w:rsidTr="00A3633E">
        <w:trPr>
          <w:trHeight w:val="340"/>
          <w:jc w:val="center"/>
        </w:trPr>
        <w:tc>
          <w:tcPr>
            <w:tcW w:w="620" w:type="dxa"/>
            <w:shd w:val="clear" w:color="auto" w:fill="auto"/>
            <w:noWrap/>
            <w:vAlign w:val="bottom"/>
            <w:hideMark/>
          </w:tcPr>
          <w:p w14:paraId="57291F44"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5FA16944" w14:textId="77777777" w:rsidR="00DD3ABA" w:rsidRPr="00DD3ABA" w:rsidRDefault="00DD3ABA" w:rsidP="00DD3ABA">
            <w:pPr>
              <w:ind w:firstLineChars="200" w:firstLine="32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Body</w:t>
            </w:r>
          </w:p>
        </w:tc>
      </w:tr>
      <w:tr w:rsidR="00DD3ABA" w:rsidRPr="00DD3ABA" w14:paraId="2C8ED0DC" w14:textId="77777777" w:rsidTr="00A3633E">
        <w:trPr>
          <w:trHeight w:val="340"/>
          <w:jc w:val="center"/>
        </w:trPr>
        <w:tc>
          <w:tcPr>
            <w:tcW w:w="620" w:type="dxa"/>
            <w:shd w:val="clear" w:color="auto" w:fill="auto"/>
            <w:noWrap/>
            <w:vAlign w:val="bottom"/>
            <w:hideMark/>
          </w:tcPr>
          <w:p w14:paraId="7534198E"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6AC54256" w14:textId="77777777" w:rsidR="00DD3ABA" w:rsidRPr="00DD3ABA" w:rsidRDefault="00DD3ABA" w:rsidP="00DD3ABA">
            <w:pPr>
              <w:ind w:firstLineChars="200" w:firstLine="32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Costal groove</w:t>
            </w:r>
          </w:p>
        </w:tc>
      </w:tr>
      <w:tr w:rsidR="00DD3ABA" w:rsidRPr="00DD3ABA" w14:paraId="732066CD" w14:textId="77777777" w:rsidTr="00A3633E">
        <w:trPr>
          <w:trHeight w:val="340"/>
          <w:jc w:val="center"/>
        </w:trPr>
        <w:tc>
          <w:tcPr>
            <w:tcW w:w="620" w:type="dxa"/>
            <w:shd w:val="clear" w:color="auto" w:fill="auto"/>
            <w:noWrap/>
            <w:vAlign w:val="bottom"/>
            <w:hideMark/>
          </w:tcPr>
          <w:p w14:paraId="7DEF45E2"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center"/>
            <w:hideMark/>
          </w:tcPr>
          <w:p w14:paraId="5F58F79F" w14:textId="77777777" w:rsidR="00DD3ABA" w:rsidRPr="00DD3ABA" w:rsidRDefault="00DD3ABA" w:rsidP="00DD3ABA">
            <w:pPr>
              <w:ind w:firstLineChars="200" w:firstLine="32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Sternal end</w:t>
            </w:r>
          </w:p>
        </w:tc>
      </w:tr>
      <w:tr w:rsidR="00DD3ABA" w:rsidRPr="00A3633E" w14:paraId="0753D17D" w14:textId="77777777" w:rsidTr="00A3633E">
        <w:trPr>
          <w:trHeight w:val="320"/>
          <w:jc w:val="center"/>
        </w:trPr>
        <w:tc>
          <w:tcPr>
            <w:tcW w:w="7730" w:type="dxa"/>
            <w:gridSpan w:val="2"/>
            <w:shd w:val="clear" w:color="auto" w:fill="auto"/>
            <w:noWrap/>
            <w:vAlign w:val="bottom"/>
            <w:hideMark/>
          </w:tcPr>
          <w:p w14:paraId="5DCC728F" w14:textId="62F018BF"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 xml:space="preserve">SUTURES </w:t>
            </w:r>
          </w:p>
        </w:tc>
      </w:tr>
      <w:tr w:rsidR="00DD3ABA" w:rsidRPr="00DD3ABA" w14:paraId="524C0A51" w14:textId="77777777" w:rsidTr="00A3633E">
        <w:trPr>
          <w:trHeight w:val="340"/>
          <w:jc w:val="center"/>
        </w:trPr>
        <w:tc>
          <w:tcPr>
            <w:tcW w:w="620" w:type="dxa"/>
            <w:shd w:val="clear" w:color="auto" w:fill="auto"/>
            <w:noWrap/>
            <w:vAlign w:val="bottom"/>
            <w:hideMark/>
          </w:tcPr>
          <w:p w14:paraId="35984D5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2EDC3E3A"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Frontal or Coronal</w:t>
            </w:r>
          </w:p>
        </w:tc>
      </w:tr>
      <w:tr w:rsidR="00DD3ABA" w:rsidRPr="00DD3ABA" w14:paraId="18AF064F" w14:textId="77777777" w:rsidTr="00A3633E">
        <w:trPr>
          <w:trHeight w:val="340"/>
          <w:jc w:val="center"/>
        </w:trPr>
        <w:tc>
          <w:tcPr>
            <w:tcW w:w="620" w:type="dxa"/>
            <w:shd w:val="clear" w:color="auto" w:fill="auto"/>
            <w:noWrap/>
            <w:vAlign w:val="bottom"/>
            <w:hideMark/>
          </w:tcPr>
          <w:p w14:paraId="4A3497B2"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5EAC726F"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Sagittal</w:t>
            </w:r>
          </w:p>
        </w:tc>
      </w:tr>
      <w:tr w:rsidR="00DD3ABA" w:rsidRPr="00DD3ABA" w14:paraId="28E8F169" w14:textId="77777777" w:rsidTr="00A3633E">
        <w:trPr>
          <w:trHeight w:val="340"/>
          <w:jc w:val="center"/>
        </w:trPr>
        <w:tc>
          <w:tcPr>
            <w:tcW w:w="620" w:type="dxa"/>
            <w:shd w:val="clear" w:color="auto" w:fill="auto"/>
            <w:noWrap/>
            <w:vAlign w:val="bottom"/>
            <w:hideMark/>
          </w:tcPr>
          <w:p w14:paraId="0D91D374"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2E69B8F2"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Lambdoidal</w:t>
            </w:r>
          </w:p>
        </w:tc>
      </w:tr>
      <w:tr w:rsidR="00DD3ABA" w:rsidRPr="00DD3ABA" w14:paraId="7D81A49B" w14:textId="77777777" w:rsidTr="00A3633E">
        <w:trPr>
          <w:trHeight w:val="340"/>
          <w:jc w:val="center"/>
        </w:trPr>
        <w:tc>
          <w:tcPr>
            <w:tcW w:w="620" w:type="dxa"/>
            <w:shd w:val="clear" w:color="auto" w:fill="auto"/>
            <w:noWrap/>
            <w:vAlign w:val="bottom"/>
            <w:hideMark/>
          </w:tcPr>
          <w:p w14:paraId="0B82064A"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163800C1"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Squamous</w:t>
            </w:r>
          </w:p>
        </w:tc>
      </w:tr>
      <w:tr w:rsidR="00DD3ABA" w:rsidRPr="00DD3ABA" w14:paraId="08D42F16" w14:textId="77777777" w:rsidTr="00A3633E">
        <w:trPr>
          <w:trHeight w:val="340"/>
          <w:jc w:val="center"/>
        </w:trPr>
        <w:tc>
          <w:tcPr>
            <w:tcW w:w="620" w:type="dxa"/>
            <w:shd w:val="clear" w:color="auto" w:fill="auto"/>
            <w:noWrap/>
            <w:vAlign w:val="bottom"/>
            <w:hideMark/>
          </w:tcPr>
          <w:p w14:paraId="7194CCDC"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74840C2E" w14:textId="77777777" w:rsidR="00DD3ABA" w:rsidRPr="00DD3ABA" w:rsidRDefault="00DD3ABA" w:rsidP="00DD3ABA">
            <w:pPr>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Sutural bones or Wormian bones</w:t>
            </w:r>
          </w:p>
        </w:tc>
      </w:tr>
      <w:tr w:rsidR="00DD3ABA" w:rsidRPr="00DD3ABA" w14:paraId="738AB47E" w14:textId="77777777" w:rsidTr="00A3633E">
        <w:trPr>
          <w:trHeight w:val="340"/>
          <w:jc w:val="center"/>
        </w:trPr>
        <w:tc>
          <w:tcPr>
            <w:tcW w:w="7730" w:type="dxa"/>
            <w:gridSpan w:val="2"/>
            <w:shd w:val="clear" w:color="auto" w:fill="auto"/>
            <w:vAlign w:val="center"/>
            <w:hideMark/>
          </w:tcPr>
          <w:p w14:paraId="4F1F0189" w14:textId="77777777" w:rsidR="00DD3ABA" w:rsidRPr="00DD3ABA" w:rsidRDefault="00DD3ABA" w:rsidP="00DD3ABA">
            <w:pPr>
              <w:rPr>
                <w:rFonts w:ascii="Times New Roman" w:eastAsia="Times New Roman" w:hAnsi="Times New Roman" w:cs="Times New Roman"/>
                <w:b/>
                <w:bCs/>
                <w:color w:val="000000"/>
                <w:sz w:val="16"/>
                <w:szCs w:val="16"/>
              </w:rPr>
            </w:pPr>
            <w:r w:rsidRPr="00DD3ABA">
              <w:rPr>
                <w:rFonts w:ascii="Times New Roman" w:eastAsia="Times New Roman" w:hAnsi="Times New Roman" w:cs="Times New Roman"/>
                <w:b/>
                <w:bCs/>
                <w:color w:val="000000"/>
                <w:sz w:val="16"/>
                <w:szCs w:val="16"/>
              </w:rPr>
              <w:t>Fetal Skull</w:t>
            </w:r>
          </w:p>
        </w:tc>
      </w:tr>
      <w:tr w:rsidR="00DD3ABA" w:rsidRPr="00DD3ABA" w14:paraId="2A256925" w14:textId="77777777" w:rsidTr="00A3633E">
        <w:trPr>
          <w:trHeight w:val="340"/>
          <w:jc w:val="center"/>
        </w:trPr>
        <w:tc>
          <w:tcPr>
            <w:tcW w:w="620" w:type="dxa"/>
            <w:shd w:val="clear" w:color="auto" w:fill="auto"/>
            <w:noWrap/>
            <w:vAlign w:val="bottom"/>
            <w:hideMark/>
          </w:tcPr>
          <w:p w14:paraId="2B3B29CE"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17BF8A32"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Anterior fontanelle</w:t>
            </w:r>
          </w:p>
        </w:tc>
      </w:tr>
      <w:tr w:rsidR="00DD3ABA" w:rsidRPr="00DD3ABA" w14:paraId="24F9E800" w14:textId="77777777" w:rsidTr="00A3633E">
        <w:trPr>
          <w:trHeight w:val="340"/>
          <w:jc w:val="center"/>
        </w:trPr>
        <w:tc>
          <w:tcPr>
            <w:tcW w:w="620" w:type="dxa"/>
            <w:shd w:val="clear" w:color="auto" w:fill="auto"/>
            <w:noWrap/>
            <w:vAlign w:val="bottom"/>
            <w:hideMark/>
          </w:tcPr>
          <w:p w14:paraId="783F8721"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38300343"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Posterior fontanelle</w:t>
            </w:r>
          </w:p>
        </w:tc>
      </w:tr>
      <w:tr w:rsidR="00DD3ABA" w:rsidRPr="00DD3ABA" w14:paraId="3DE4DF97" w14:textId="77777777" w:rsidTr="00A3633E">
        <w:trPr>
          <w:trHeight w:val="340"/>
          <w:jc w:val="center"/>
        </w:trPr>
        <w:tc>
          <w:tcPr>
            <w:tcW w:w="620" w:type="dxa"/>
            <w:shd w:val="clear" w:color="auto" w:fill="auto"/>
            <w:noWrap/>
            <w:vAlign w:val="bottom"/>
            <w:hideMark/>
          </w:tcPr>
          <w:p w14:paraId="2246067E"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7373D5FA"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Anterolateral fontanelle</w:t>
            </w:r>
          </w:p>
        </w:tc>
      </w:tr>
      <w:tr w:rsidR="00DD3ABA" w:rsidRPr="00DD3ABA" w14:paraId="7677C832" w14:textId="77777777" w:rsidTr="00A3633E">
        <w:trPr>
          <w:trHeight w:val="340"/>
          <w:jc w:val="center"/>
        </w:trPr>
        <w:tc>
          <w:tcPr>
            <w:tcW w:w="620" w:type="dxa"/>
            <w:shd w:val="clear" w:color="auto" w:fill="auto"/>
            <w:noWrap/>
            <w:vAlign w:val="bottom"/>
            <w:hideMark/>
          </w:tcPr>
          <w:p w14:paraId="106282CB" w14:textId="77777777" w:rsidR="00DD3ABA" w:rsidRPr="00DD3ABA" w:rsidRDefault="00DD3ABA" w:rsidP="00DD3ABA">
            <w:pPr>
              <w:rPr>
                <w:rFonts w:ascii="Calibri" w:eastAsia="Times New Roman" w:hAnsi="Calibri" w:cs="Calibri"/>
                <w:color w:val="000000"/>
                <w:sz w:val="16"/>
                <w:szCs w:val="16"/>
              </w:rPr>
            </w:pPr>
            <w:r w:rsidRPr="00DD3ABA">
              <w:rPr>
                <w:rFonts w:ascii="Calibri" w:eastAsia="Times New Roman" w:hAnsi="Calibri" w:cs="Calibri"/>
                <w:color w:val="000000"/>
                <w:sz w:val="16"/>
                <w:szCs w:val="16"/>
              </w:rPr>
              <w:t> </w:t>
            </w:r>
          </w:p>
        </w:tc>
        <w:tc>
          <w:tcPr>
            <w:tcW w:w="7110" w:type="dxa"/>
            <w:shd w:val="clear" w:color="auto" w:fill="auto"/>
            <w:vAlign w:val="bottom"/>
            <w:hideMark/>
          </w:tcPr>
          <w:p w14:paraId="2E405E8B" w14:textId="77777777" w:rsidR="00DD3ABA" w:rsidRPr="00DD3ABA" w:rsidRDefault="00DD3ABA" w:rsidP="00DD3ABA">
            <w:pPr>
              <w:ind w:firstLineChars="100" w:firstLine="160"/>
              <w:rPr>
                <w:rFonts w:ascii="Times New Roman" w:eastAsia="Times New Roman" w:hAnsi="Times New Roman" w:cs="Times New Roman"/>
                <w:color w:val="000000"/>
                <w:sz w:val="16"/>
                <w:szCs w:val="16"/>
              </w:rPr>
            </w:pPr>
            <w:r w:rsidRPr="00DD3ABA">
              <w:rPr>
                <w:rFonts w:ascii="Times New Roman" w:eastAsia="Times New Roman" w:hAnsi="Times New Roman" w:cs="Times New Roman"/>
                <w:color w:val="000000"/>
                <w:sz w:val="16"/>
                <w:szCs w:val="16"/>
              </w:rPr>
              <w:t>Posterolateral fontanelle</w:t>
            </w:r>
          </w:p>
        </w:tc>
      </w:tr>
    </w:tbl>
    <w:p w14:paraId="3F3A99B5" w14:textId="1369AECE" w:rsidR="00DD3ABA" w:rsidRDefault="00DD3ABA" w:rsidP="000E1587"/>
    <w:p w14:paraId="5863C922" w14:textId="2FF241A3" w:rsidR="00DD3ABA" w:rsidRDefault="00DD3ABA">
      <w:r>
        <w:br w:type="page"/>
      </w:r>
    </w:p>
    <w:p w14:paraId="7BCCD36B" w14:textId="5E12F05F" w:rsidR="00DD3ABA" w:rsidRDefault="00DD3ABA" w:rsidP="000E1587">
      <w:r>
        <w:lastRenderedPageBreak/>
        <w:t>Appendicular Skeleton</w:t>
      </w:r>
    </w:p>
    <w:p w14:paraId="179C4CCC" w14:textId="1870C6FC" w:rsidR="00DD3ABA" w:rsidRDefault="00DD3ABA" w:rsidP="000E1587"/>
    <w:tbl>
      <w:tblPr>
        <w:tblW w:w="7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3"/>
        <w:gridCol w:w="7567"/>
      </w:tblGrid>
      <w:tr w:rsidR="00A3633E" w:rsidRPr="00A3633E" w14:paraId="5DF4B717" w14:textId="77777777" w:rsidTr="00A3633E">
        <w:trPr>
          <w:trHeight w:val="340"/>
          <w:jc w:val="center"/>
        </w:trPr>
        <w:tc>
          <w:tcPr>
            <w:tcW w:w="7820" w:type="dxa"/>
            <w:gridSpan w:val="2"/>
            <w:shd w:val="clear" w:color="auto" w:fill="auto"/>
            <w:noWrap/>
            <w:vAlign w:val="center"/>
            <w:hideMark/>
          </w:tcPr>
          <w:p w14:paraId="08AFDE6D" w14:textId="77777777" w:rsidR="00A3633E" w:rsidRPr="00A3633E" w:rsidRDefault="00A3633E" w:rsidP="00A3633E">
            <w:pPr>
              <w:rPr>
                <w:rFonts w:ascii="Times New Roman" w:eastAsia="Times New Roman" w:hAnsi="Times New Roman" w:cs="Times New Roman"/>
                <w:b/>
                <w:bCs/>
                <w:color w:val="000000"/>
                <w:sz w:val="16"/>
                <w:szCs w:val="16"/>
              </w:rPr>
            </w:pPr>
            <w:r w:rsidRPr="00A3633E">
              <w:rPr>
                <w:rFonts w:ascii="Times New Roman" w:eastAsia="Times New Roman" w:hAnsi="Times New Roman" w:cs="Times New Roman"/>
                <w:b/>
                <w:bCs/>
                <w:color w:val="000000"/>
                <w:sz w:val="16"/>
                <w:szCs w:val="16"/>
              </w:rPr>
              <w:t>GIRDLES AND LIMBS</w:t>
            </w:r>
          </w:p>
        </w:tc>
      </w:tr>
      <w:tr w:rsidR="00A3633E" w:rsidRPr="00A3633E" w14:paraId="55CE4C17" w14:textId="77777777" w:rsidTr="00A3633E">
        <w:trPr>
          <w:trHeight w:val="340"/>
          <w:jc w:val="center"/>
        </w:trPr>
        <w:tc>
          <w:tcPr>
            <w:tcW w:w="7820" w:type="dxa"/>
            <w:gridSpan w:val="2"/>
            <w:shd w:val="clear" w:color="auto" w:fill="auto"/>
            <w:noWrap/>
            <w:vAlign w:val="center"/>
            <w:hideMark/>
          </w:tcPr>
          <w:p w14:paraId="1020CFBD" w14:textId="77777777" w:rsidR="00A3633E" w:rsidRPr="00A3633E" w:rsidRDefault="00A3633E" w:rsidP="00A3633E">
            <w:pPr>
              <w:rPr>
                <w:rFonts w:ascii="Times New Roman" w:eastAsia="Times New Roman" w:hAnsi="Times New Roman" w:cs="Times New Roman"/>
                <w:b/>
                <w:bCs/>
                <w:color w:val="000000"/>
                <w:sz w:val="16"/>
                <w:szCs w:val="16"/>
              </w:rPr>
            </w:pPr>
            <w:r w:rsidRPr="00A3633E">
              <w:rPr>
                <w:rFonts w:ascii="Times New Roman" w:eastAsia="Times New Roman" w:hAnsi="Times New Roman" w:cs="Times New Roman"/>
                <w:b/>
                <w:bCs/>
                <w:color w:val="000000"/>
                <w:sz w:val="16"/>
                <w:szCs w:val="16"/>
              </w:rPr>
              <w:t>PECTORAL GIRDLE</w:t>
            </w:r>
          </w:p>
        </w:tc>
      </w:tr>
      <w:tr w:rsidR="00A3633E" w:rsidRPr="00A3633E" w14:paraId="1E1BF496" w14:textId="77777777" w:rsidTr="00A3633E">
        <w:trPr>
          <w:trHeight w:val="360"/>
          <w:jc w:val="center"/>
        </w:trPr>
        <w:tc>
          <w:tcPr>
            <w:tcW w:w="140" w:type="dxa"/>
            <w:shd w:val="clear" w:color="auto" w:fill="auto"/>
            <w:noWrap/>
            <w:vAlign w:val="center"/>
            <w:hideMark/>
          </w:tcPr>
          <w:p w14:paraId="664A04AA"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0A1E6B1"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Clavicle</w:t>
            </w:r>
          </w:p>
        </w:tc>
      </w:tr>
      <w:tr w:rsidR="00A3633E" w:rsidRPr="00A3633E" w14:paraId="5213F3BE" w14:textId="77777777" w:rsidTr="00A3633E">
        <w:trPr>
          <w:trHeight w:val="360"/>
          <w:jc w:val="center"/>
        </w:trPr>
        <w:tc>
          <w:tcPr>
            <w:tcW w:w="140" w:type="dxa"/>
            <w:shd w:val="clear" w:color="auto" w:fill="auto"/>
            <w:noWrap/>
            <w:vAlign w:val="center"/>
            <w:hideMark/>
          </w:tcPr>
          <w:p w14:paraId="3182E1A1"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516ADBE"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Acromial end</w:t>
            </w:r>
          </w:p>
        </w:tc>
      </w:tr>
      <w:tr w:rsidR="00A3633E" w:rsidRPr="00A3633E" w14:paraId="0FB7170C" w14:textId="77777777" w:rsidTr="00A3633E">
        <w:trPr>
          <w:trHeight w:val="360"/>
          <w:jc w:val="center"/>
        </w:trPr>
        <w:tc>
          <w:tcPr>
            <w:tcW w:w="140" w:type="dxa"/>
            <w:shd w:val="clear" w:color="auto" w:fill="auto"/>
            <w:noWrap/>
            <w:vAlign w:val="center"/>
            <w:hideMark/>
          </w:tcPr>
          <w:p w14:paraId="627A8FD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2EC564A"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Sternal End</w:t>
            </w:r>
          </w:p>
        </w:tc>
      </w:tr>
      <w:tr w:rsidR="00A3633E" w:rsidRPr="00A3633E" w14:paraId="5D89AD36" w14:textId="77777777" w:rsidTr="00A3633E">
        <w:trPr>
          <w:trHeight w:val="360"/>
          <w:jc w:val="center"/>
        </w:trPr>
        <w:tc>
          <w:tcPr>
            <w:tcW w:w="140" w:type="dxa"/>
            <w:shd w:val="clear" w:color="auto" w:fill="auto"/>
            <w:noWrap/>
            <w:vAlign w:val="center"/>
            <w:hideMark/>
          </w:tcPr>
          <w:p w14:paraId="7DFBE9BE"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4431BAE"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Scapula </w:t>
            </w:r>
          </w:p>
        </w:tc>
      </w:tr>
      <w:tr w:rsidR="00A3633E" w:rsidRPr="00A3633E" w14:paraId="527907B5" w14:textId="77777777" w:rsidTr="00A3633E">
        <w:trPr>
          <w:trHeight w:val="360"/>
          <w:jc w:val="center"/>
        </w:trPr>
        <w:tc>
          <w:tcPr>
            <w:tcW w:w="140" w:type="dxa"/>
            <w:shd w:val="clear" w:color="auto" w:fill="auto"/>
            <w:noWrap/>
            <w:vAlign w:val="center"/>
            <w:hideMark/>
          </w:tcPr>
          <w:p w14:paraId="05C6EA01"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B0BE5BB"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Spine</w:t>
            </w:r>
          </w:p>
        </w:tc>
      </w:tr>
      <w:tr w:rsidR="00A3633E" w:rsidRPr="00A3633E" w14:paraId="13C556F0" w14:textId="77777777" w:rsidTr="00A3633E">
        <w:trPr>
          <w:trHeight w:val="360"/>
          <w:jc w:val="center"/>
        </w:trPr>
        <w:tc>
          <w:tcPr>
            <w:tcW w:w="140" w:type="dxa"/>
            <w:shd w:val="clear" w:color="auto" w:fill="auto"/>
            <w:noWrap/>
            <w:vAlign w:val="center"/>
            <w:hideMark/>
          </w:tcPr>
          <w:p w14:paraId="08297D41"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AB6D991"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Acromion</w:t>
            </w:r>
          </w:p>
        </w:tc>
      </w:tr>
      <w:tr w:rsidR="00A3633E" w:rsidRPr="00A3633E" w14:paraId="6955B8E4" w14:textId="77777777" w:rsidTr="00A3633E">
        <w:trPr>
          <w:trHeight w:val="360"/>
          <w:jc w:val="center"/>
        </w:trPr>
        <w:tc>
          <w:tcPr>
            <w:tcW w:w="140" w:type="dxa"/>
            <w:shd w:val="clear" w:color="auto" w:fill="auto"/>
            <w:noWrap/>
            <w:vAlign w:val="center"/>
            <w:hideMark/>
          </w:tcPr>
          <w:p w14:paraId="14A4DEB3"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40044A2"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Glenoid cavity</w:t>
            </w:r>
          </w:p>
        </w:tc>
      </w:tr>
      <w:tr w:rsidR="00A3633E" w:rsidRPr="00A3633E" w14:paraId="454F6FD5" w14:textId="77777777" w:rsidTr="00A3633E">
        <w:trPr>
          <w:trHeight w:val="360"/>
          <w:jc w:val="center"/>
        </w:trPr>
        <w:tc>
          <w:tcPr>
            <w:tcW w:w="140" w:type="dxa"/>
            <w:shd w:val="clear" w:color="auto" w:fill="auto"/>
            <w:noWrap/>
            <w:vAlign w:val="center"/>
            <w:hideMark/>
          </w:tcPr>
          <w:p w14:paraId="18A2EBF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D42C369"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Coracoid process</w:t>
            </w:r>
          </w:p>
        </w:tc>
      </w:tr>
      <w:tr w:rsidR="00A3633E" w:rsidRPr="00A3633E" w14:paraId="5EE7243A" w14:textId="77777777" w:rsidTr="00A3633E">
        <w:trPr>
          <w:trHeight w:val="360"/>
          <w:jc w:val="center"/>
        </w:trPr>
        <w:tc>
          <w:tcPr>
            <w:tcW w:w="140" w:type="dxa"/>
            <w:shd w:val="clear" w:color="auto" w:fill="auto"/>
            <w:noWrap/>
            <w:vAlign w:val="center"/>
            <w:hideMark/>
          </w:tcPr>
          <w:p w14:paraId="13820C4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7F1EE293"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Supraspinous fossae</w:t>
            </w:r>
          </w:p>
        </w:tc>
      </w:tr>
      <w:tr w:rsidR="00A3633E" w:rsidRPr="00A3633E" w14:paraId="09AEC682" w14:textId="77777777" w:rsidTr="00A3633E">
        <w:trPr>
          <w:trHeight w:val="360"/>
          <w:jc w:val="center"/>
        </w:trPr>
        <w:tc>
          <w:tcPr>
            <w:tcW w:w="140" w:type="dxa"/>
            <w:shd w:val="clear" w:color="auto" w:fill="auto"/>
            <w:noWrap/>
            <w:vAlign w:val="center"/>
            <w:hideMark/>
          </w:tcPr>
          <w:p w14:paraId="6465A49A"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A68987D"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Infraspinous fossae</w:t>
            </w:r>
          </w:p>
        </w:tc>
      </w:tr>
      <w:tr w:rsidR="00A3633E" w:rsidRPr="00A3633E" w14:paraId="19DD0B9B" w14:textId="77777777" w:rsidTr="00A3633E">
        <w:trPr>
          <w:trHeight w:val="360"/>
          <w:jc w:val="center"/>
        </w:trPr>
        <w:tc>
          <w:tcPr>
            <w:tcW w:w="140" w:type="dxa"/>
            <w:shd w:val="clear" w:color="auto" w:fill="auto"/>
            <w:noWrap/>
            <w:vAlign w:val="center"/>
            <w:hideMark/>
          </w:tcPr>
          <w:p w14:paraId="11022D90"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B9AB9F7"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Subscapular fossae</w:t>
            </w:r>
          </w:p>
        </w:tc>
      </w:tr>
      <w:tr w:rsidR="00A3633E" w:rsidRPr="00A3633E" w14:paraId="019D8599" w14:textId="77777777" w:rsidTr="00A3633E">
        <w:trPr>
          <w:trHeight w:val="360"/>
          <w:jc w:val="center"/>
        </w:trPr>
        <w:tc>
          <w:tcPr>
            <w:tcW w:w="140" w:type="dxa"/>
            <w:shd w:val="clear" w:color="auto" w:fill="auto"/>
            <w:noWrap/>
            <w:vAlign w:val="center"/>
            <w:hideMark/>
          </w:tcPr>
          <w:p w14:paraId="5012E8BD"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07773AE"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Axillary border</w:t>
            </w:r>
          </w:p>
        </w:tc>
      </w:tr>
      <w:tr w:rsidR="00A3633E" w:rsidRPr="00A3633E" w14:paraId="1A89CF49" w14:textId="77777777" w:rsidTr="00A3633E">
        <w:trPr>
          <w:trHeight w:val="360"/>
          <w:jc w:val="center"/>
        </w:trPr>
        <w:tc>
          <w:tcPr>
            <w:tcW w:w="140" w:type="dxa"/>
            <w:shd w:val="clear" w:color="auto" w:fill="auto"/>
            <w:noWrap/>
            <w:vAlign w:val="center"/>
            <w:hideMark/>
          </w:tcPr>
          <w:p w14:paraId="131AF89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CBF1B5F"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Vertebral border</w:t>
            </w:r>
          </w:p>
        </w:tc>
      </w:tr>
      <w:tr w:rsidR="00A3633E" w:rsidRPr="00A3633E" w14:paraId="4BF0C2A5" w14:textId="77777777" w:rsidTr="00A3633E">
        <w:trPr>
          <w:trHeight w:val="360"/>
          <w:jc w:val="center"/>
        </w:trPr>
        <w:tc>
          <w:tcPr>
            <w:tcW w:w="140" w:type="dxa"/>
            <w:shd w:val="clear" w:color="auto" w:fill="auto"/>
            <w:noWrap/>
            <w:vAlign w:val="center"/>
            <w:hideMark/>
          </w:tcPr>
          <w:p w14:paraId="33E1F574"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7E9241BC"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Superior border</w:t>
            </w:r>
          </w:p>
        </w:tc>
      </w:tr>
      <w:tr w:rsidR="00A3633E" w:rsidRPr="00A3633E" w14:paraId="4D29B57E" w14:textId="77777777" w:rsidTr="00A3633E">
        <w:trPr>
          <w:trHeight w:val="360"/>
          <w:jc w:val="center"/>
        </w:trPr>
        <w:tc>
          <w:tcPr>
            <w:tcW w:w="140" w:type="dxa"/>
            <w:shd w:val="clear" w:color="auto" w:fill="auto"/>
            <w:noWrap/>
            <w:vAlign w:val="center"/>
            <w:hideMark/>
          </w:tcPr>
          <w:p w14:paraId="6E68010A"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6FCD951"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Inferior border</w:t>
            </w:r>
          </w:p>
        </w:tc>
      </w:tr>
      <w:tr w:rsidR="00A3633E" w:rsidRPr="00A3633E" w14:paraId="17040241" w14:textId="77777777" w:rsidTr="00A3633E">
        <w:trPr>
          <w:trHeight w:val="340"/>
          <w:jc w:val="center"/>
        </w:trPr>
        <w:tc>
          <w:tcPr>
            <w:tcW w:w="7820" w:type="dxa"/>
            <w:gridSpan w:val="2"/>
            <w:shd w:val="clear" w:color="auto" w:fill="auto"/>
            <w:noWrap/>
            <w:vAlign w:val="center"/>
            <w:hideMark/>
          </w:tcPr>
          <w:p w14:paraId="54247E09" w14:textId="390BEBE5" w:rsidR="00A3633E" w:rsidRPr="00A3633E" w:rsidRDefault="00A3633E" w:rsidP="00A3633E">
            <w:pPr>
              <w:rPr>
                <w:rFonts w:ascii="Times New Roman" w:eastAsia="Times New Roman" w:hAnsi="Times New Roman" w:cs="Times New Roman"/>
                <w:b/>
                <w:bCs/>
                <w:color w:val="000000"/>
                <w:sz w:val="16"/>
                <w:szCs w:val="16"/>
              </w:rPr>
            </w:pPr>
            <w:r w:rsidRPr="00A3633E">
              <w:rPr>
                <w:rFonts w:ascii="Times New Roman" w:eastAsia="Times New Roman" w:hAnsi="Times New Roman" w:cs="Times New Roman"/>
                <w:b/>
                <w:bCs/>
                <w:color w:val="000000"/>
                <w:sz w:val="16"/>
                <w:szCs w:val="16"/>
              </w:rPr>
              <w:t xml:space="preserve">UPPER LIMB </w:t>
            </w:r>
            <w:r w:rsidRPr="00A3633E">
              <w:rPr>
                <w:rFonts w:ascii="Times New Roman" w:eastAsia="Times New Roman" w:hAnsi="Times New Roman" w:cs="Times New Roman"/>
                <w:color w:val="000000"/>
                <w:sz w:val="16"/>
                <w:szCs w:val="16"/>
              </w:rPr>
              <w:t>(</w:t>
            </w:r>
            <w:proofErr w:type="spellStart"/>
            <w:r>
              <w:rPr>
                <w:rFonts w:ascii="Times New Roman" w:eastAsia="Times New Roman" w:hAnsi="Times New Roman" w:cs="Times New Roman"/>
                <w:color w:val="000000"/>
                <w:sz w:val="16"/>
                <w:szCs w:val="16"/>
              </w:rPr>
              <w:t>H</w:t>
            </w:r>
            <w:r w:rsidRPr="00A3633E">
              <w:rPr>
                <w:rFonts w:ascii="Times New Roman" w:eastAsia="Times New Roman" w:hAnsi="Times New Roman" w:cs="Times New Roman"/>
                <w:color w:val="000000"/>
                <w:sz w:val="16"/>
                <w:szCs w:val="16"/>
              </w:rPr>
              <w:t>umerus</w:t>
            </w:r>
            <w:proofErr w:type="spellEnd"/>
            <w:r w:rsidRPr="00A3633E">
              <w:rPr>
                <w:rFonts w:ascii="Times New Roman" w:eastAsia="Times New Roman" w:hAnsi="Times New Roman" w:cs="Times New Roman"/>
                <w:color w:val="000000"/>
                <w:sz w:val="16"/>
                <w:szCs w:val="16"/>
              </w:rPr>
              <w:t>, radius, ulna, carpals, metacarpals, phalanges)</w:t>
            </w:r>
          </w:p>
        </w:tc>
      </w:tr>
      <w:tr w:rsidR="00A3633E" w:rsidRPr="00A3633E" w14:paraId="185131E3" w14:textId="77777777" w:rsidTr="00A3633E">
        <w:trPr>
          <w:trHeight w:val="360"/>
          <w:jc w:val="center"/>
        </w:trPr>
        <w:tc>
          <w:tcPr>
            <w:tcW w:w="140" w:type="dxa"/>
            <w:shd w:val="clear" w:color="auto" w:fill="auto"/>
            <w:noWrap/>
            <w:vAlign w:val="center"/>
            <w:hideMark/>
          </w:tcPr>
          <w:p w14:paraId="0FD7291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C4F4685" w14:textId="19657175" w:rsidR="00A3633E" w:rsidRPr="00A3633E" w:rsidRDefault="00A3633E" w:rsidP="00A3633E">
            <w:pPr>
              <w:rPr>
                <w:rFonts w:ascii="Times New Roman" w:eastAsia="Times New Roman" w:hAnsi="Times New Roman" w:cs="Times New Roman"/>
                <w:color w:val="000000"/>
                <w:sz w:val="16"/>
                <w:szCs w:val="16"/>
              </w:rPr>
            </w:pPr>
            <w:proofErr w:type="spellStart"/>
            <w:r w:rsidRPr="00A3633E">
              <w:rPr>
                <w:rFonts w:ascii="Times New Roman" w:eastAsia="Times New Roman" w:hAnsi="Times New Roman" w:cs="Times New Roman"/>
                <w:color w:val="000000"/>
                <w:sz w:val="16"/>
                <w:szCs w:val="16"/>
              </w:rPr>
              <w:t>Humerus</w:t>
            </w:r>
            <w:proofErr w:type="spellEnd"/>
            <w:r>
              <w:rPr>
                <w:rFonts w:ascii="Times New Roman" w:eastAsia="Times New Roman" w:hAnsi="Times New Roman" w:cs="Times New Roman"/>
                <w:color w:val="000000"/>
                <w:sz w:val="16"/>
                <w:szCs w:val="16"/>
              </w:rPr>
              <w:t xml:space="preserve"> </w:t>
            </w:r>
            <w:r w:rsidRPr="00A3633E">
              <w:rPr>
                <w:rFonts w:ascii="Times New Roman" w:eastAsia="Times New Roman" w:hAnsi="Times New Roman" w:cs="Times New Roman"/>
                <w:color w:val="000000"/>
                <w:sz w:val="16"/>
                <w:szCs w:val="16"/>
              </w:rPr>
              <w:t>(brachium – arm)</w:t>
            </w:r>
          </w:p>
        </w:tc>
      </w:tr>
      <w:tr w:rsidR="00A3633E" w:rsidRPr="00A3633E" w14:paraId="090CAED4" w14:textId="77777777" w:rsidTr="00A3633E">
        <w:trPr>
          <w:trHeight w:val="360"/>
          <w:jc w:val="center"/>
        </w:trPr>
        <w:tc>
          <w:tcPr>
            <w:tcW w:w="140" w:type="dxa"/>
            <w:shd w:val="clear" w:color="auto" w:fill="auto"/>
            <w:noWrap/>
            <w:vAlign w:val="center"/>
            <w:hideMark/>
          </w:tcPr>
          <w:p w14:paraId="7DF3959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4BE0684"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Proximal end:</w:t>
            </w:r>
          </w:p>
        </w:tc>
      </w:tr>
      <w:tr w:rsidR="00A3633E" w:rsidRPr="00A3633E" w14:paraId="22EB095A" w14:textId="77777777" w:rsidTr="00A3633E">
        <w:trPr>
          <w:trHeight w:val="360"/>
          <w:jc w:val="center"/>
        </w:trPr>
        <w:tc>
          <w:tcPr>
            <w:tcW w:w="140" w:type="dxa"/>
            <w:shd w:val="clear" w:color="auto" w:fill="auto"/>
            <w:noWrap/>
            <w:vAlign w:val="center"/>
            <w:hideMark/>
          </w:tcPr>
          <w:p w14:paraId="469BA95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CBB925E"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Head</w:t>
            </w:r>
          </w:p>
        </w:tc>
      </w:tr>
      <w:tr w:rsidR="00A3633E" w:rsidRPr="00A3633E" w14:paraId="23B4FF1C" w14:textId="77777777" w:rsidTr="00A3633E">
        <w:trPr>
          <w:trHeight w:val="360"/>
          <w:jc w:val="center"/>
        </w:trPr>
        <w:tc>
          <w:tcPr>
            <w:tcW w:w="140" w:type="dxa"/>
            <w:shd w:val="clear" w:color="auto" w:fill="auto"/>
            <w:noWrap/>
            <w:vAlign w:val="center"/>
            <w:hideMark/>
          </w:tcPr>
          <w:p w14:paraId="2DD2761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7E08691A"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Anatomical neck</w:t>
            </w:r>
          </w:p>
        </w:tc>
      </w:tr>
      <w:tr w:rsidR="00A3633E" w:rsidRPr="00A3633E" w14:paraId="7A384B81" w14:textId="77777777" w:rsidTr="00A3633E">
        <w:trPr>
          <w:trHeight w:val="360"/>
          <w:jc w:val="center"/>
        </w:trPr>
        <w:tc>
          <w:tcPr>
            <w:tcW w:w="140" w:type="dxa"/>
            <w:shd w:val="clear" w:color="auto" w:fill="auto"/>
            <w:noWrap/>
            <w:vAlign w:val="center"/>
            <w:hideMark/>
          </w:tcPr>
          <w:p w14:paraId="71ABA7F7"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157A3EB"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Surgical neck</w:t>
            </w:r>
          </w:p>
        </w:tc>
      </w:tr>
      <w:tr w:rsidR="00A3633E" w:rsidRPr="00A3633E" w14:paraId="4F565D51" w14:textId="77777777" w:rsidTr="00A3633E">
        <w:trPr>
          <w:trHeight w:val="360"/>
          <w:jc w:val="center"/>
        </w:trPr>
        <w:tc>
          <w:tcPr>
            <w:tcW w:w="140" w:type="dxa"/>
            <w:shd w:val="clear" w:color="auto" w:fill="auto"/>
            <w:noWrap/>
            <w:vAlign w:val="center"/>
            <w:hideMark/>
          </w:tcPr>
          <w:p w14:paraId="5CB58B9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BB9509D"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Greater tubercle</w:t>
            </w:r>
          </w:p>
        </w:tc>
      </w:tr>
      <w:tr w:rsidR="00A3633E" w:rsidRPr="00A3633E" w14:paraId="16DEAB0E" w14:textId="77777777" w:rsidTr="00A3633E">
        <w:trPr>
          <w:trHeight w:val="360"/>
          <w:jc w:val="center"/>
        </w:trPr>
        <w:tc>
          <w:tcPr>
            <w:tcW w:w="140" w:type="dxa"/>
            <w:shd w:val="clear" w:color="auto" w:fill="auto"/>
            <w:noWrap/>
            <w:vAlign w:val="center"/>
            <w:hideMark/>
          </w:tcPr>
          <w:p w14:paraId="3F46D4CD"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B5E974A"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Lesser tubercle</w:t>
            </w:r>
          </w:p>
        </w:tc>
      </w:tr>
      <w:tr w:rsidR="00A3633E" w:rsidRPr="00A3633E" w14:paraId="4F3225E2" w14:textId="77777777" w:rsidTr="00A3633E">
        <w:trPr>
          <w:trHeight w:val="360"/>
          <w:jc w:val="center"/>
        </w:trPr>
        <w:tc>
          <w:tcPr>
            <w:tcW w:w="140" w:type="dxa"/>
            <w:shd w:val="clear" w:color="auto" w:fill="auto"/>
            <w:noWrap/>
            <w:vAlign w:val="center"/>
            <w:hideMark/>
          </w:tcPr>
          <w:p w14:paraId="77550243"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344BDCD"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Shaft:</w:t>
            </w:r>
          </w:p>
        </w:tc>
      </w:tr>
      <w:tr w:rsidR="00A3633E" w:rsidRPr="00A3633E" w14:paraId="142D4A2D" w14:textId="77777777" w:rsidTr="00A3633E">
        <w:trPr>
          <w:trHeight w:val="360"/>
          <w:jc w:val="center"/>
        </w:trPr>
        <w:tc>
          <w:tcPr>
            <w:tcW w:w="140" w:type="dxa"/>
            <w:shd w:val="clear" w:color="auto" w:fill="auto"/>
            <w:noWrap/>
            <w:vAlign w:val="center"/>
            <w:hideMark/>
          </w:tcPr>
          <w:p w14:paraId="51E422B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814E1F5"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Deltoid tuberosity</w:t>
            </w:r>
          </w:p>
        </w:tc>
      </w:tr>
      <w:tr w:rsidR="00A3633E" w:rsidRPr="00A3633E" w14:paraId="474D26E2" w14:textId="77777777" w:rsidTr="00A3633E">
        <w:trPr>
          <w:trHeight w:val="360"/>
          <w:jc w:val="center"/>
        </w:trPr>
        <w:tc>
          <w:tcPr>
            <w:tcW w:w="140" w:type="dxa"/>
            <w:shd w:val="clear" w:color="auto" w:fill="auto"/>
            <w:noWrap/>
            <w:vAlign w:val="center"/>
            <w:hideMark/>
          </w:tcPr>
          <w:p w14:paraId="28834F7B"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08CDED3"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Distal end:</w:t>
            </w:r>
          </w:p>
        </w:tc>
      </w:tr>
      <w:tr w:rsidR="00A3633E" w:rsidRPr="00A3633E" w14:paraId="75BE5AD8" w14:textId="77777777" w:rsidTr="00A3633E">
        <w:trPr>
          <w:trHeight w:val="360"/>
          <w:jc w:val="center"/>
        </w:trPr>
        <w:tc>
          <w:tcPr>
            <w:tcW w:w="140" w:type="dxa"/>
            <w:shd w:val="clear" w:color="auto" w:fill="auto"/>
            <w:noWrap/>
            <w:vAlign w:val="center"/>
            <w:hideMark/>
          </w:tcPr>
          <w:p w14:paraId="75D98AF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5B4D78F"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Capitulum</w:t>
            </w:r>
          </w:p>
        </w:tc>
      </w:tr>
      <w:tr w:rsidR="00A3633E" w:rsidRPr="00A3633E" w14:paraId="66F7C40D" w14:textId="77777777" w:rsidTr="00A3633E">
        <w:trPr>
          <w:trHeight w:val="360"/>
          <w:jc w:val="center"/>
        </w:trPr>
        <w:tc>
          <w:tcPr>
            <w:tcW w:w="140" w:type="dxa"/>
            <w:shd w:val="clear" w:color="auto" w:fill="auto"/>
            <w:noWrap/>
            <w:vAlign w:val="center"/>
            <w:hideMark/>
          </w:tcPr>
          <w:p w14:paraId="22AFFEC4"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4CD6710"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Trochlea</w:t>
            </w:r>
          </w:p>
        </w:tc>
      </w:tr>
      <w:tr w:rsidR="00A3633E" w:rsidRPr="00A3633E" w14:paraId="30093D9A" w14:textId="77777777" w:rsidTr="00A3633E">
        <w:trPr>
          <w:trHeight w:val="360"/>
          <w:jc w:val="center"/>
        </w:trPr>
        <w:tc>
          <w:tcPr>
            <w:tcW w:w="140" w:type="dxa"/>
            <w:shd w:val="clear" w:color="auto" w:fill="auto"/>
            <w:noWrap/>
            <w:vAlign w:val="center"/>
            <w:hideMark/>
          </w:tcPr>
          <w:p w14:paraId="4A290E7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41E0DEF"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Lateral epicondyle</w:t>
            </w:r>
          </w:p>
        </w:tc>
      </w:tr>
      <w:tr w:rsidR="00A3633E" w:rsidRPr="00A3633E" w14:paraId="2DE7D6FE" w14:textId="77777777" w:rsidTr="00A3633E">
        <w:trPr>
          <w:trHeight w:val="360"/>
          <w:jc w:val="center"/>
        </w:trPr>
        <w:tc>
          <w:tcPr>
            <w:tcW w:w="140" w:type="dxa"/>
            <w:shd w:val="clear" w:color="auto" w:fill="auto"/>
            <w:noWrap/>
            <w:vAlign w:val="center"/>
            <w:hideMark/>
          </w:tcPr>
          <w:p w14:paraId="6D8D0420"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5E42EE4"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Medial epicondyle</w:t>
            </w:r>
          </w:p>
        </w:tc>
      </w:tr>
      <w:tr w:rsidR="00A3633E" w:rsidRPr="00A3633E" w14:paraId="0328E597" w14:textId="77777777" w:rsidTr="00A3633E">
        <w:trPr>
          <w:trHeight w:val="360"/>
          <w:jc w:val="center"/>
        </w:trPr>
        <w:tc>
          <w:tcPr>
            <w:tcW w:w="140" w:type="dxa"/>
            <w:shd w:val="clear" w:color="auto" w:fill="auto"/>
            <w:noWrap/>
            <w:vAlign w:val="center"/>
            <w:hideMark/>
          </w:tcPr>
          <w:p w14:paraId="322F92E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lastRenderedPageBreak/>
              <w:t> </w:t>
            </w:r>
          </w:p>
        </w:tc>
        <w:tc>
          <w:tcPr>
            <w:tcW w:w="7680" w:type="dxa"/>
            <w:shd w:val="clear" w:color="auto" w:fill="auto"/>
            <w:vAlign w:val="center"/>
            <w:hideMark/>
          </w:tcPr>
          <w:p w14:paraId="6623B6CE"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Olecranon fossa</w:t>
            </w:r>
          </w:p>
        </w:tc>
      </w:tr>
      <w:tr w:rsidR="00A3633E" w:rsidRPr="00A3633E" w14:paraId="6A9A0455" w14:textId="77777777" w:rsidTr="00A3633E">
        <w:trPr>
          <w:trHeight w:val="360"/>
          <w:jc w:val="center"/>
        </w:trPr>
        <w:tc>
          <w:tcPr>
            <w:tcW w:w="140" w:type="dxa"/>
            <w:shd w:val="clear" w:color="auto" w:fill="auto"/>
            <w:noWrap/>
            <w:vAlign w:val="center"/>
            <w:hideMark/>
          </w:tcPr>
          <w:p w14:paraId="52FC82C8"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C3223F3"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Radius (antebrachium – forearm)</w:t>
            </w:r>
          </w:p>
        </w:tc>
      </w:tr>
      <w:tr w:rsidR="00A3633E" w:rsidRPr="00A3633E" w14:paraId="2EC31C21" w14:textId="77777777" w:rsidTr="00A3633E">
        <w:trPr>
          <w:trHeight w:val="360"/>
          <w:jc w:val="center"/>
        </w:trPr>
        <w:tc>
          <w:tcPr>
            <w:tcW w:w="140" w:type="dxa"/>
            <w:shd w:val="clear" w:color="auto" w:fill="auto"/>
            <w:noWrap/>
            <w:vAlign w:val="center"/>
            <w:hideMark/>
          </w:tcPr>
          <w:p w14:paraId="31A50FAA"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456BDFB"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Proximal end: </w:t>
            </w:r>
          </w:p>
        </w:tc>
      </w:tr>
      <w:tr w:rsidR="00A3633E" w:rsidRPr="00A3633E" w14:paraId="3273412D" w14:textId="77777777" w:rsidTr="00A3633E">
        <w:trPr>
          <w:trHeight w:val="360"/>
          <w:jc w:val="center"/>
        </w:trPr>
        <w:tc>
          <w:tcPr>
            <w:tcW w:w="140" w:type="dxa"/>
            <w:shd w:val="clear" w:color="auto" w:fill="auto"/>
            <w:noWrap/>
            <w:vAlign w:val="center"/>
            <w:hideMark/>
          </w:tcPr>
          <w:p w14:paraId="0E1ADE94"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7D99D45"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Head</w:t>
            </w:r>
          </w:p>
        </w:tc>
      </w:tr>
      <w:tr w:rsidR="00A3633E" w:rsidRPr="00A3633E" w14:paraId="31CD00CD" w14:textId="77777777" w:rsidTr="00A3633E">
        <w:trPr>
          <w:trHeight w:val="360"/>
          <w:jc w:val="center"/>
        </w:trPr>
        <w:tc>
          <w:tcPr>
            <w:tcW w:w="140" w:type="dxa"/>
            <w:shd w:val="clear" w:color="auto" w:fill="auto"/>
            <w:noWrap/>
            <w:vAlign w:val="center"/>
            <w:hideMark/>
          </w:tcPr>
          <w:p w14:paraId="0A981E6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8D36B6E"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Radial tuberosity</w:t>
            </w:r>
          </w:p>
        </w:tc>
      </w:tr>
      <w:tr w:rsidR="00A3633E" w:rsidRPr="00A3633E" w14:paraId="5084FEE2" w14:textId="77777777" w:rsidTr="00A3633E">
        <w:trPr>
          <w:trHeight w:val="360"/>
          <w:jc w:val="center"/>
        </w:trPr>
        <w:tc>
          <w:tcPr>
            <w:tcW w:w="140" w:type="dxa"/>
            <w:shd w:val="clear" w:color="auto" w:fill="auto"/>
            <w:noWrap/>
            <w:vAlign w:val="center"/>
            <w:hideMark/>
          </w:tcPr>
          <w:p w14:paraId="20A487E6"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2FE4AB5"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Distal end:</w:t>
            </w:r>
          </w:p>
        </w:tc>
      </w:tr>
      <w:tr w:rsidR="00A3633E" w:rsidRPr="00A3633E" w14:paraId="6403D512" w14:textId="77777777" w:rsidTr="00A3633E">
        <w:trPr>
          <w:trHeight w:val="360"/>
          <w:jc w:val="center"/>
        </w:trPr>
        <w:tc>
          <w:tcPr>
            <w:tcW w:w="140" w:type="dxa"/>
            <w:shd w:val="clear" w:color="auto" w:fill="auto"/>
            <w:noWrap/>
            <w:vAlign w:val="center"/>
            <w:hideMark/>
          </w:tcPr>
          <w:p w14:paraId="19330AFB"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63901B8"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Styloid process</w:t>
            </w:r>
          </w:p>
        </w:tc>
      </w:tr>
      <w:tr w:rsidR="00A3633E" w:rsidRPr="00A3633E" w14:paraId="245D82D8" w14:textId="77777777" w:rsidTr="00A3633E">
        <w:trPr>
          <w:trHeight w:val="360"/>
          <w:jc w:val="center"/>
        </w:trPr>
        <w:tc>
          <w:tcPr>
            <w:tcW w:w="140" w:type="dxa"/>
            <w:shd w:val="clear" w:color="auto" w:fill="auto"/>
            <w:noWrap/>
            <w:vAlign w:val="center"/>
            <w:hideMark/>
          </w:tcPr>
          <w:p w14:paraId="0211FC98"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713F9A9"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Ulnar notch</w:t>
            </w:r>
          </w:p>
        </w:tc>
      </w:tr>
      <w:tr w:rsidR="00A3633E" w:rsidRPr="00A3633E" w14:paraId="04F58CFF" w14:textId="77777777" w:rsidTr="00A3633E">
        <w:trPr>
          <w:trHeight w:val="360"/>
          <w:jc w:val="center"/>
        </w:trPr>
        <w:tc>
          <w:tcPr>
            <w:tcW w:w="140" w:type="dxa"/>
            <w:shd w:val="clear" w:color="auto" w:fill="auto"/>
            <w:noWrap/>
            <w:vAlign w:val="center"/>
            <w:hideMark/>
          </w:tcPr>
          <w:p w14:paraId="327156A7"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116061E"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Ulna (antebrachium – forearm):</w:t>
            </w:r>
          </w:p>
        </w:tc>
      </w:tr>
      <w:tr w:rsidR="00A3633E" w:rsidRPr="00A3633E" w14:paraId="348AE32B" w14:textId="77777777" w:rsidTr="00A3633E">
        <w:trPr>
          <w:trHeight w:val="360"/>
          <w:jc w:val="center"/>
        </w:trPr>
        <w:tc>
          <w:tcPr>
            <w:tcW w:w="140" w:type="dxa"/>
            <w:shd w:val="clear" w:color="auto" w:fill="auto"/>
            <w:noWrap/>
            <w:vAlign w:val="center"/>
            <w:hideMark/>
          </w:tcPr>
          <w:p w14:paraId="5B2ED79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F10DA13"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Proximal end: </w:t>
            </w:r>
          </w:p>
        </w:tc>
      </w:tr>
      <w:tr w:rsidR="00A3633E" w:rsidRPr="00A3633E" w14:paraId="0AEF8F0E" w14:textId="77777777" w:rsidTr="00A3633E">
        <w:trPr>
          <w:trHeight w:val="360"/>
          <w:jc w:val="center"/>
        </w:trPr>
        <w:tc>
          <w:tcPr>
            <w:tcW w:w="140" w:type="dxa"/>
            <w:shd w:val="clear" w:color="auto" w:fill="auto"/>
            <w:noWrap/>
            <w:vAlign w:val="center"/>
            <w:hideMark/>
          </w:tcPr>
          <w:p w14:paraId="4F39C16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75BDBC59"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Olecranon</w:t>
            </w:r>
          </w:p>
        </w:tc>
      </w:tr>
      <w:tr w:rsidR="00A3633E" w:rsidRPr="00A3633E" w14:paraId="3B866573" w14:textId="77777777" w:rsidTr="00A3633E">
        <w:trPr>
          <w:trHeight w:val="360"/>
          <w:jc w:val="center"/>
        </w:trPr>
        <w:tc>
          <w:tcPr>
            <w:tcW w:w="140" w:type="dxa"/>
            <w:shd w:val="clear" w:color="auto" w:fill="auto"/>
            <w:noWrap/>
            <w:vAlign w:val="center"/>
            <w:hideMark/>
          </w:tcPr>
          <w:p w14:paraId="234FD52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8B0A3BD"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Radial notch</w:t>
            </w:r>
          </w:p>
        </w:tc>
      </w:tr>
      <w:tr w:rsidR="00A3633E" w:rsidRPr="00A3633E" w14:paraId="55C9525F" w14:textId="77777777" w:rsidTr="00A3633E">
        <w:trPr>
          <w:trHeight w:val="360"/>
          <w:jc w:val="center"/>
        </w:trPr>
        <w:tc>
          <w:tcPr>
            <w:tcW w:w="140" w:type="dxa"/>
            <w:shd w:val="clear" w:color="auto" w:fill="auto"/>
            <w:noWrap/>
            <w:vAlign w:val="center"/>
            <w:hideMark/>
          </w:tcPr>
          <w:p w14:paraId="2DEEB3D0"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974ED88"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Trochlear notch</w:t>
            </w:r>
          </w:p>
        </w:tc>
      </w:tr>
      <w:tr w:rsidR="00A3633E" w:rsidRPr="00A3633E" w14:paraId="5E6643C3" w14:textId="77777777" w:rsidTr="00A3633E">
        <w:trPr>
          <w:trHeight w:val="360"/>
          <w:jc w:val="center"/>
        </w:trPr>
        <w:tc>
          <w:tcPr>
            <w:tcW w:w="140" w:type="dxa"/>
            <w:shd w:val="clear" w:color="auto" w:fill="auto"/>
            <w:noWrap/>
            <w:vAlign w:val="center"/>
            <w:hideMark/>
          </w:tcPr>
          <w:p w14:paraId="2769E9CB"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53ADE13"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Distal end:</w:t>
            </w:r>
          </w:p>
        </w:tc>
      </w:tr>
      <w:tr w:rsidR="00A3633E" w:rsidRPr="00A3633E" w14:paraId="14A3AE8A" w14:textId="77777777" w:rsidTr="00A3633E">
        <w:trPr>
          <w:trHeight w:val="360"/>
          <w:jc w:val="center"/>
        </w:trPr>
        <w:tc>
          <w:tcPr>
            <w:tcW w:w="140" w:type="dxa"/>
            <w:shd w:val="clear" w:color="auto" w:fill="auto"/>
            <w:noWrap/>
            <w:vAlign w:val="center"/>
            <w:hideMark/>
          </w:tcPr>
          <w:p w14:paraId="144266E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272AEAB"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Head</w:t>
            </w:r>
          </w:p>
        </w:tc>
      </w:tr>
      <w:tr w:rsidR="00A3633E" w:rsidRPr="00A3633E" w14:paraId="6FEFE78D" w14:textId="77777777" w:rsidTr="00A3633E">
        <w:trPr>
          <w:trHeight w:val="360"/>
          <w:jc w:val="center"/>
        </w:trPr>
        <w:tc>
          <w:tcPr>
            <w:tcW w:w="140" w:type="dxa"/>
            <w:shd w:val="clear" w:color="auto" w:fill="auto"/>
            <w:noWrap/>
            <w:vAlign w:val="center"/>
            <w:hideMark/>
          </w:tcPr>
          <w:p w14:paraId="666BA47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A927719"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Styloid process</w:t>
            </w:r>
          </w:p>
        </w:tc>
      </w:tr>
      <w:tr w:rsidR="00A3633E" w:rsidRPr="00A3633E" w14:paraId="7F0AD455" w14:textId="77777777" w:rsidTr="00A3633E">
        <w:trPr>
          <w:trHeight w:val="360"/>
          <w:jc w:val="center"/>
        </w:trPr>
        <w:tc>
          <w:tcPr>
            <w:tcW w:w="140" w:type="dxa"/>
            <w:shd w:val="clear" w:color="auto" w:fill="auto"/>
            <w:noWrap/>
            <w:vAlign w:val="center"/>
            <w:hideMark/>
          </w:tcPr>
          <w:p w14:paraId="6192F48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DBB8C86"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Wrist (carpus) - carpal bones (8)</w:t>
            </w:r>
          </w:p>
        </w:tc>
      </w:tr>
      <w:tr w:rsidR="00A3633E" w:rsidRPr="00A3633E" w14:paraId="174A02A2" w14:textId="77777777" w:rsidTr="00A3633E">
        <w:trPr>
          <w:trHeight w:val="700"/>
          <w:jc w:val="center"/>
        </w:trPr>
        <w:tc>
          <w:tcPr>
            <w:tcW w:w="140" w:type="dxa"/>
            <w:shd w:val="clear" w:color="auto" w:fill="auto"/>
            <w:noWrap/>
            <w:vAlign w:val="center"/>
            <w:hideMark/>
          </w:tcPr>
          <w:p w14:paraId="5D80B10C"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D14F00E"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Scaphoid, lunate, triquetrum, pisiform, trapezium, trapezoid, capitate, hamate</w:t>
            </w:r>
          </w:p>
        </w:tc>
      </w:tr>
      <w:tr w:rsidR="00A3633E" w:rsidRPr="00A3633E" w14:paraId="0DC50AD7" w14:textId="77777777" w:rsidTr="00A3633E">
        <w:trPr>
          <w:trHeight w:val="360"/>
          <w:jc w:val="center"/>
        </w:trPr>
        <w:tc>
          <w:tcPr>
            <w:tcW w:w="140" w:type="dxa"/>
            <w:shd w:val="clear" w:color="auto" w:fill="auto"/>
            <w:noWrap/>
            <w:vAlign w:val="center"/>
            <w:hideMark/>
          </w:tcPr>
          <w:p w14:paraId="0D53C783"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219AB14" w14:textId="17362905"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Hand (</w:t>
            </w:r>
            <w:r>
              <w:rPr>
                <w:rFonts w:ascii="Times New Roman" w:eastAsia="Times New Roman" w:hAnsi="Times New Roman" w:cs="Times New Roman"/>
                <w:color w:val="000000"/>
                <w:sz w:val="16"/>
                <w:szCs w:val="16"/>
              </w:rPr>
              <w:t>M</w:t>
            </w:r>
            <w:r w:rsidRPr="00A3633E">
              <w:rPr>
                <w:rFonts w:ascii="Times New Roman" w:eastAsia="Times New Roman" w:hAnsi="Times New Roman" w:cs="Times New Roman"/>
                <w:color w:val="000000"/>
                <w:sz w:val="16"/>
                <w:szCs w:val="16"/>
              </w:rPr>
              <w:t>anus - 19 bones):</w:t>
            </w:r>
          </w:p>
        </w:tc>
      </w:tr>
      <w:tr w:rsidR="00A3633E" w:rsidRPr="00A3633E" w14:paraId="77A27ED1" w14:textId="77777777" w:rsidTr="00A3633E">
        <w:trPr>
          <w:trHeight w:val="360"/>
          <w:jc w:val="center"/>
        </w:trPr>
        <w:tc>
          <w:tcPr>
            <w:tcW w:w="140" w:type="dxa"/>
            <w:shd w:val="clear" w:color="auto" w:fill="auto"/>
            <w:noWrap/>
            <w:vAlign w:val="center"/>
            <w:hideMark/>
          </w:tcPr>
          <w:p w14:paraId="5B3D9526"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48FB1BD"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Metacarpus </w:t>
            </w:r>
          </w:p>
        </w:tc>
      </w:tr>
      <w:tr w:rsidR="00A3633E" w:rsidRPr="00A3633E" w14:paraId="29F2B95E" w14:textId="77777777" w:rsidTr="00A3633E">
        <w:trPr>
          <w:trHeight w:val="360"/>
          <w:jc w:val="center"/>
        </w:trPr>
        <w:tc>
          <w:tcPr>
            <w:tcW w:w="140" w:type="dxa"/>
            <w:shd w:val="clear" w:color="auto" w:fill="auto"/>
            <w:noWrap/>
            <w:vAlign w:val="center"/>
            <w:hideMark/>
          </w:tcPr>
          <w:p w14:paraId="2FE80BFE"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7420D0AF" w14:textId="3DAF4633"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Me</w:t>
            </w:r>
            <w:r>
              <w:rPr>
                <w:rFonts w:ascii="Times New Roman" w:eastAsia="Times New Roman" w:hAnsi="Times New Roman" w:cs="Times New Roman"/>
                <w:color w:val="000000"/>
                <w:sz w:val="16"/>
                <w:szCs w:val="16"/>
              </w:rPr>
              <w:t>t</w:t>
            </w:r>
            <w:r w:rsidRPr="00A3633E">
              <w:rPr>
                <w:rFonts w:ascii="Times New Roman" w:eastAsia="Times New Roman" w:hAnsi="Times New Roman" w:cs="Times New Roman"/>
                <w:color w:val="000000"/>
                <w:sz w:val="16"/>
                <w:szCs w:val="16"/>
              </w:rPr>
              <w:t xml:space="preserve">acarpal bones </w:t>
            </w:r>
            <w:proofErr w:type="gramStart"/>
            <w:r w:rsidRPr="00A3633E">
              <w:rPr>
                <w:rFonts w:ascii="Times New Roman" w:eastAsia="Times New Roman" w:hAnsi="Times New Roman" w:cs="Times New Roman"/>
                <w:color w:val="000000"/>
                <w:sz w:val="16"/>
                <w:szCs w:val="16"/>
              </w:rPr>
              <w:t>( I</w:t>
            </w:r>
            <w:proofErr w:type="gramEnd"/>
            <w:r w:rsidRPr="00A3633E">
              <w:rPr>
                <w:rFonts w:ascii="Times New Roman" w:eastAsia="Times New Roman" w:hAnsi="Times New Roman" w:cs="Times New Roman"/>
                <w:color w:val="000000"/>
                <w:sz w:val="16"/>
                <w:szCs w:val="16"/>
              </w:rPr>
              <w:t xml:space="preserve"> - V)</w:t>
            </w:r>
          </w:p>
        </w:tc>
      </w:tr>
      <w:tr w:rsidR="00A3633E" w:rsidRPr="00A3633E" w14:paraId="264B0815" w14:textId="77777777" w:rsidTr="00A3633E">
        <w:trPr>
          <w:trHeight w:val="360"/>
          <w:jc w:val="center"/>
        </w:trPr>
        <w:tc>
          <w:tcPr>
            <w:tcW w:w="140" w:type="dxa"/>
            <w:shd w:val="clear" w:color="auto" w:fill="auto"/>
            <w:noWrap/>
            <w:vAlign w:val="center"/>
            <w:hideMark/>
          </w:tcPr>
          <w:p w14:paraId="5FBE254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CA94F11"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Phalanges </w:t>
            </w:r>
            <w:proofErr w:type="gramStart"/>
            <w:r w:rsidRPr="00A3633E">
              <w:rPr>
                <w:rFonts w:ascii="Times New Roman" w:eastAsia="Times New Roman" w:hAnsi="Times New Roman" w:cs="Times New Roman"/>
                <w:color w:val="000000"/>
                <w:sz w:val="16"/>
                <w:szCs w:val="16"/>
              </w:rPr>
              <w:t>( I</w:t>
            </w:r>
            <w:proofErr w:type="gramEnd"/>
            <w:r w:rsidRPr="00A3633E">
              <w:rPr>
                <w:rFonts w:ascii="Times New Roman" w:eastAsia="Times New Roman" w:hAnsi="Times New Roman" w:cs="Times New Roman"/>
                <w:color w:val="000000"/>
                <w:sz w:val="16"/>
                <w:szCs w:val="16"/>
              </w:rPr>
              <w:t xml:space="preserve"> - V)</w:t>
            </w:r>
          </w:p>
        </w:tc>
      </w:tr>
      <w:tr w:rsidR="00A3633E" w:rsidRPr="00A3633E" w14:paraId="261D0ADB" w14:textId="77777777" w:rsidTr="00A3633E">
        <w:trPr>
          <w:trHeight w:val="360"/>
          <w:jc w:val="center"/>
        </w:trPr>
        <w:tc>
          <w:tcPr>
            <w:tcW w:w="140" w:type="dxa"/>
            <w:shd w:val="clear" w:color="auto" w:fill="auto"/>
            <w:noWrap/>
            <w:vAlign w:val="center"/>
            <w:hideMark/>
          </w:tcPr>
          <w:p w14:paraId="2781DD5B"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C15A9BA"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Proximal, middle, distal phalanx</w:t>
            </w:r>
          </w:p>
        </w:tc>
      </w:tr>
      <w:tr w:rsidR="00A3633E" w:rsidRPr="00A3633E" w14:paraId="11B1FCDB" w14:textId="77777777" w:rsidTr="00A3633E">
        <w:trPr>
          <w:trHeight w:val="340"/>
          <w:jc w:val="center"/>
        </w:trPr>
        <w:tc>
          <w:tcPr>
            <w:tcW w:w="7820" w:type="dxa"/>
            <w:gridSpan w:val="2"/>
            <w:shd w:val="clear" w:color="auto" w:fill="auto"/>
            <w:noWrap/>
            <w:vAlign w:val="center"/>
            <w:hideMark/>
          </w:tcPr>
          <w:p w14:paraId="43363592" w14:textId="77777777" w:rsidR="00A3633E" w:rsidRPr="00A3633E" w:rsidRDefault="00A3633E" w:rsidP="00A3633E">
            <w:pPr>
              <w:rPr>
                <w:rFonts w:ascii="Times New Roman" w:eastAsia="Times New Roman" w:hAnsi="Times New Roman" w:cs="Times New Roman"/>
                <w:b/>
                <w:bCs/>
                <w:color w:val="000000"/>
                <w:sz w:val="16"/>
                <w:szCs w:val="16"/>
              </w:rPr>
            </w:pPr>
            <w:r w:rsidRPr="00A3633E">
              <w:rPr>
                <w:rFonts w:ascii="Times New Roman" w:eastAsia="Times New Roman" w:hAnsi="Times New Roman" w:cs="Times New Roman"/>
                <w:b/>
                <w:bCs/>
                <w:color w:val="000000"/>
                <w:sz w:val="16"/>
                <w:szCs w:val="16"/>
              </w:rPr>
              <w:t>PELVIC GIRDLE</w:t>
            </w:r>
            <w:r w:rsidRPr="00A3633E">
              <w:rPr>
                <w:rFonts w:ascii="Times New Roman" w:eastAsia="Times New Roman" w:hAnsi="Times New Roman" w:cs="Times New Roman"/>
                <w:color w:val="000000"/>
                <w:sz w:val="16"/>
                <w:szCs w:val="16"/>
              </w:rPr>
              <w:t xml:space="preserve"> (hip girdle, 2 innominate bones with sacrum)</w:t>
            </w:r>
          </w:p>
        </w:tc>
      </w:tr>
      <w:tr w:rsidR="00A3633E" w:rsidRPr="00A3633E" w14:paraId="0CC201C9" w14:textId="77777777" w:rsidTr="00A3633E">
        <w:trPr>
          <w:trHeight w:val="360"/>
          <w:jc w:val="center"/>
        </w:trPr>
        <w:tc>
          <w:tcPr>
            <w:tcW w:w="140" w:type="dxa"/>
            <w:shd w:val="clear" w:color="auto" w:fill="auto"/>
            <w:noWrap/>
            <w:vAlign w:val="center"/>
            <w:hideMark/>
          </w:tcPr>
          <w:p w14:paraId="743E16BA"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CFACE1E" w14:textId="0A75D05E"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2 </w:t>
            </w:r>
            <w:proofErr w:type="spellStart"/>
            <w:r w:rsidRPr="00A3633E">
              <w:rPr>
                <w:rFonts w:ascii="Times New Roman" w:eastAsia="Times New Roman" w:hAnsi="Times New Roman" w:cs="Times New Roman"/>
                <w:color w:val="000000"/>
                <w:sz w:val="16"/>
                <w:szCs w:val="16"/>
              </w:rPr>
              <w:t>coxal</w:t>
            </w:r>
            <w:proofErr w:type="spellEnd"/>
            <w:r w:rsidRPr="00A3633E">
              <w:rPr>
                <w:rFonts w:ascii="Times New Roman" w:eastAsia="Times New Roman" w:hAnsi="Times New Roman" w:cs="Times New Roman"/>
                <w:color w:val="000000"/>
                <w:sz w:val="16"/>
                <w:szCs w:val="16"/>
              </w:rPr>
              <w:t xml:space="preserve"> bones, also called innominate bones and </w:t>
            </w:r>
            <w:proofErr w:type="spellStart"/>
            <w:r w:rsidRPr="00A3633E">
              <w:rPr>
                <w:rFonts w:ascii="Times New Roman" w:eastAsia="Times New Roman" w:hAnsi="Times New Roman" w:cs="Times New Roman"/>
                <w:color w:val="000000"/>
                <w:sz w:val="16"/>
                <w:szCs w:val="16"/>
              </w:rPr>
              <w:t>os</w:t>
            </w:r>
            <w:proofErr w:type="spellEnd"/>
            <w:r w:rsidRPr="00A3633E">
              <w:rPr>
                <w:rFonts w:ascii="Times New Roman" w:eastAsia="Times New Roman" w:hAnsi="Times New Roman" w:cs="Times New Roman"/>
                <w:color w:val="000000"/>
                <w:sz w:val="16"/>
                <w:szCs w:val="16"/>
              </w:rPr>
              <w:t xml:space="preserve"> coxae.</w:t>
            </w:r>
          </w:p>
        </w:tc>
      </w:tr>
      <w:tr w:rsidR="00A3633E" w:rsidRPr="00A3633E" w14:paraId="7166D3A1" w14:textId="77777777" w:rsidTr="00A3633E">
        <w:trPr>
          <w:trHeight w:val="360"/>
          <w:jc w:val="center"/>
        </w:trPr>
        <w:tc>
          <w:tcPr>
            <w:tcW w:w="140" w:type="dxa"/>
            <w:shd w:val="clear" w:color="auto" w:fill="auto"/>
            <w:noWrap/>
            <w:vAlign w:val="center"/>
            <w:hideMark/>
          </w:tcPr>
          <w:p w14:paraId="09CB27EE"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1C799DF"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Ilium:</w:t>
            </w:r>
          </w:p>
        </w:tc>
      </w:tr>
      <w:tr w:rsidR="00A3633E" w:rsidRPr="00A3633E" w14:paraId="1C54ABE7" w14:textId="77777777" w:rsidTr="00A3633E">
        <w:trPr>
          <w:trHeight w:val="360"/>
          <w:jc w:val="center"/>
        </w:trPr>
        <w:tc>
          <w:tcPr>
            <w:tcW w:w="140" w:type="dxa"/>
            <w:shd w:val="clear" w:color="auto" w:fill="auto"/>
            <w:noWrap/>
            <w:vAlign w:val="center"/>
            <w:hideMark/>
          </w:tcPr>
          <w:p w14:paraId="10D1BC9B"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93D3630"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 Iliac crest</w:t>
            </w:r>
          </w:p>
        </w:tc>
      </w:tr>
      <w:tr w:rsidR="00A3633E" w:rsidRPr="00A3633E" w14:paraId="5507F915" w14:textId="77777777" w:rsidTr="00A3633E">
        <w:trPr>
          <w:trHeight w:val="360"/>
          <w:jc w:val="center"/>
        </w:trPr>
        <w:tc>
          <w:tcPr>
            <w:tcW w:w="140" w:type="dxa"/>
            <w:shd w:val="clear" w:color="auto" w:fill="auto"/>
            <w:noWrap/>
            <w:vAlign w:val="center"/>
            <w:hideMark/>
          </w:tcPr>
          <w:p w14:paraId="775375E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7E05ACB"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 Iliac fossa</w:t>
            </w:r>
          </w:p>
        </w:tc>
      </w:tr>
      <w:tr w:rsidR="00A3633E" w:rsidRPr="00A3633E" w14:paraId="135A8597" w14:textId="77777777" w:rsidTr="00A3633E">
        <w:trPr>
          <w:trHeight w:val="360"/>
          <w:jc w:val="center"/>
        </w:trPr>
        <w:tc>
          <w:tcPr>
            <w:tcW w:w="140" w:type="dxa"/>
            <w:shd w:val="clear" w:color="auto" w:fill="auto"/>
            <w:noWrap/>
            <w:vAlign w:val="center"/>
            <w:hideMark/>
          </w:tcPr>
          <w:p w14:paraId="2DEB8494"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F49F576"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Greater sciatic notch</w:t>
            </w:r>
          </w:p>
        </w:tc>
      </w:tr>
      <w:tr w:rsidR="00A3633E" w:rsidRPr="00A3633E" w14:paraId="395118FC" w14:textId="77777777" w:rsidTr="00A3633E">
        <w:trPr>
          <w:trHeight w:val="360"/>
          <w:jc w:val="center"/>
        </w:trPr>
        <w:tc>
          <w:tcPr>
            <w:tcW w:w="140" w:type="dxa"/>
            <w:shd w:val="clear" w:color="auto" w:fill="auto"/>
            <w:noWrap/>
            <w:vAlign w:val="center"/>
            <w:hideMark/>
          </w:tcPr>
          <w:p w14:paraId="12C39D8B"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757F8CFF"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Acetabulum (formed by the fusion of ilium, ischium and pubis)</w:t>
            </w:r>
          </w:p>
        </w:tc>
      </w:tr>
      <w:tr w:rsidR="00A3633E" w:rsidRPr="00A3633E" w14:paraId="6367AC51" w14:textId="77777777" w:rsidTr="00A3633E">
        <w:trPr>
          <w:trHeight w:val="360"/>
          <w:jc w:val="center"/>
        </w:trPr>
        <w:tc>
          <w:tcPr>
            <w:tcW w:w="140" w:type="dxa"/>
            <w:shd w:val="clear" w:color="auto" w:fill="auto"/>
            <w:noWrap/>
            <w:vAlign w:val="center"/>
            <w:hideMark/>
          </w:tcPr>
          <w:p w14:paraId="7738493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55EDD96"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Ischium:</w:t>
            </w:r>
          </w:p>
        </w:tc>
      </w:tr>
      <w:tr w:rsidR="00A3633E" w:rsidRPr="00A3633E" w14:paraId="76CB5ED0" w14:textId="77777777" w:rsidTr="00A3633E">
        <w:trPr>
          <w:trHeight w:val="360"/>
          <w:jc w:val="center"/>
        </w:trPr>
        <w:tc>
          <w:tcPr>
            <w:tcW w:w="140" w:type="dxa"/>
            <w:shd w:val="clear" w:color="auto" w:fill="auto"/>
            <w:noWrap/>
            <w:vAlign w:val="center"/>
            <w:hideMark/>
          </w:tcPr>
          <w:p w14:paraId="1B4A7DB0"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3C48FBF"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Ischial spine</w:t>
            </w:r>
          </w:p>
        </w:tc>
      </w:tr>
      <w:tr w:rsidR="00A3633E" w:rsidRPr="00A3633E" w14:paraId="32287462" w14:textId="77777777" w:rsidTr="00A3633E">
        <w:trPr>
          <w:trHeight w:val="360"/>
          <w:jc w:val="center"/>
        </w:trPr>
        <w:tc>
          <w:tcPr>
            <w:tcW w:w="140" w:type="dxa"/>
            <w:shd w:val="clear" w:color="auto" w:fill="auto"/>
            <w:noWrap/>
            <w:vAlign w:val="center"/>
            <w:hideMark/>
          </w:tcPr>
          <w:p w14:paraId="730135E4"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07D4E10"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Ischial tuberosity</w:t>
            </w:r>
          </w:p>
        </w:tc>
      </w:tr>
      <w:tr w:rsidR="00A3633E" w:rsidRPr="00A3633E" w14:paraId="7A2C85D5" w14:textId="77777777" w:rsidTr="00A3633E">
        <w:trPr>
          <w:trHeight w:val="360"/>
          <w:jc w:val="center"/>
        </w:trPr>
        <w:tc>
          <w:tcPr>
            <w:tcW w:w="140" w:type="dxa"/>
            <w:shd w:val="clear" w:color="auto" w:fill="auto"/>
            <w:noWrap/>
            <w:vAlign w:val="center"/>
            <w:hideMark/>
          </w:tcPr>
          <w:p w14:paraId="5505B2C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lastRenderedPageBreak/>
              <w:t> </w:t>
            </w:r>
          </w:p>
        </w:tc>
        <w:tc>
          <w:tcPr>
            <w:tcW w:w="7680" w:type="dxa"/>
            <w:shd w:val="clear" w:color="auto" w:fill="auto"/>
            <w:vAlign w:val="center"/>
            <w:hideMark/>
          </w:tcPr>
          <w:p w14:paraId="56A7B08A"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Lesser sciatic notch</w:t>
            </w:r>
          </w:p>
        </w:tc>
      </w:tr>
      <w:tr w:rsidR="00A3633E" w:rsidRPr="00A3633E" w14:paraId="6729F0D8" w14:textId="77777777" w:rsidTr="00A3633E">
        <w:trPr>
          <w:trHeight w:val="360"/>
          <w:jc w:val="center"/>
        </w:trPr>
        <w:tc>
          <w:tcPr>
            <w:tcW w:w="140" w:type="dxa"/>
            <w:shd w:val="clear" w:color="auto" w:fill="auto"/>
            <w:noWrap/>
            <w:vAlign w:val="center"/>
            <w:hideMark/>
          </w:tcPr>
          <w:p w14:paraId="1917253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7FB1A3A"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Acetabulum (formed by the fusion of ilium, ischium and pubis)</w:t>
            </w:r>
          </w:p>
        </w:tc>
      </w:tr>
      <w:tr w:rsidR="00A3633E" w:rsidRPr="00A3633E" w14:paraId="74A1C381" w14:textId="77777777" w:rsidTr="00A3633E">
        <w:trPr>
          <w:trHeight w:val="360"/>
          <w:jc w:val="center"/>
        </w:trPr>
        <w:tc>
          <w:tcPr>
            <w:tcW w:w="140" w:type="dxa"/>
            <w:shd w:val="clear" w:color="auto" w:fill="auto"/>
            <w:noWrap/>
            <w:vAlign w:val="center"/>
            <w:hideMark/>
          </w:tcPr>
          <w:p w14:paraId="4F097D23"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A128C6B"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Obturator foramen</w:t>
            </w:r>
          </w:p>
        </w:tc>
      </w:tr>
      <w:tr w:rsidR="00A3633E" w:rsidRPr="00A3633E" w14:paraId="056FF1F4" w14:textId="77777777" w:rsidTr="00A3633E">
        <w:trPr>
          <w:trHeight w:val="360"/>
          <w:jc w:val="center"/>
        </w:trPr>
        <w:tc>
          <w:tcPr>
            <w:tcW w:w="140" w:type="dxa"/>
            <w:shd w:val="clear" w:color="auto" w:fill="auto"/>
            <w:noWrap/>
            <w:vAlign w:val="center"/>
            <w:hideMark/>
          </w:tcPr>
          <w:p w14:paraId="7CD6158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C0420ED"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Pubis:</w:t>
            </w:r>
          </w:p>
        </w:tc>
      </w:tr>
      <w:tr w:rsidR="00A3633E" w:rsidRPr="00A3633E" w14:paraId="6CDE90D8" w14:textId="77777777" w:rsidTr="00A3633E">
        <w:trPr>
          <w:trHeight w:val="360"/>
          <w:jc w:val="center"/>
        </w:trPr>
        <w:tc>
          <w:tcPr>
            <w:tcW w:w="140" w:type="dxa"/>
            <w:shd w:val="clear" w:color="auto" w:fill="auto"/>
            <w:noWrap/>
            <w:vAlign w:val="center"/>
            <w:hideMark/>
          </w:tcPr>
          <w:p w14:paraId="32A1C68D"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34AEFCF" w14:textId="511EE5C4"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Pubic </w:t>
            </w:r>
            <w:r w:rsidRPr="00A3633E">
              <w:rPr>
                <w:rFonts w:ascii="Times New Roman" w:eastAsia="Times New Roman" w:hAnsi="Times New Roman" w:cs="Times New Roman"/>
                <w:color w:val="000000"/>
                <w:sz w:val="16"/>
                <w:szCs w:val="16"/>
              </w:rPr>
              <w:t>symphysis</w:t>
            </w:r>
          </w:p>
        </w:tc>
      </w:tr>
      <w:tr w:rsidR="00A3633E" w:rsidRPr="00A3633E" w14:paraId="76403444" w14:textId="77777777" w:rsidTr="00A3633E">
        <w:trPr>
          <w:trHeight w:val="360"/>
          <w:jc w:val="center"/>
        </w:trPr>
        <w:tc>
          <w:tcPr>
            <w:tcW w:w="140" w:type="dxa"/>
            <w:shd w:val="clear" w:color="auto" w:fill="auto"/>
            <w:noWrap/>
            <w:vAlign w:val="center"/>
            <w:hideMark/>
          </w:tcPr>
          <w:p w14:paraId="3167949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DBC922A"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Acetabulum (formed by the fusion of ilium, ischium and pubis)</w:t>
            </w:r>
          </w:p>
        </w:tc>
      </w:tr>
      <w:tr w:rsidR="00A3633E" w:rsidRPr="00A3633E" w14:paraId="2B692CF4" w14:textId="77777777" w:rsidTr="00A3633E">
        <w:trPr>
          <w:trHeight w:val="360"/>
          <w:jc w:val="center"/>
        </w:trPr>
        <w:tc>
          <w:tcPr>
            <w:tcW w:w="140" w:type="dxa"/>
            <w:shd w:val="clear" w:color="auto" w:fill="auto"/>
            <w:noWrap/>
            <w:vAlign w:val="center"/>
            <w:hideMark/>
          </w:tcPr>
          <w:p w14:paraId="1821FAD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AA08708"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Obturator foramen</w:t>
            </w:r>
          </w:p>
        </w:tc>
      </w:tr>
      <w:tr w:rsidR="00A3633E" w:rsidRPr="00A3633E" w14:paraId="5C3843E5" w14:textId="77777777" w:rsidTr="00A3633E">
        <w:trPr>
          <w:trHeight w:val="340"/>
          <w:jc w:val="center"/>
        </w:trPr>
        <w:tc>
          <w:tcPr>
            <w:tcW w:w="7820" w:type="dxa"/>
            <w:gridSpan w:val="2"/>
            <w:shd w:val="clear" w:color="auto" w:fill="auto"/>
            <w:noWrap/>
            <w:vAlign w:val="center"/>
            <w:hideMark/>
          </w:tcPr>
          <w:p w14:paraId="7CEE4775" w14:textId="77777777" w:rsidR="00A3633E" w:rsidRPr="00A3633E" w:rsidRDefault="00A3633E" w:rsidP="00A3633E">
            <w:pPr>
              <w:rPr>
                <w:rFonts w:ascii="Times New Roman" w:eastAsia="Times New Roman" w:hAnsi="Times New Roman" w:cs="Times New Roman"/>
                <w:b/>
                <w:bCs/>
                <w:color w:val="000000"/>
                <w:sz w:val="16"/>
                <w:szCs w:val="16"/>
              </w:rPr>
            </w:pPr>
            <w:r w:rsidRPr="00A3633E">
              <w:rPr>
                <w:rFonts w:ascii="Times New Roman" w:eastAsia="Times New Roman" w:hAnsi="Times New Roman" w:cs="Times New Roman"/>
                <w:b/>
                <w:bCs/>
                <w:color w:val="000000"/>
                <w:sz w:val="16"/>
                <w:szCs w:val="16"/>
              </w:rPr>
              <w:t>LOWER LIMB</w:t>
            </w:r>
            <w:r w:rsidRPr="00A3633E">
              <w:rPr>
                <w:rFonts w:ascii="Times New Roman" w:eastAsia="Times New Roman" w:hAnsi="Times New Roman" w:cs="Times New Roman"/>
                <w:color w:val="000000"/>
                <w:sz w:val="16"/>
                <w:szCs w:val="16"/>
              </w:rPr>
              <w:t xml:space="preserve"> (femur, patella, tibia, fibula, tarsals, metatarsals, phalanges)</w:t>
            </w:r>
          </w:p>
        </w:tc>
      </w:tr>
      <w:tr w:rsidR="00A3633E" w:rsidRPr="00A3633E" w14:paraId="66F52B80" w14:textId="77777777" w:rsidTr="00A3633E">
        <w:trPr>
          <w:trHeight w:val="360"/>
          <w:jc w:val="center"/>
        </w:trPr>
        <w:tc>
          <w:tcPr>
            <w:tcW w:w="140" w:type="dxa"/>
            <w:shd w:val="clear" w:color="auto" w:fill="auto"/>
            <w:noWrap/>
            <w:vAlign w:val="center"/>
            <w:hideMark/>
          </w:tcPr>
          <w:p w14:paraId="759193B6"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CDCA00E"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Femur (thigh)</w:t>
            </w:r>
          </w:p>
        </w:tc>
      </w:tr>
      <w:tr w:rsidR="00A3633E" w:rsidRPr="00A3633E" w14:paraId="2D23EEA1" w14:textId="77777777" w:rsidTr="00A3633E">
        <w:trPr>
          <w:trHeight w:val="360"/>
          <w:jc w:val="center"/>
        </w:trPr>
        <w:tc>
          <w:tcPr>
            <w:tcW w:w="140" w:type="dxa"/>
            <w:shd w:val="clear" w:color="auto" w:fill="auto"/>
            <w:noWrap/>
            <w:vAlign w:val="center"/>
            <w:hideMark/>
          </w:tcPr>
          <w:p w14:paraId="6692B56C"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546EDF7"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Proximal end: </w:t>
            </w:r>
          </w:p>
        </w:tc>
      </w:tr>
      <w:tr w:rsidR="00A3633E" w:rsidRPr="00A3633E" w14:paraId="053FE6F6" w14:textId="77777777" w:rsidTr="00A3633E">
        <w:trPr>
          <w:trHeight w:val="360"/>
          <w:jc w:val="center"/>
        </w:trPr>
        <w:tc>
          <w:tcPr>
            <w:tcW w:w="140" w:type="dxa"/>
            <w:shd w:val="clear" w:color="auto" w:fill="auto"/>
            <w:noWrap/>
            <w:vAlign w:val="center"/>
            <w:hideMark/>
          </w:tcPr>
          <w:p w14:paraId="56865E6B"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7BE11718"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Head</w:t>
            </w:r>
          </w:p>
        </w:tc>
      </w:tr>
      <w:tr w:rsidR="00A3633E" w:rsidRPr="00A3633E" w14:paraId="247C0010" w14:textId="77777777" w:rsidTr="00A3633E">
        <w:trPr>
          <w:trHeight w:val="360"/>
          <w:jc w:val="center"/>
        </w:trPr>
        <w:tc>
          <w:tcPr>
            <w:tcW w:w="140" w:type="dxa"/>
            <w:shd w:val="clear" w:color="auto" w:fill="auto"/>
            <w:noWrap/>
            <w:vAlign w:val="center"/>
            <w:hideMark/>
          </w:tcPr>
          <w:p w14:paraId="7F8C2CED"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FA47DD4"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Neck</w:t>
            </w:r>
          </w:p>
        </w:tc>
      </w:tr>
      <w:tr w:rsidR="00A3633E" w:rsidRPr="00A3633E" w14:paraId="593CE5CA" w14:textId="77777777" w:rsidTr="00A3633E">
        <w:trPr>
          <w:trHeight w:val="360"/>
          <w:jc w:val="center"/>
        </w:trPr>
        <w:tc>
          <w:tcPr>
            <w:tcW w:w="140" w:type="dxa"/>
            <w:shd w:val="clear" w:color="auto" w:fill="auto"/>
            <w:noWrap/>
            <w:vAlign w:val="center"/>
            <w:hideMark/>
          </w:tcPr>
          <w:p w14:paraId="441B3BAE"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3CD6231"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Greater trochanter</w:t>
            </w:r>
          </w:p>
        </w:tc>
      </w:tr>
      <w:tr w:rsidR="00A3633E" w:rsidRPr="00A3633E" w14:paraId="1AAAAC92" w14:textId="77777777" w:rsidTr="00A3633E">
        <w:trPr>
          <w:trHeight w:val="360"/>
          <w:jc w:val="center"/>
        </w:trPr>
        <w:tc>
          <w:tcPr>
            <w:tcW w:w="140" w:type="dxa"/>
            <w:shd w:val="clear" w:color="auto" w:fill="auto"/>
            <w:noWrap/>
            <w:vAlign w:val="center"/>
            <w:hideMark/>
          </w:tcPr>
          <w:p w14:paraId="1048571E"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242E07B"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Lesser trochanter</w:t>
            </w:r>
          </w:p>
        </w:tc>
      </w:tr>
      <w:tr w:rsidR="00A3633E" w:rsidRPr="00A3633E" w14:paraId="0FB6212C" w14:textId="77777777" w:rsidTr="00A3633E">
        <w:trPr>
          <w:trHeight w:val="360"/>
          <w:jc w:val="center"/>
        </w:trPr>
        <w:tc>
          <w:tcPr>
            <w:tcW w:w="140" w:type="dxa"/>
            <w:shd w:val="clear" w:color="auto" w:fill="auto"/>
            <w:noWrap/>
            <w:vAlign w:val="center"/>
            <w:hideMark/>
          </w:tcPr>
          <w:p w14:paraId="20AB275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112222E"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Gluteal tuberosity</w:t>
            </w:r>
          </w:p>
        </w:tc>
      </w:tr>
      <w:tr w:rsidR="00A3633E" w:rsidRPr="00A3633E" w14:paraId="3B68E5AC" w14:textId="77777777" w:rsidTr="00A3633E">
        <w:trPr>
          <w:trHeight w:val="360"/>
          <w:jc w:val="center"/>
        </w:trPr>
        <w:tc>
          <w:tcPr>
            <w:tcW w:w="140" w:type="dxa"/>
            <w:shd w:val="clear" w:color="auto" w:fill="auto"/>
            <w:noWrap/>
            <w:vAlign w:val="center"/>
            <w:hideMark/>
          </w:tcPr>
          <w:p w14:paraId="59233C0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7C27E02"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Shaft:</w:t>
            </w:r>
          </w:p>
        </w:tc>
      </w:tr>
      <w:tr w:rsidR="00A3633E" w:rsidRPr="00A3633E" w14:paraId="10214FC8" w14:textId="77777777" w:rsidTr="00A3633E">
        <w:trPr>
          <w:trHeight w:val="360"/>
          <w:jc w:val="center"/>
        </w:trPr>
        <w:tc>
          <w:tcPr>
            <w:tcW w:w="140" w:type="dxa"/>
            <w:shd w:val="clear" w:color="auto" w:fill="auto"/>
            <w:noWrap/>
            <w:vAlign w:val="center"/>
            <w:hideMark/>
          </w:tcPr>
          <w:p w14:paraId="423FD43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5BE49C8"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Linea aspera</w:t>
            </w:r>
          </w:p>
        </w:tc>
      </w:tr>
      <w:tr w:rsidR="00A3633E" w:rsidRPr="00A3633E" w14:paraId="7127E431" w14:textId="77777777" w:rsidTr="00A3633E">
        <w:trPr>
          <w:trHeight w:val="360"/>
          <w:jc w:val="center"/>
        </w:trPr>
        <w:tc>
          <w:tcPr>
            <w:tcW w:w="140" w:type="dxa"/>
            <w:shd w:val="clear" w:color="auto" w:fill="auto"/>
            <w:noWrap/>
            <w:vAlign w:val="center"/>
            <w:hideMark/>
          </w:tcPr>
          <w:p w14:paraId="68FE6220"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20767DB"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Distal end:</w:t>
            </w:r>
          </w:p>
        </w:tc>
      </w:tr>
      <w:tr w:rsidR="00A3633E" w:rsidRPr="00A3633E" w14:paraId="7D42CBE7" w14:textId="77777777" w:rsidTr="00A3633E">
        <w:trPr>
          <w:trHeight w:val="360"/>
          <w:jc w:val="center"/>
        </w:trPr>
        <w:tc>
          <w:tcPr>
            <w:tcW w:w="140" w:type="dxa"/>
            <w:shd w:val="clear" w:color="auto" w:fill="auto"/>
            <w:noWrap/>
            <w:vAlign w:val="center"/>
            <w:hideMark/>
          </w:tcPr>
          <w:p w14:paraId="226A2F61"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EA8654B"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Patellar surface</w:t>
            </w:r>
          </w:p>
        </w:tc>
      </w:tr>
      <w:tr w:rsidR="00A3633E" w:rsidRPr="00A3633E" w14:paraId="0F252E3F" w14:textId="77777777" w:rsidTr="00A3633E">
        <w:trPr>
          <w:trHeight w:val="360"/>
          <w:jc w:val="center"/>
        </w:trPr>
        <w:tc>
          <w:tcPr>
            <w:tcW w:w="140" w:type="dxa"/>
            <w:shd w:val="clear" w:color="auto" w:fill="auto"/>
            <w:noWrap/>
            <w:vAlign w:val="center"/>
            <w:hideMark/>
          </w:tcPr>
          <w:p w14:paraId="06955F1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B6CFCA6" w14:textId="77777777" w:rsidR="00A3633E" w:rsidRPr="00A3633E" w:rsidRDefault="00A3633E" w:rsidP="00A3633E">
            <w:pPr>
              <w:ind w:firstLineChars="300" w:firstLine="480"/>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Medial condyles</w:t>
            </w:r>
          </w:p>
        </w:tc>
      </w:tr>
      <w:tr w:rsidR="00A3633E" w:rsidRPr="00A3633E" w14:paraId="311B91A4" w14:textId="77777777" w:rsidTr="00A3633E">
        <w:trPr>
          <w:trHeight w:val="360"/>
          <w:jc w:val="center"/>
        </w:trPr>
        <w:tc>
          <w:tcPr>
            <w:tcW w:w="140" w:type="dxa"/>
            <w:shd w:val="clear" w:color="auto" w:fill="auto"/>
            <w:noWrap/>
            <w:vAlign w:val="center"/>
            <w:hideMark/>
          </w:tcPr>
          <w:p w14:paraId="206BD45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3BEFDCD"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Lateral condyles</w:t>
            </w:r>
          </w:p>
        </w:tc>
      </w:tr>
      <w:tr w:rsidR="00A3633E" w:rsidRPr="00A3633E" w14:paraId="7DD28095" w14:textId="77777777" w:rsidTr="00A3633E">
        <w:trPr>
          <w:trHeight w:val="360"/>
          <w:jc w:val="center"/>
        </w:trPr>
        <w:tc>
          <w:tcPr>
            <w:tcW w:w="140" w:type="dxa"/>
            <w:shd w:val="clear" w:color="auto" w:fill="auto"/>
            <w:noWrap/>
            <w:vAlign w:val="center"/>
            <w:hideMark/>
          </w:tcPr>
          <w:p w14:paraId="09AF1733"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D19B21B"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Medial epicondyles</w:t>
            </w:r>
          </w:p>
        </w:tc>
      </w:tr>
      <w:tr w:rsidR="00A3633E" w:rsidRPr="00A3633E" w14:paraId="626DA0F5" w14:textId="77777777" w:rsidTr="00A3633E">
        <w:trPr>
          <w:trHeight w:val="360"/>
          <w:jc w:val="center"/>
        </w:trPr>
        <w:tc>
          <w:tcPr>
            <w:tcW w:w="140" w:type="dxa"/>
            <w:shd w:val="clear" w:color="auto" w:fill="auto"/>
            <w:noWrap/>
            <w:vAlign w:val="center"/>
            <w:hideMark/>
          </w:tcPr>
          <w:p w14:paraId="0F9BDEF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9C5C042" w14:textId="77777777" w:rsidR="00A3633E" w:rsidRPr="00A3633E" w:rsidRDefault="00A3633E" w:rsidP="00A3633E">
            <w:pPr>
              <w:ind w:firstLineChars="300" w:firstLine="48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Lateral epicondyles</w:t>
            </w:r>
          </w:p>
        </w:tc>
      </w:tr>
      <w:tr w:rsidR="00A3633E" w:rsidRPr="00A3633E" w14:paraId="56ADE7C7" w14:textId="77777777" w:rsidTr="00A3633E">
        <w:trPr>
          <w:trHeight w:val="360"/>
          <w:jc w:val="center"/>
        </w:trPr>
        <w:tc>
          <w:tcPr>
            <w:tcW w:w="140" w:type="dxa"/>
            <w:shd w:val="clear" w:color="auto" w:fill="auto"/>
            <w:noWrap/>
            <w:vAlign w:val="center"/>
            <w:hideMark/>
          </w:tcPr>
          <w:p w14:paraId="22C4AFF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E9EA1B1"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Patella (kneecap)</w:t>
            </w:r>
          </w:p>
        </w:tc>
      </w:tr>
      <w:tr w:rsidR="00A3633E" w:rsidRPr="00A3633E" w14:paraId="139D93FD" w14:textId="77777777" w:rsidTr="00A3633E">
        <w:trPr>
          <w:trHeight w:val="360"/>
          <w:jc w:val="center"/>
        </w:trPr>
        <w:tc>
          <w:tcPr>
            <w:tcW w:w="140" w:type="dxa"/>
            <w:shd w:val="clear" w:color="auto" w:fill="auto"/>
            <w:noWrap/>
            <w:vAlign w:val="center"/>
            <w:hideMark/>
          </w:tcPr>
          <w:p w14:paraId="68A1AD7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D885E7D"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Base</w:t>
            </w:r>
          </w:p>
        </w:tc>
      </w:tr>
      <w:tr w:rsidR="00A3633E" w:rsidRPr="00A3633E" w14:paraId="0817B99B" w14:textId="77777777" w:rsidTr="00A3633E">
        <w:trPr>
          <w:trHeight w:val="360"/>
          <w:jc w:val="center"/>
        </w:trPr>
        <w:tc>
          <w:tcPr>
            <w:tcW w:w="140" w:type="dxa"/>
            <w:shd w:val="clear" w:color="auto" w:fill="auto"/>
            <w:noWrap/>
            <w:vAlign w:val="center"/>
            <w:hideMark/>
          </w:tcPr>
          <w:p w14:paraId="1F431BB1"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C8A136A"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Apex</w:t>
            </w:r>
          </w:p>
        </w:tc>
      </w:tr>
      <w:tr w:rsidR="00A3633E" w:rsidRPr="00A3633E" w14:paraId="18250090" w14:textId="77777777" w:rsidTr="00A3633E">
        <w:trPr>
          <w:trHeight w:val="360"/>
          <w:jc w:val="center"/>
        </w:trPr>
        <w:tc>
          <w:tcPr>
            <w:tcW w:w="140" w:type="dxa"/>
            <w:shd w:val="clear" w:color="auto" w:fill="auto"/>
            <w:noWrap/>
            <w:vAlign w:val="center"/>
            <w:hideMark/>
          </w:tcPr>
          <w:p w14:paraId="1138189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0145C48"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Tibia (leg, lower leg)</w:t>
            </w:r>
          </w:p>
        </w:tc>
      </w:tr>
      <w:tr w:rsidR="00A3633E" w:rsidRPr="00A3633E" w14:paraId="3F2A39D0" w14:textId="77777777" w:rsidTr="00A3633E">
        <w:trPr>
          <w:trHeight w:val="360"/>
          <w:jc w:val="center"/>
        </w:trPr>
        <w:tc>
          <w:tcPr>
            <w:tcW w:w="140" w:type="dxa"/>
            <w:shd w:val="clear" w:color="auto" w:fill="auto"/>
            <w:noWrap/>
            <w:vAlign w:val="center"/>
            <w:hideMark/>
          </w:tcPr>
          <w:p w14:paraId="5E9355F3"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555299C"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Proximal end:</w:t>
            </w:r>
          </w:p>
        </w:tc>
      </w:tr>
      <w:tr w:rsidR="00A3633E" w:rsidRPr="00A3633E" w14:paraId="1D392855" w14:textId="77777777" w:rsidTr="00A3633E">
        <w:trPr>
          <w:trHeight w:val="360"/>
          <w:jc w:val="center"/>
        </w:trPr>
        <w:tc>
          <w:tcPr>
            <w:tcW w:w="140" w:type="dxa"/>
            <w:shd w:val="clear" w:color="auto" w:fill="auto"/>
            <w:noWrap/>
            <w:vAlign w:val="center"/>
            <w:hideMark/>
          </w:tcPr>
          <w:p w14:paraId="51F8A8DE"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B73315A"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Medial condyles</w:t>
            </w:r>
          </w:p>
        </w:tc>
      </w:tr>
      <w:tr w:rsidR="00A3633E" w:rsidRPr="00A3633E" w14:paraId="150D0242" w14:textId="77777777" w:rsidTr="00A3633E">
        <w:trPr>
          <w:trHeight w:val="360"/>
          <w:jc w:val="center"/>
        </w:trPr>
        <w:tc>
          <w:tcPr>
            <w:tcW w:w="140" w:type="dxa"/>
            <w:shd w:val="clear" w:color="auto" w:fill="auto"/>
            <w:noWrap/>
            <w:vAlign w:val="center"/>
            <w:hideMark/>
          </w:tcPr>
          <w:p w14:paraId="34CD082A"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8BF1172" w14:textId="04D5E373" w:rsidR="00A3633E" w:rsidRPr="00A3633E" w:rsidRDefault="00A3633E" w:rsidP="00A3633E">
            <w:pPr>
              <w:ind w:firstLineChars="200" w:firstLine="3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w:t>
            </w:r>
            <w:r w:rsidRPr="00A3633E">
              <w:rPr>
                <w:rFonts w:ascii="Times New Roman" w:eastAsia="Times New Roman" w:hAnsi="Times New Roman" w:cs="Times New Roman"/>
                <w:color w:val="000000"/>
                <w:sz w:val="16"/>
                <w:szCs w:val="16"/>
              </w:rPr>
              <w:t>ateral condyles</w:t>
            </w:r>
          </w:p>
        </w:tc>
      </w:tr>
      <w:tr w:rsidR="00A3633E" w:rsidRPr="00A3633E" w14:paraId="5AA3DA82" w14:textId="77777777" w:rsidTr="00A3633E">
        <w:trPr>
          <w:trHeight w:val="360"/>
          <w:jc w:val="center"/>
        </w:trPr>
        <w:tc>
          <w:tcPr>
            <w:tcW w:w="140" w:type="dxa"/>
            <w:shd w:val="clear" w:color="auto" w:fill="auto"/>
            <w:noWrap/>
            <w:vAlign w:val="center"/>
            <w:hideMark/>
          </w:tcPr>
          <w:p w14:paraId="2F1C482A"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B0930D9"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Tibial tuberosity</w:t>
            </w:r>
          </w:p>
        </w:tc>
      </w:tr>
      <w:tr w:rsidR="00A3633E" w:rsidRPr="00A3633E" w14:paraId="73FA8EE2" w14:textId="77777777" w:rsidTr="00A3633E">
        <w:trPr>
          <w:trHeight w:val="360"/>
          <w:jc w:val="center"/>
        </w:trPr>
        <w:tc>
          <w:tcPr>
            <w:tcW w:w="140" w:type="dxa"/>
            <w:shd w:val="clear" w:color="auto" w:fill="auto"/>
            <w:noWrap/>
            <w:vAlign w:val="center"/>
            <w:hideMark/>
          </w:tcPr>
          <w:p w14:paraId="5B0299CC"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DD30885"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Shaft:</w:t>
            </w:r>
          </w:p>
        </w:tc>
      </w:tr>
      <w:tr w:rsidR="00A3633E" w:rsidRPr="00A3633E" w14:paraId="4C54922B" w14:textId="77777777" w:rsidTr="00A3633E">
        <w:trPr>
          <w:trHeight w:val="360"/>
          <w:jc w:val="center"/>
        </w:trPr>
        <w:tc>
          <w:tcPr>
            <w:tcW w:w="140" w:type="dxa"/>
            <w:shd w:val="clear" w:color="auto" w:fill="auto"/>
            <w:noWrap/>
            <w:vAlign w:val="center"/>
            <w:hideMark/>
          </w:tcPr>
          <w:p w14:paraId="6E48799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D6EBCF9"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Anterior crest</w:t>
            </w:r>
          </w:p>
        </w:tc>
      </w:tr>
      <w:tr w:rsidR="00A3633E" w:rsidRPr="00A3633E" w14:paraId="1A0DE068" w14:textId="77777777" w:rsidTr="00A3633E">
        <w:trPr>
          <w:trHeight w:val="360"/>
          <w:jc w:val="center"/>
        </w:trPr>
        <w:tc>
          <w:tcPr>
            <w:tcW w:w="140" w:type="dxa"/>
            <w:shd w:val="clear" w:color="auto" w:fill="auto"/>
            <w:noWrap/>
            <w:vAlign w:val="center"/>
            <w:hideMark/>
          </w:tcPr>
          <w:p w14:paraId="6378633F"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C8449BF"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Distal end:</w:t>
            </w:r>
          </w:p>
        </w:tc>
      </w:tr>
      <w:tr w:rsidR="00A3633E" w:rsidRPr="00A3633E" w14:paraId="6839D208" w14:textId="77777777" w:rsidTr="00A3633E">
        <w:trPr>
          <w:trHeight w:val="360"/>
          <w:jc w:val="center"/>
        </w:trPr>
        <w:tc>
          <w:tcPr>
            <w:tcW w:w="140" w:type="dxa"/>
            <w:shd w:val="clear" w:color="auto" w:fill="auto"/>
            <w:noWrap/>
            <w:vAlign w:val="center"/>
            <w:hideMark/>
          </w:tcPr>
          <w:p w14:paraId="2166BC37"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lastRenderedPageBreak/>
              <w:t> </w:t>
            </w:r>
          </w:p>
        </w:tc>
        <w:tc>
          <w:tcPr>
            <w:tcW w:w="7680" w:type="dxa"/>
            <w:shd w:val="clear" w:color="auto" w:fill="auto"/>
            <w:vAlign w:val="center"/>
            <w:hideMark/>
          </w:tcPr>
          <w:p w14:paraId="7D4F59ED"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Medial malleolus</w:t>
            </w:r>
          </w:p>
        </w:tc>
      </w:tr>
      <w:tr w:rsidR="00A3633E" w:rsidRPr="00A3633E" w14:paraId="642C1237" w14:textId="77777777" w:rsidTr="00A3633E">
        <w:trPr>
          <w:trHeight w:val="360"/>
          <w:jc w:val="center"/>
        </w:trPr>
        <w:tc>
          <w:tcPr>
            <w:tcW w:w="140" w:type="dxa"/>
            <w:shd w:val="clear" w:color="auto" w:fill="auto"/>
            <w:noWrap/>
            <w:vAlign w:val="center"/>
            <w:hideMark/>
          </w:tcPr>
          <w:p w14:paraId="0D3B5D58"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978A3AE"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FIBULA (leg)</w:t>
            </w:r>
          </w:p>
        </w:tc>
      </w:tr>
      <w:tr w:rsidR="00A3633E" w:rsidRPr="00A3633E" w14:paraId="08F88799" w14:textId="77777777" w:rsidTr="00A3633E">
        <w:trPr>
          <w:trHeight w:val="360"/>
          <w:jc w:val="center"/>
        </w:trPr>
        <w:tc>
          <w:tcPr>
            <w:tcW w:w="140" w:type="dxa"/>
            <w:shd w:val="clear" w:color="auto" w:fill="auto"/>
            <w:noWrap/>
            <w:vAlign w:val="center"/>
            <w:hideMark/>
          </w:tcPr>
          <w:p w14:paraId="09C3B72D"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3457021B"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Proximal end:</w:t>
            </w:r>
          </w:p>
        </w:tc>
      </w:tr>
      <w:tr w:rsidR="00A3633E" w:rsidRPr="00A3633E" w14:paraId="7AE378C0" w14:textId="77777777" w:rsidTr="00A3633E">
        <w:trPr>
          <w:trHeight w:val="360"/>
          <w:jc w:val="center"/>
        </w:trPr>
        <w:tc>
          <w:tcPr>
            <w:tcW w:w="140" w:type="dxa"/>
            <w:shd w:val="clear" w:color="auto" w:fill="auto"/>
            <w:noWrap/>
            <w:vAlign w:val="center"/>
            <w:hideMark/>
          </w:tcPr>
          <w:p w14:paraId="4176BE7E"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0376AD50"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Head</w:t>
            </w:r>
          </w:p>
        </w:tc>
      </w:tr>
      <w:tr w:rsidR="00A3633E" w:rsidRPr="00A3633E" w14:paraId="72104D9D" w14:textId="77777777" w:rsidTr="00A3633E">
        <w:trPr>
          <w:trHeight w:val="360"/>
          <w:jc w:val="center"/>
        </w:trPr>
        <w:tc>
          <w:tcPr>
            <w:tcW w:w="140" w:type="dxa"/>
            <w:shd w:val="clear" w:color="auto" w:fill="auto"/>
            <w:noWrap/>
            <w:vAlign w:val="center"/>
            <w:hideMark/>
          </w:tcPr>
          <w:p w14:paraId="039C61C7"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15FC4DE" w14:textId="77777777" w:rsidR="00A3633E" w:rsidRPr="00A3633E" w:rsidRDefault="00A3633E" w:rsidP="00A3633E">
            <w:pPr>
              <w:ind w:firstLineChars="100" w:firstLine="16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Distal end:</w:t>
            </w:r>
          </w:p>
        </w:tc>
      </w:tr>
      <w:tr w:rsidR="00A3633E" w:rsidRPr="00A3633E" w14:paraId="539A02CE" w14:textId="77777777" w:rsidTr="00A3633E">
        <w:trPr>
          <w:trHeight w:val="360"/>
          <w:jc w:val="center"/>
        </w:trPr>
        <w:tc>
          <w:tcPr>
            <w:tcW w:w="140" w:type="dxa"/>
            <w:shd w:val="clear" w:color="auto" w:fill="auto"/>
            <w:noWrap/>
            <w:vAlign w:val="center"/>
            <w:hideMark/>
          </w:tcPr>
          <w:p w14:paraId="767E7F7C"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6DEDB733"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Lateral malleolus</w:t>
            </w:r>
          </w:p>
        </w:tc>
      </w:tr>
      <w:tr w:rsidR="00A3633E" w:rsidRPr="00A3633E" w14:paraId="41506DE0" w14:textId="77777777" w:rsidTr="00A3633E">
        <w:trPr>
          <w:trHeight w:val="360"/>
          <w:jc w:val="center"/>
        </w:trPr>
        <w:tc>
          <w:tcPr>
            <w:tcW w:w="140" w:type="dxa"/>
            <w:shd w:val="clear" w:color="auto" w:fill="auto"/>
            <w:noWrap/>
            <w:vAlign w:val="center"/>
            <w:hideMark/>
          </w:tcPr>
          <w:p w14:paraId="566A8C99"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0A0BBC6"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ANKLE (tarsus) </w:t>
            </w:r>
          </w:p>
        </w:tc>
      </w:tr>
      <w:tr w:rsidR="00A3633E" w:rsidRPr="00A3633E" w14:paraId="42EB98CB" w14:textId="77777777" w:rsidTr="00A3633E">
        <w:trPr>
          <w:trHeight w:val="700"/>
          <w:jc w:val="center"/>
        </w:trPr>
        <w:tc>
          <w:tcPr>
            <w:tcW w:w="140" w:type="dxa"/>
            <w:shd w:val="clear" w:color="auto" w:fill="auto"/>
            <w:noWrap/>
            <w:vAlign w:val="center"/>
            <w:hideMark/>
          </w:tcPr>
          <w:p w14:paraId="45940723"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5AE29E9B" w14:textId="77777777" w:rsidR="00A3633E" w:rsidRPr="00A3633E" w:rsidRDefault="00A3633E" w:rsidP="00A3633E">
            <w:pPr>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 xml:space="preserve">7 tarsal bones: talus, calcaneus, navicular, medial, intermediate and lateral </w:t>
            </w:r>
            <w:proofErr w:type="spellStart"/>
            <w:r w:rsidRPr="00A3633E">
              <w:rPr>
                <w:rFonts w:ascii="Times New Roman" w:eastAsia="Times New Roman" w:hAnsi="Times New Roman" w:cs="Times New Roman"/>
                <w:color w:val="000000"/>
                <w:sz w:val="16"/>
                <w:szCs w:val="16"/>
              </w:rPr>
              <w:t>cuneiformns</w:t>
            </w:r>
            <w:proofErr w:type="spellEnd"/>
            <w:r w:rsidRPr="00A3633E">
              <w:rPr>
                <w:rFonts w:ascii="Times New Roman" w:eastAsia="Times New Roman" w:hAnsi="Times New Roman" w:cs="Times New Roman"/>
                <w:color w:val="000000"/>
                <w:sz w:val="16"/>
                <w:szCs w:val="16"/>
              </w:rPr>
              <w:t>, cuboid</w:t>
            </w:r>
          </w:p>
        </w:tc>
      </w:tr>
      <w:tr w:rsidR="00A3633E" w:rsidRPr="00A3633E" w14:paraId="56727146" w14:textId="77777777" w:rsidTr="00A3633E">
        <w:trPr>
          <w:trHeight w:val="360"/>
          <w:jc w:val="center"/>
        </w:trPr>
        <w:tc>
          <w:tcPr>
            <w:tcW w:w="140" w:type="dxa"/>
            <w:shd w:val="clear" w:color="auto" w:fill="auto"/>
            <w:noWrap/>
            <w:vAlign w:val="center"/>
            <w:hideMark/>
          </w:tcPr>
          <w:p w14:paraId="63518095"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48BEAFFE" w14:textId="77777777" w:rsidR="00A3633E" w:rsidRPr="00A3633E" w:rsidRDefault="00A3633E" w:rsidP="00A3633E">
            <w:pPr>
              <w:rPr>
                <w:rFonts w:ascii="Times New Roman" w:eastAsia="Times New Roman" w:hAnsi="Times New Roman" w:cs="Times New Roman"/>
                <w:b/>
                <w:bCs/>
                <w:color w:val="000000"/>
                <w:sz w:val="16"/>
                <w:szCs w:val="16"/>
              </w:rPr>
            </w:pPr>
            <w:r w:rsidRPr="00A3633E">
              <w:rPr>
                <w:rFonts w:ascii="Times New Roman" w:eastAsia="Times New Roman" w:hAnsi="Times New Roman" w:cs="Times New Roman"/>
                <w:color w:val="000000"/>
                <w:sz w:val="16"/>
                <w:szCs w:val="16"/>
              </w:rPr>
              <w:t>Foot</w:t>
            </w:r>
            <w:r w:rsidRPr="00A3633E">
              <w:rPr>
                <w:rFonts w:ascii="Times New Roman" w:eastAsia="Times New Roman" w:hAnsi="Times New Roman" w:cs="Times New Roman"/>
                <w:b/>
                <w:bCs/>
                <w:color w:val="000000"/>
                <w:sz w:val="16"/>
                <w:szCs w:val="16"/>
              </w:rPr>
              <w:t xml:space="preserve"> </w:t>
            </w:r>
            <w:r w:rsidRPr="00A3633E">
              <w:rPr>
                <w:rFonts w:ascii="Times New Roman" w:eastAsia="Times New Roman" w:hAnsi="Times New Roman" w:cs="Times New Roman"/>
                <w:color w:val="000000"/>
                <w:sz w:val="16"/>
                <w:szCs w:val="16"/>
              </w:rPr>
              <w:t>(pes – 19 bones)</w:t>
            </w:r>
          </w:p>
        </w:tc>
      </w:tr>
      <w:tr w:rsidR="00A3633E" w:rsidRPr="00A3633E" w14:paraId="69F5D534" w14:textId="77777777" w:rsidTr="00A3633E">
        <w:trPr>
          <w:trHeight w:val="360"/>
          <w:jc w:val="center"/>
        </w:trPr>
        <w:tc>
          <w:tcPr>
            <w:tcW w:w="140" w:type="dxa"/>
            <w:shd w:val="clear" w:color="auto" w:fill="auto"/>
            <w:noWrap/>
            <w:vAlign w:val="center"/>
            <w:hideMark/>
          </w:tcPr>
          <w:p w14:paraId="7F7067A3"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644D6EC"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Metatarsus</w:t>
            </w:r>
          </w:p>
        </w:tc>
      </w:tr>
      <w:tr w:rsidR="00A3633E" w:rsidRPr="00A3633E" w14:paraId="4B3787E0" w14:textId="77777777" w:rsidTr="00A3633E">
        <w:trPr>
          <w:trHeight w:val="360"/>
          <w:jc w:val="center"/>
        </w:trPr>
        <w:tc>
          <w:tcPr>
            <w:tcW w:w="140" w:type="dxa"/>
            <w:shd w:val="clear" w:color="auto" w:fill="auto"/>
            <w:noWrap/>
            <w:vAlign w:val="center"/>
            <w:hideMark/>
          </w:tcPr>
          <w:p w14:paraId="170111F2"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1F1A3387" w14:textId="7B7C8D19"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Me</w:t>
            </w:r>
            <w:r>
              <w:rPr>
                <w:rFonts w:ascii="Times New Roman" w:eastAsia="Times New Roman" w:hAnsi="Times New Roman" w:cs="Times New Roman"/>
                <w:color w:val="000000"/>
                <w:sz w:val="16"/>
                <w:szCs w:val="16"/>
              </w:rPr>
              <w:t>ta</w:t>
            </w:r>
            <w:r w:rsidRPr="00A3633E">
              <w:rPr>
                <w:rFonts w:ascii="Times New Roman" w:eastAsia="Times New Roman" w:hAnsi="Times New Roman" w:cs="Times New Roman"/>
                <w:color w:val="000000"/>
                <w:sz w:val="16"/>
                <w:szCs w:val="16"/>
              </w:rPr>
              <w:t>tarsal bones (I-V)</w:t>
            </w:r>
          </w:p>
        </w:tc>
      </w:tr>
      <w:tr w:rsidR="00A3633E" w:rsidRPr="00A3633E" w14:paraId="62BA30E0" w14:textId="77777777" w:rsidTr="00A3633E">
        <w:trPr>
          <w:trHeight w:val="360"/>
          <w:jc w:val="center"/>
        </w:trPr>
        <w:tc>
          <w:tcPr>
            <w:tcW w:w="140" w:type="dxa"/>
            <w:shd w:val="clear" w:color="auto" w:fill="auto"/>
            <w:noWrap/>
            <w:vAlign w:val="center"/>
            <w:hideMark/>
          </w:tcPr>
          <w:p w14:paraId="2C64814E"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6C15A84" w14:textId="01C2B265"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Phalanges (I-V):</w:t>
            </w:r>
          </w:p>
        </w:tc>
      </w:tr>
      <w:tr w:rsidR="00A3633E" w:rsidRPr="00A3633E" w14:paraId="68AE7813" w14:textId="77777777" w:rsidTr="00A3633E">
        <w:trPr>
          <w:trHeight w:val="360"/>
          <w:jc w:val="center"/>
        </w:trPr>
        <w:tc>
          <w:tcPr>
            <w:tcW w:w="140" w:type="dxa"/>
            <w:shd w:val="clear" w:color="auto" w:fill="auto"/>
            <w:noWrap/>
            <w:vAlign w:val="center"/>
            <w:hideMark/>
          </w:tcPr>
          <w:p w14:paraId="1BF1E0B0" w14:textId="77777777" w:rsidR="00A3633E" w:rsidRPr="00A3633E" w:rsidRDefault="00A3633E" w:rsidP="00A3633E">
            <w:pPr>
              <w:rPr>
                <w:rFonts w:ascii="Calibri" w:eastAsia="Times New Roman" w:hAnsi="Calibri" w:cs="Times New Roman"/>
                <w:color w:val="000000"/>
                <w:sz w:val="16"/>
                <w:szCs w:val="16"/>
              </w:rPr>
            </w:pPr>
            <w:r w:rsidRPr="00A3633E">
              <w:rPr>
                <w:rFonts w:ascii="Calibri" w:eastAsia="Times New Roman" w:hAnsi="Calibri" w:cs="Times New Roman"/>
                <w:color w:val="000000"/>
                <w:sz w:val="16"/>
                <w:szCs w:val="16"/>
              </w:rPr>
              <w:t> </w:t>
            </w:r>
          </w:p>
        </w:tc>
        <w:tc>
          <w:tcPr>
            <w:tcW w:w="7680" w:type="dxa"/>
            <w:shd w:val="clear" w:color="auto" w:fill="auto"/>
            <w:vAlign w:val="center"/>
            <w:hideMark/>
          </w:tcPr>
          <w:p w14:paraId="29457537" w14:textId="77777777" w:rsidR="00A3633E" w:rsidRPr="00A3633E" w:rsidRDefault="00A3633E" w:rsidP="00A3633E">
            <w:pPr>
              <w:ind w:firstLineChars="200" w:firstLine="320"/>
              <w:rPr>
                <w:rFonts w:ascii="Times New Roman" w:eastAsia="Times New Roman" w:hAnsi="Times New Roman" w:cs="Times New Roman"/>
                <w:color w:val="000000"/>
                <w:sz w:val="16"/>
                <w:szCs w:val="16"/>
              </w:rPr>
            </w:pPr>
            <w:r w:rsidRPr="00A3633E">
              <w:rPr>
                <w:rFonts w:ascii="Times New Roman" w:eastAsia="Times New Roman" w:hAnsi="Times New Roman" w:cs="Times New Roman"/>
                <w:color w:val="000000"/>
                <w:sz w:val="16"/>
                <w:szCs w:val="16"/>
              </w:rPr>
              <w:t>Proximal, middle, distal phalanx</w:t>
            </w:r>
          </w:p>
        </w:tc>
      </w:tr>
    </w:tbl>
    <w:p w14:paraId="398E7A74" w14:textId="77777777" w:rsidR="00A3633E" w:rsidRDefault="00A3633E" w:rsidP="000E1587"/>
    <w:sectPr w:rsidR="00A3633E" w:rsidSect="007878F0">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2BDEC" w14:textId="77777777" w:rsidR="00F96553" w:rsidRDefault="00F96553" w:rsidP="001C2920">
      <w:r>
        <w:separator/>
      </w:r>
    </w:p>
  </w:endnote>
  <w:endnote w:type="continuationSeparator" w:id="0">
    <w:p w14:paraId="4006ED52" w14:textId="77777777" w:rsidR="00F96553" w:rsidRDefault="00F96553" w:rsidP="001C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8262540"/>
      <w:docPartObj>
        <w:docPartGallery w:val="Page Numbers (Bottom of Page)"/>
        <w:docPartUnique/>
      </w:docPartObj>
    </w:sdtPr>
    <w:sdtEndPr>
      <w:rPr>
        <w:rStyle w:val="PageNumber"/>
      </w:rPr>
    </w:sdtEndPr>
    <w:sdtContent>
      <w:p w14:paraId="5F2795A8" w14:textId="3AF99984" w:rsidR="001C2920" w:rsidRDefault="001C2920" w:rsidP="00EF1C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C2BF0A" w14:textId="77777777" w:rsidR="001C2920" w:rsidRDefault="001C2920" w:rsidP="001C2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7464122"/>
      <w:docPartObj>
        <w:docPartGallery w:val="Page Numbers (Bottom of Page)"/>
        <w:docPartUnique/>
      </w:docPartObj>
    </w:sdtPr>
    <w:sdtEndPr>
      <w:rPr>
        <w:rStyle w:val="PageNumber"/>
      </w:rPr>
    </w:sdtEndPr>
    <w:sdtContent>
      <w:p w14:paraId="2724143E" w14:textId="21B21F44" w:rsidR="001C2920" w:rsidRDefault="001C2920" w:rsidP="00EF1C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B6F00F" w14:textId="77777777" w:rsidR="001C2920" w:rsidRDefault="001C2920" w:rsidP="001C29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5F516" w14:textId="77777777" w:rsidR="00F96553" w:rsidRDefault="00F96553" w:rsidP="001C2920">
      <w:r>
        <w:separator/>
      </w:r>
    </w:p>
  </w:footnote>
  <w:footnote w:type="continuationSeparator" w:id="0">
    <w:p w14:paraId="4C1C1935" w14:textId="77777777" w:rsidR="00F96553" w:rsidRDefault="00F96553" w:rsidP="001C2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461AA2"/>
    <w:multiLevelType w:val="hybridMultilevel"/>
    <w:tmpl w:val="DD78CADA"/>
    <w:lvl w:ilvl="0" w:tplc="856028B2">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557D76"/>
    <w:multiLevelType w:val="hybridMultilevel"/>
    <w:tmpl w:val="8AAED4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587"/>
    <w:rsid w:val="00025B2D"/>
    <w:rsid w:val="000E1587"/>
    <w:rsid w:val="001932B9"/>
    <w:rsid w:val="001C2920"/>
    <w:rsid w:val="001D6C97"/>
    <w:rsid w:val="001E4CA9"/>
    <w:rsid w:val="0023399E"/>
    <w:rsid w:val="00505A0C"/>
    <w:rsid w:val="006D75F7"/>
    <w:rsid w:val="00711B08"/>
    <w:rsid w:val="007878F0"/>
    <w:rsid w:val="00816E75"/>
    <w:rsid w:val="0088165E"/>
    <w:rsid w:val="009C30C0"/>
    <w:rsid w:val="00A3633E"/>
    <w:rsid w:val="00A9733E"/>
    <w:rsid w:val="00B10AD4"/>
    <w:rsid w:val="00B6361F"/>
    <w:rsid w:val="00BA02CF"/>
    <w:rsid w:val="00DA2712"/>
    <w:rsid w:val="00DD3ABA"/>
    <w:rsid w:val="00F96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E45A5"/>
  <w15:chartTrackingRefBased/>
  <w15:docId w15:val="{D454DF7A-7CCF-B34A-9213-6CF38DA45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587"/>
  </w:style>
  <w:style w:type="paragraph" w:styleId="Heading1">
    <w:name w:val="heading 1"/>
    <w:basedOn w:val="Normal"/>
    <w:next w:val="Normal"/>
    <w:link w:val="Heading1Char"/>
    <w:uiPriority w:val="9"/>
    <w:qFormat/>
    <w:rsid w:val="000E158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158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633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5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158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1C2920"/>
    <w:pPr>
      <w:tabs>
        <w:tab w:val="center" w:pos="4680"/>
        <w:tab w:val="right" w:pos="9360"/>
      </w:tabs>
    </w:pPr>
  </w:style>
  <w:style w:type="character" w:customStyle="1" w:styleId="FooterChar">
    <w:name w:val="Footer Char"/>
    <w:basedOn w:val="DefaultParagraphFont"/>
    <w:link w:val="Footer"/>
    <w:uiPriority w:val="99"/>
    <w:rsid w:val="001C2920"/>
  </w:style>
  <w:style w:type="character" w:styleId="PageNumber">
    <w:name w:val="page number"/>
    <w:basedOn w:val="DefaultParagraphFont"/>
    <w:uiPriority w:val="99"/>
    <w:semiHidden/>
    <w:unhideWhenUsed/>
    <w:rsid w:val="001C2920"/>
  </w:style>
  <w:style w:type="paragraph" w:styleId="ListParagraph">
    <w:name w:val="List Paragraph"/>
    <w:basedOn w:val="Normal"/>
    <w:uiPriority w:val="34"/>
    <w:qFormat/>
    <w:rsid w:val="00BA02CF"/>
    <w:pPr>
      <w:ind w:left="720"/>
      <w:contextualSpacing/>
    </w:pPr>
  </w:style>
  <w:style w:type="character" w:customStyle="1" w:styleId="Heading3Char">
    <w:name w:val="Heading 3 Char"/>
    <w:basedOn w:val="DefaultParagraphFont"/>
    <w:link w:val="Heading3"/>
    <w:uiPriority w:val="9"/>
    <w:rsid w:val="00A3633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0641">
      <w:bodyDiv w:val="1"/>
      <w:marLeft w:val="0"/>
      <w:marRight w:val="0"/>
      <w:marTop w:val="0"/>
      <w:marBottom w:val="0"/>
      <w:divBdr>
        <w:top w:val="none" w:sz="0" w:space="0" w:color="auto"/>
        <w:left w:val="none" w:sz="0" w:space="0" w:color="auto"/>
        <w:bottom w:val="none" w:sz="0" w:space="0" w:color="auto"/>
        <w:right w:val="none" w:sz="0" w:space="0" w:color="auto"/>
      </w:divBdr>
    </w:div>
    <w:div w:id="684404554">
      <w:bodyDiv w:val="1"/>
      <w:marLeft w:val="0"/>
      <w:marRight w:val="0"/>
      <w:marTop w:val="0"/>
      <w:marBottom w:val="0"/>
      <w:divBdr>
        <w:top w:val="none" w:sz="0" w:space="0" w:color="auto"/>
        <w:left w:val="none" w:sz="0" w:space="0" w:color="auto"/>
        <w:bottom w:val="none" w:sz="0" w:space="0" w:color="auto"/>
        <w:right w:val="none" w:sz="0" w:space="0" w:color="auto"/>
      </w:divBdr>
    </w:div>
    <w:div w:id="752969361">
      <w:bodyDiv w:val="1"/>
      <w:marLeft w:val="0"/>
      <w:marRight w:val="0"/>
      <w:marTop w:val="0"/>
      <w:marBottom w:val="0"/>
      <w:divBdr>
        <w:top w:val="none" w:sz="0" w:space="0" w:color="auto"/>
        <w:left w:val="none" w:sz="0" w:space="0" w:color="auto"/>
        <w:bottom w:val="none" w:sz="0" w:space="0" w:color="auto"/>
        <w:right w:val="none" w:sz="0" w:space="0" w:color="auto"/>
      </w:divBdr>
    </w:div>
    <w:div w:id="1036736977">
      <w:bodyDiv w:val="1"/>
      <w:marLeft w:val="0"/>
      <w:marRight w:val="0"/>
      <w:marTop w:val="0"/>
      <w:marBottom w:val="0"/>
      <w:divBdr>
        <w:top w:val="none" w:sz="0" w:space="0" w:color="auto"/>
        <w:left w:val="none" w:sz="0" w:space="0" w:color="auto"/>
        <w:bottom w:val="none" w:sz="0" w:space="0" w:color="auto"/>
        <w:right w:val="none" w:sz="0" w:space="0" w:color="auto"/>
      </w:divBdr>
    </w:div>
    <w:div w:id="1401632898">
      <w:bodyDiv w:val="1"/>
      <w:marLeft w:val="0"/>
      <w:marRight w:val="0"/>
      <w:marTop w:val="0"/>
      <w:marBottom w:val="0"/>
      <w:divBdr>
        <w:top w:val="none" w:sz="0" w:space="0" w:color="auto"/>
        <w:left w:val="none" w:sz="0" w:space="0" w:color="auto"/>
        <w:bottom w:val="none" w:sz="0" w:space="0" w:color="auto"/>
        <w:right w:val="none" w:sz="0" w:space="0" w:color="auto"/>
      </w:divBdr>
    </w:div>
    <w:div w:id="156444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17</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Carles</dc:creator>
  <cp:keywords/>
  <dc:description/>
  <cp:lastModifiedBy>Maria Carles</cp:lastModifiedBy>
  <cp:revision>13</cp:revision>
  <dcterms:created xsi:type="dcterms:W3CDTF">2019-08-05T00:39:00Z</dcterms:created>
  <dcterms:modified xsi:type="dcterms:W3CDTF">2019-10-02T20:33:00Z</dcterms:modified>
</cp:coreProperties>
</file>