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1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15"/>
        <w:gridCol w:w="3150"/>
        <w:gridCol w:w="6300"/>
      </w:tblGrid>
      <w:tr w:rsidR="008874CD" w:rsidTr="008874CD">
        <w:tblPrEx>
          <w:tblCellMar>
            <w:top w:w="0" w:type="dxa"/>
            <w:bottom w:w="0" w:type="dxa"/>
          </w:tblCellMar>
        </w:tblPrEx>
        <w:trPr>
          <w:trHeight w:val="1610"/>
        </w:trPr>
        <w:tc>
          <w:tcPr>
            <w:tcW w:w="10165" w:type="dxa"/>
            <w:gridSpan w:val="3"/>
            <w:vAlign w:val="center"/>
          </w:tcPr>
          <w:p w:rsidR="008874CD" w:rsidRPr="008874CD" w:rsidRDefault="008874CD" w:rsidP="008874CD">
            <w:pPr>
              <w:spacing w:after="0"/>
              <w:jc w:val="center"/>
              <w:rPr>
                <w:rFonts w:eastAsia="Times New Roman" w:cs="Times New Roman"/>
                <w:b/>
              </w:rPr>
            </w:pPr>
            <w:r w:rsidRPr="008874CD">
              <w:rPr>
                <w:rFonts w:eastAsia="Times New Roman" w:cs="Times New Roman"/>
                <w:b/>
              </w:rPr>
              <w:t>Facilitation Guide</w:t>
            </w:r>
          </w:p>
          <w:p w:rsidR="008874CD" w:rsidRPr="008874CD" w:rsidRDefault="008874CD" w:rsidP="008874CD">
            <w:pPr>
              <w:spacing w:after="0"/>
              <w:jc w:val="center"/>
              <w:rPr>
                <w:rFonts w:eastAsia="Times New Roman" w:cs="Times New Roman"/>
                <w:b/>
              </w:rPr>
            </w:pPr>
            <w:r w:rsidRPr="008874CD">
              <w:rPr>
                <w:rFonts w:eastAsia="Times New Roman" w:cs="Times New Roman"/>
                <w:b/>
              </w:rPr>
              <w:t>Educational Service District 123 and Pacific Northwest National Laboratory</w:t>
            </w:r>
          </w:p>
          <w:p w:rsidR="008874CD" w:rsidRPr="008874CD" w:rsidRDefault="008874CD" w:rsidP="008874CD">
            <w:pPr>
              <w:spacing w:after="0"/>
              <w:jc w:val="center"/>
              <w:rPr>
                <w:rFonts w:eastAsia="Times New Roman" w:cs="Times New Roman"/>
              </w:rPr>
            </w:pPr>
            <w:r w:rsidRPr="008874CD">
              <w:rPr>
                <w:rFonts w:eastAsia="Times New Roman" w:cs="Times New Roman"/>
                <w:b/>
              </w:rPr>
              <w:t>Exploring Climate Science with Virtual Reality</w:t>
            </w:r>
            <w:r>
              <w:rPr>
                <w:rFonts w:eastAsia="Times New Roman" w:cs="Times New Roman"/>
                <w:b/>
              </w:rPr>
              <w:t xml:space="preserve"> Follow-up #1</w:t>
            </w:r>
          </w:p>
          <w:p w:rsidR="008874CD" w:rsidRPr="008874CD" w:rsidRDefault="008874CD" w:rsidP="008874CD">
            <w:pPr>
              <w:spacing w:after="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Phenomena</w:t>
            </w:r>
          </w:p>
          <w:p w:rsidR="008874CD" w:rsidRDefault="008874CD" w:rsidP="008874CD">
            <w:pPr>
              <w:spacing w:after="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Attitudes about Climate Change</w:t>
            </w:r>
          </w:p>
          <w:p w:rsidR="008874CD" w:rsidRPr="008874CD" w:rsidRDefault="008874CD" w:rsidP="008874CD">
            <w:pPr>
              <w:spacing w:after="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Argument Drive Inquiry</w:t>
            </w:r>
          </w:p>
        </w:tc>
      </w:tr>
      <w:tr w:rsidR="008874CD" w:rsidTr="008874CD">
        <w:tblPrEx>
          <w:tblCellMar>
            <w:top w:w="0" w:type="dxa"/>
            <w:bottom w:w="0" w:type="dxa"/>
          </w:tblCellMar>
        </w:tblPrEx>
        <w:trPr>
          <w:trHeight w:val="1664"/>
        </w:trPr>
        <w:tc>
          <w:tcPr>
            <w:tcW w:w="715" w:type="dxa"/>
          </w:tcPr>
          <w:p w:rsidR="008874CD" w:rsidRDefault="008874CD">
            <w:r>
              <w:t>Slide 1</w:t>
            </w:r>
          </w:p>
        </w:tc>
        <w:tc>
          <w:tcPr>
            <w:tcW w:w="3150" w:type="dxa"/>
          </w:tcPr>
          <w:p w:rsidR="008874CD" w:rsidRDefault="008874CD">
            <w:r>
              <w:object w:dxaOrig="7183" w:dyaOrig="405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3113" type="#_x0000_t75" style="width:143.65pt;height:81pt" o:ole="" o:bordertopcolor="this" o:borderleftcolor="this" o:borderbottomcolor="this" o:borderrightcolor="this">
                  <v:imagedata r:id="rId5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3113" DrawAspect="Content" ObjectID="_1627121307" r:id="rId6"/>
              </w:object>
            </w:r>
          </w:p>
        </w:tc>
        <w:tc>
          <w:tcPr>
            <w:tcW w:w="6300" w:type="dxa"/>
          </w:tcPr>
          <w:p w:rsidR="008874CD" w:rsidRDefault="008874CD" w:rsidP="008874C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Times New Roman"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libri" w:eastAsia="Times New Roman" w:hAnsi="Times New Roman" w:cs="Calibri"/>
                <w:b/>
                <w:bCs/>
                <w:color w:val="000000"/>
                <w:sz w:val="24"/>
                <w:szCs w:val="24"/>
                <w:lang w:val="en"/>
              </w:rPr>
              <w:t>Slide 1</w:t>
            </w:r>
            <w:r>
              <w:rPr>
                <w:rFonts w:ascii="Calibri" w:eastAsia="Times New Roman" w:hAnsi="Times New Roman" w:cs="Calibri"/>
                <w:b/>
                <w:bCs/>
                <w:color w:val="000000"/>
                <w:sz w:val="24"/>
                <w:szCs w:val="24"/>
                <w:lang w:val="en"/>
              </w:rPr>
              <w:tab/>
              <w:t>Welcome and Introductions (all teachers and all facilitators)</w:t>
            </w:r>
          </w:p>
          <w:p w:rsidR="008874CD" w:rsidRDefault="008874CD" w:rsidP="008874CD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720" w:hanging="480"/>
              <w:rPr>
                <w:rFonts w:ascii="Calibri" w:hAnsi="Times New Roman" w:cs="Calibri"/>
                <w:color w:val="000000"/>
                <w:sz w:val="24"/>
                <w:szCs w:val="24"/>
              </w:rPr>
            </w:pPr>
            <w:r>
              <w:rPr>
                <w:rFonts w:ascii="Calibri" w:eastAsia="Times New Roman" w:hAnsi="Times New Roman" w:cs="Calibri"/>
                <w:color w:val="000000"/>
                <w:sz w:val="24"/>
                <w:szCs w:val="24"/>
                <w:lang w:val="en"/>
              </w:rPr>
              <w:t xml:space="preserve">Restrooms / Evacuation Site / Escorted Badges </w:t>
            </w:r>
          </w:p>
          <w:p w:rsidR="008874CD" w:rsidRDefault="008874CD" w:rsidP="008874C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Times New Roman" w:cs="Calibri"/>
                <w:b/>
                <w:bCs/>
                <w:color w:val="000000"/>
                <w:sz w:val="24"/>
                <w:szCs w:val="24"/>
              </w:rPr>
            </w:pPr>
          </w:p>
          <w:p w:rsidR="008874CD" w:rsidRDefault="008874CD" w:rsidP="008874C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8874CD" w:rsidRDefault="008874CD"/>
        </w:tc>
      </w:tr>
      <w:tr w:rsidR="008874CD" w:rsidTr="008874CD">
        <w:tblPrEx>
          <w:tblCellMar>
            <w:top w:w="0" w:type="dxa"/>
            <w:bottom w:w="0" w:type="dxa"/>
          </w:tblCellMar>
        </w:tblPrEx>
        <w:trPr>
          <w:trHeight w:val="2087"/>
        </w:trPr>
        <w:tc>
          <w:tcPr>
            <w:tcW w:w="715" w:type="dxa"/>
          </w:tcPr>
          <w:p w:rsidR="008874CD" w:rsidRDefault="008874CD">
            <w:r>
              <w:t>Slide 2</w:t>
            </w:r>
          </w:p>
        </w:tc>
        <w:tc>
          <w:tcPr>
            <w:tcW w:w="3150" w:type="dxa"/>
          </w:tcPr>
          <w:p w:rsidR="008874CD" w:rsidRDefault="008874CD">
            <w:r>
              <w:object w:dxaOrig="7183" w:dyaOrig="4050">
                <v:shape id="_x0000_i3114" type="#_x0000_t75" style="width:143.65pt;height:81pt" o:ole="" o:bordertopcolor="this" o:borderleftcolor="this" o:borderbottomcolor="this" o:borderrightcolor="this">
                  <v:imagedata r:id="rId7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3114" DrawAspect="Content" ObjectID="_1627121308" r:id="rId8"/>
              </w:object>
            </w:r>
          </w:p>
        </w:tc>
        <w:tc>
          <w:tcPr>
            <w:tcW w:w="6300" w:type="dxa"/>
          </w:tcPr>
          <w:p w:rsidR="008874CD" w:rsidRDefault="008874CD" w:rsidP="008874C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Times New Roman"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libri" w:hAnsi="Times New Roman" w:cs="Calibri"/>
                <w:b/>
                <w:bCs/>
                <w:color w:val="000000"/>
                <w:sz w:val="24"/>
                <w:szCs w:val="24"/>
                <w:lang w:val="en"/>
              </w:rPr>
              <w:t>Slide 2-3 30 minutes</w:t>
            </w:r>
          </w:p>
          <w:p w:rsidR="008874CD" w:rsidRDefault="008874CD" w:rsidP="008874C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Times New Roman" w:cs="Calibri"/>
                <w:b/>
                <w:bCs/>
                <w:color w:val="000000"/>
                <w:sz w:val="24"/>
                <w:szCs w:val="24"/>
                <w:lang w:val="en"/>
              </w:rPr>
            </w:pPr>
            <w:r>
              <w:rPr>
                <w:rFonts w:ascii="Calibri" w:eastAsia="Times New Roman" w:hAnsi="Times New Roman" w:cs="Calibri"/>
                <w:b/>
                <w:bCs/>
                <w:color w:val="000000"/>
                <w:sz w:val="24"/>
                <w:szCs w:val="24"/>
                <w:lang w:val="en"/>
              </w:rPr>
              <w:tab/>
              <w:t xml:space="preserve">Welcome to Exploring Climate Science Follow-up </w:t>
            </w:r>
          </w:p>
          <w:p w:rsidR="008874CD" w:rsidRDefault="008874CD" w:rsidP="008874CD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1710" w:hanging="270"/>
              <w:rPr>
                <w:rFonts w:ascii="Calibri" w:eastAsia="Times New Roman" w:hAnsi="Times New Roman" w:cs="Calibri"/>
                <w:color w:val="000000"/>
                <w:sz w:val="24"/>
                <w:szCs w:val="24"/>
              </w:rPr>
            </w:pPr>
            <w:r>
              <w:rPr>
                <w:rFonts w:ascii="Calibri" w:eastAsia="Times New Roman" w:hAnsi="Times New Roman" w:cs="Calibri"/>
                <w:color w:val="000000"/>
                <w:sz w:val="24"/>
                <w:szCs w:val="24"/>
                <w:lang w:val="en"/>
              </w:rPr>
              <w:t>Our norms</w:t>
            </w:r>
          </w:p>
          <w:p w:rsidR="008874CD" w:rsidRPr="008874CD" w:rsidRDefault="008874CD" w:rsidP="008874CD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1710" w:hanging="270"/>
              <w:rPr>
                <w:rFonts w:ascii="Calibri" w:eastAsia="Times New Roman" w:hAnsi="Times New Roman" w:cs="Calibri"/>
                <w:color w:val="000000"/>
                <w:sz w:val="24"/>
                <w:szCs w:val="24"/>
              </w:rPr>
            </w:pPr>
            <w:r>
              <w:rPr>
                <w:rFonts w:ascii="Calibri" w:eastAsia="Times New Roman" w:hAnsi="Times New Roman" w:cs="Calibri"/>
                <w:color w:val="000000"/>
                <w:sz w:val="24"/>
                <w:szCs w:val="24"/>
              </w:rPr>
              <w:t>Just a reminder of these two documents and an invitation to revisit them as needed</w:t>
            </w:r>
          </w:p>
        </w:tc>
      </w:tr>
      <w:tr w:rsidR="008874CD" w:rsidTr="008874CD">
        <w:tblPrEx>
          <w:tblCellMar>
            <w:top w:w="0" w:type="dxa"/>
            <w:bottom w:w="0" w:type="dxa"/>
          </w:tblCellMar>
        </w:tblPrEx>
        <w:trPr>
          <w:trHeight w:val="1979"/>
        </w:trPr>
        <w:tc>
          <w:tcPr>
            <w:tcW w:w="715" w:type="dxa"/>
          </w:tcPr>
          <w:p w:rsidR="008874CD" w:rsidRDefault="008874CD">
            <w:r>
              <w:t>Slide 3</w:t>
            </w:r>
          </w:p>
        </w:tc>
        <w:tc>
          <w:tcPr>
            <w:tcW w:w="3150" w:type="dxa"/>
          </w:tcPr>
          <w:p w:rsidR="008874CD" w:rsidRDefault="008874CD">
            <w:r>
              <w:object w:dxaOrig="7183" w:dyaOrig="4050">
                <v:shape id="_x0000_i3115" type="#_x0000_t75" style="width:143.65pt;height:81pt" o:ole="" o:bordertopcolor="this" o:borderleftcolor="this" o:borderbottomcolor="this" o:borderrightcolor="this">
                  <v:imagedata r:id="rId9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3115" DrawAspect="Content" ObjectID="_1627121309" r:id="rId10"/>
              </w:object>
            </w:r>
          </w:p>
        </w:tc>
        <w:tc>
          <w:tcPr>
            <w:tcW w:w="6300" w:type="dxa"/>
          </w:tcPr>
          <w:p w:rsidR="008874CD" w:rsidRDefault="008874CD" w:rsidP="008874C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Times New Roman"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libri" w:hAnsi="Times New Roman" w:cs="Calibri"/>
                <w:b/>
                <w:bCs/>
                <w:color w:val="000000"/>
                <w:sz w:val="24"/>
                <w:szCs w:val="24"/>
              </w:rPr>
              <w:t>Slide 2-3 30 minutes</w:t>
            </w:r>
          </w:p>
          <w:p w:rsidR="008874CD" w:rsidRDefault="008874CD" w:rsidP="008874C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Times New Roman"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libri" w:hAnsi="Times New Roman" w:cs="Calibri"/>
                <w:b/>
                <w:bCs/>
                <w:color w:val="000000"/>
                <w:sz w:val="24"/>
                <w:szCs w:val="24"/>
                <w:lang w:val="en"/>
              </w:rPr>
              <w:t xml:space="preserve">Report Out </w:t>
            </w:r>
          </w:p>
          <w:p w:rsidR="008874CD" w:rsidRDefault="008874CD" w:rsidP="008874C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Times New Roman" w:cs="Calibri"/>
                <w:color w:val="000000"/>
                <w:sz w:val="24"/>
                <w:szCs w:val="24"/>
              </w:rPr>
            </w:pPr>
            <w:r>
              <w:rPr>
                <w:rFonts w:ascii="Calibri" w:eastAsia="Times New Roman" w:hAnsi="Times New Roman" w:cs="Calibri"/>
                <w:color w:val="000000"/>
                <w:sz w:val="24"/>
                <w:szCs w:val="24"/>
                <w:lang w:val="en"/>
              </w:rPr>
              <w:t>25 minutes</w:t>
            </w:r>
          </w:p>
          <w:p w:rsidR="008874CD" w:rsidRPr="008874CD" w:rsidRDefault="008874CD" w:rsidP="008874CD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720" w:hanging="480"/>
              <w:rPr>
                <w:rFonts w:ascii="Calibri" w:hAnsi="Times New Roman" w:cs="Calibri"/>
                <w:color w:val="000000"/>
                <w:sz w:val="24"/>
                <w:szCs w:val="24"/>
              </w:rPr>
            </w:pPr>
            <w:r>
              <w:rPr>
                <w:rFonts w:ascii="Calibri" w:hAnsi="Times New Roman" w:cs="Calibri"/>
                <w:color w:val="000000"/>
                <w:sz w:val="24"/>
                <w:szCs w:val="24"/>
                <w:lang w:val="en"/>
              </w:rPr>
              <w:t>Report out on what you have been doing (planning, research, teaching, use of resources)</w:t>
            </w:r>
          </w:p>
        </w:tc>
      </w:tr>
      <w:tr w:rsidR="008874CD" w:rsidTr="008874CD">
        <w:tblPrEx>
          <w:tblCellMar>
            <w:top w:w="0" w:type="dxa"/>
            <w:bottom w:w="0" w:type="dxa"/>
          </w:tblCellMar>
        </w:tblPrEx>
        <w:trPr>
          <w:trHeight w:val="2690"/>
        </w:trPr>
        <w:tc>
          <w:tcPr>
            <w:tcW w:w="715" w:type="dxa"/>
          </w:tcPr>
          <w:p w:rsidR="008874CD" w:rsidRDefault="008874CD">
            <w:r>
              <w:t>Slide 4</w:t>
            </w:r>
          </w:p>
        </w:tc>
        <w:tc>
          <w:tcPr>
            <w:tcW w:w="3150" w:type="dxa"/>
          </w:tcPr>
          <w:p w:rsidR="008874CD" w:rsidRDefault="008874CD">
            <w:r>
              <w:object w:dxaOrig="7183" w:dyaOrig="4050">
                <v:shape id="_x0000_i3116" type="#_x0000_t75" style="width:143.65pt;height:81pt" o:ole="" o:bordertopcolor="this" o:borderleftcolor="this" o:borderbottomcolor="this" o:borderrightcolor="this">
                  <v:imagedata r:id="rId11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3116" DrawAspect="Content" ObjectID="_1627121310" r:id="rId12"/>
              </w:object>
            </w:r>
          </w:p>
        </w:tc>
        <w:tc>
          <w:tcPr>
            <w:tcW w:w="6300" w:type="dxa"/>
          </w:tcPr>
          <w:p w:rsidR="008874CD" w:rsidRDefault="008874CD" w:rsidP="008874C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Times New Roman"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libri" w:eastAsia="Times New Roman" w:hAnsi="Times New Roman" w:cs="Calibri"/>
                <w:b/>
                <w:bCs/>
                <w:color w:val="000000"/>
                <w:sz w:val="24"/>
                <w:szCs w:val="24"/>
                <w:lang w:val="en"/>
              </w:rPr>
              <w:t xml:space="preserve">Slides 4-7  </w:t>
            </w:r>
          </w:p>
          <w:p w:rsidR="008874CD" w:rsidRDefault="008874CD" w:rsidP="008874C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Times New Roman"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libri" w:eastAsia="Times New Roman" w:hAnsi="Times New Roman" w:cs="Calibri"/>
                <w:b/>
                <w:bCs/>
                <w:color w:val="000000"/>
                <w:sz w:val="24"/>
                <w:szCs w:val="24"/>
                <w:lang w:val="en"/>
              </w:rPr>
              <w:t>90 min</w:t>
            </w:r>
          </w:p>
          <w:p w:rsidR="008874CD" w:rsidRDefault="008874CD" w:rsidP="008874C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Times New Roman" w:cs="Calibri"/>
                <w:color w:val="000000"/>
                <w:sz w:val="24"/>
                <w:szCs w:val="24"/>
              </w:rPr>
            </w:pPr>
          </w:p>
          <w:p w:rsidR="008874CD" w:rsidRDefault="008874CD" w:rsidP="008874CD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720" w:hanging="480"/>
              <w:rPr>
                <w:rFonts w:ascii="Calibri" w:hAnsi="Times New Roman" w:cs="Calibri"/>
                <w:color w:val="000000"/>
                <w:sz w:val="24"/>
                <w:szCs w:val="24"/>
              </w:rPr>
            </w:pPr>
            <w:r>
              <w:rPr>
                <w:rFonts w:ascii="Calibri" w:hAnsi="Times New Roman" w:cs="Calibri"/>
                <w:color w:val="000000"/>
                <w:sz w:val="24"/>
                <w:szCs w:val="24"/>
                <w:lang w:val="en"/>
              </w:rPr>
              <w:t>Grounding:  Qualities of a Good Phenomena</w:t>
            </w:r>
          </w:p>
          <w:p w:rsidR="008874CD" w:rsidRDefault="008874CD" w:rsidP="008874CD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720" w:hanging="480"/>
              <w:rPr>
                <w:rFonts w:ascii="Calibri" w:hAnsi="Times New Roman" w:cs="Calibri"/>
                <w:color w:val="000000"/>
                <w:sz w:val="24"/>
                <w:szCs w:val="24"/>
              </w:rPr>
            </w:pPr>
            <w:r>
              <w:rPr>
                <w:rFonts w:ascii="Calibri" w:hAnsi="Times New Roman" w:cs="Calibri"/>
                <w:color w:val="000000"/>
                <w:sz w:val="24"/>
                <w:szCs w:val="24"/>
                <w:lang w:val="en"/>
              </w:rPr>
              <w:t>Hand out of one-pager of Phenomena Graphic</w:t>
            </w:r>
          </w:p>
          <w:p w:rsidR="008874CD" w:rsidRDefault="008874CD" w:rsidP="008874CD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720" w:hanging="480"/>
              <w:rPr>
                <w:rFonts w:ascii="Calibri" w:hAnsi="Times New Roman" w:cs="Calibri"/>
                <w:color w:val="000000"/>
                <w:sz w:val="24"/>
                <w:szCs w:val="24"/>
              </w:rPr>
            </w:pPr>
            <w:r>
              <w:rPr>
                <w:rFonts w:ascii="Calibri" w:hAnsi="Times New Roman" w:cs="Calibri"/>
                <w:color w:val="000000"/>
                <w:sz w:val="24"/>
                <w:szCs w:val="24"/>
                <w:lang w:val="en"/>
              </w:rPr>
              <w:t>To brainstorm a phenomena, read through each of the elements on the handout</w:t>
            </w:r>
          </w:p>
          <w:p w:rsidR="008874CD" w:rsidRPr="008874CD" w:rsidRDefault="008874CD" w:rsidP="008874CD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720" w:hanging="480"/>
              <w:rPr>
                <w:rFonts w:ascii="Calibri" w:hAnsi="Times New Roman" w:cs="Calibri"/>
                <w:color w:val="000000"/>
                <w:sz w:val="24"/>
                <w:szCs w:val="24"/>
              </w:rPr>
            </w:pPr>
            <w:r>
              <w:rPr>
                <w:rFonts w:ascii="Calibri" w:hAnsi="Times New Roman" w:cs="Calibri"/>
                <w:color w:val="000000"/>
                <w:sz w:val="24"/>
                <w:szCs w:val="24"/>
                <w:lang w:val="en"/>
              </w:rPr>
              <w:t>Move to your wall chart and continue brainstorming</w:t>
            </w:r>
          </w:p>
        </w:tc>
      </w:tr>
      <w:tr w:rsidR="008874CD" w:rsidTr="008874CD">
        <w:tblPrEx>
          <w:tblCellMar>
            <w:top w:w="0" w:type="dxa"/>
            <w:bottom w:w="0" w:type="dxa"/>
          </w:tblCellMar>
        </w:tblPrEx>
        <w:trPr>
          <w:trHeight w:val="2600"/>
        </w:trPr>
        <w:tc>
          <w:tcPr>
            <w:tcW w:w="715" w:type="dxa"/>
          </w:tcPr>
          <w:p w:rsidR="008874CD" w:rsidRDefault="008874CD">
            <w:r>
              <w:t>Slide 5</w:t>
            </w:r>
          </w:p>
        </w:tc>
        <w:tc>
          <w:tcPr>
            <w:tcW w:w="3150" w:type="dxa"/>
          </w:tcPr>
          <w:p w:rsidR="008874CD" w:rsidRDefault="008874CD">
            <w:r>
              <w:object w:dxaOrig="7183" w:dyaOrig="4050">
                <v:shape id="_x0000_i3117" type="#_x0000_t75" style="width:143.65pt;height:81pt" o:ole="" o:bordertopcolor="this" o:borderleftcolor="this" o:borderbottomcolor="this" o:borderrightcolor="this">
                  <v:imagedata r:id="rId13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3117" DrawAspect="Content" ObjectID="_1627121311" r:id="rId14"/>
              </w:object>
            </w:r>
          </w:p>
        </w:tc>
        <w:tc>
          <w:tcPr>
            <w:tcW w:w="6300" w:type="dxa"/>
          </w:tcPr>
          <w:p w:rsidR="008874CD" w:rsidRDefault="008874CD" w:rsidP="008874C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Times New Roman"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libri" w:eastAsia="Times New Roman" w:hAnsi="Times New Roman" w:cs="Calibri"/>
                <w:b/>
                <w:bCs/>
                <w:color w:val="000000"/>
                <w:sz w:val="24"/>
                <w:szCs w:val="24"/>
              </w:rPr>
              <w:t xml:space="preserve">Slides 4-7  </w:t>
            </w:r>
          </w:p>
          <w:p w:rsidR="008874CD" w:rsidRDefault="008874CD" w:rsidP="008874C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Times New Roman"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libri" w:eastAsia="Times New Roman" w:hAnsi="Times New Roman" w:cs="Calibri"/>
                <w:b/>
                <w:bCs/>
                <w:color w:val="000000"/>
                <w:sz w:val="24"/>
                <w:szCs w:val="24"/>
              </w:rPr>
              <w:t>90 min</w:t>
            </w:r>
          </w:p>
          <w:p w:rsidR="008874CD" w:rsidRDefault="008874CD" w:rsidP="008874C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Times New Roman" w:cs="Calibri"/>
                <w:color w:val="000000"/>
                <w:sz w:val="24"/>
                <w:szCs w:val="24"/>
              </w:rPr>
            </w:pPr>
          </w:p>
          <w:p w:rsidR="008874CD" w:rsidRDefault="008874CD" w:rsidP="008874CD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720" w:hanging="480"/>
              <w:rPr>
                <w:rFonts w:ascii="Calibri" w:hAnsi="Times New Roman" w:cs="Calibri"/>
                <w:color w:val="000000"/>
                <w:sz w:val="24"/>
                <w:szCs w:val="24"/>
              </w:rPr>
            </w:pPr>
            <w:r>
              <w:rPr>
                <w:rFonts w:ascii="Calibri" w:hAnsi="Times New Roman" w:cs="Calibri"/>
                <w:color w:val="000000"/>
                <w:sz w:val="24"/>
                <w:szCs w:val="24"/>
                <w:lang w:val="en"/>
              </w:rPr>
              <w:t>Grounding:  Qualities of a Good Phenomena</w:t>
            </w:r>
          </w:p>
          <w:p w:rsidR="008874CD" w:rsidRDefault="008874CD" w:rsidP="008874CD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720" w:hanging="480"/>
              <w:rPr>
                <w:rFonts w:ascii="Calibri" w:hAnsi="Times New Roman" w:cs="Calibri"/>
                <w:color w:val="000000"/>
                <w:sz w:val="24"/>
                <w:szCs w:val="24"/>
              </w:rPr>
            </w:pPr>
            <w:r>
              <w:rPr>
                <w:rFonts w:ascii="Calibri" w:hAnsi="Times New Roman" w:cs="Calibri"/>
                <w:color w:val="000000"/>
                <w:sz w:val="24"/>
                <w:szCs w:val="24"/>
                <w:lang w:val="en"/>
              </w:rPr>
              <w:t>Hand out of one-pager of Phenomena Graphic</w:t>
            </w:r>
          </w:p>
          <w:p w:rsidR="008874CD" w:rsidRDefault="008874CD" w:rsidP="008874CD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720" w:hanging="480"/>
              <w:rPr>
                <w:rFonts w:ascii="Calibri" w:hAnsi="Times New Roman" w:cs="Calibri"/>
                <w:color w:val="000000"/>
                <w:sz w:val="24"/>
                <w:szCs w:val="24"/>
              </w:rPr>
            </w:pPr>
            <w:r>
              <w:rPr>
                <w:rFonts w:ascii="Calibri" w:hAnsi="Times New Roman" w:cs="Calibri"/>
                <w:color w:val="000000"/>
                <w:sz w:val="24"/>
                <w:szCs w:val="24"/>
                <w:lang w:val="en"/>
              </w:rPr>
              <w:t>To brainstorm a phenomena, read through each of the elements on the handout</w:t>
            </w:r>
          </w:p>
          <w:p w:rsidR="008874CD" w:rsidRPr="008874CD" w:rsidRDefault="008874CD" w:rsidP="008874CD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720" w:hanging="480"/>
              <w:rPr>
                <w:rFonts w:ascii="Calibri" w:hAnsi="Times New Roman" w:cs="Calibri"/>
                <w:color w:val="000000"/>
                <w:sz w:val="24"/>
                <w:szCs w:val="24"/>
              </w:rPr>
            </w:pPr>
            <w:r>
              <w:rPr>
                <w:rFonts w:ascii="Calibri" w:hAnsi="Times New Roman" w:cs="Calibri"/>
                <w:color w:val="000000"/>
                <w:sz w:val="24"/>
                <w:szCs w:val="24"/>
                <w:lang w:val="en"/>
              </w:rPr>
              <w:t>Move to your wall chart and continue brainstorming</w:t>
            </w:r>
          </w:p>
        </w:tc>
      </w:tr>
      <w:tr w:rsidR="008874CD" w:rsidTr="008874CD">
        <w:tblPrEx>
          <w:tblCellMar>
            <w:top w:w="0" w:type="dxa"/>
            <w:bottom w:w="0" w:type="dxa"/>
          </w:tblCellMar>
        </w:tblPrEx>
        <w:trPr>
          <w:trHeight w:val="2330"/>
        </w:trPr>
        <w:tc>
          <w:tcPr>
            <w:tcW w:w="715" w:type="dxa"/>
          </w:tcPr>
          <w:p w:rsidR="008874CD" w:rsidRDefault="008874CD">
            <w:r>
              <w:lastRenderedPageBreak/>
              <w:t>Slide 6</w:t>
            </w:r>
          </w:p>
        </w:tc>
        <w:tc>
          <w:tcPr>
            <w:tcW w:w="3150" w:type="dxa"/>
          </w:tcPr>
          <w:p w:rsidR="008874CD" w:rsidRDefault="008874CD">
            <w:r>
              <w:object w:dxaOrig="7183" w:dyaOrig="4050">
                <v:shape id="_x0000_i3196" type="#_x0000_t75" style="width:143.65pt;height:81pt" o:ole="" o:bordertopcolor="this" o:borderleftcolor="this" o:borderbottomcolor="this" o:borderrightcolor="this">
                  <v:imagedata r:id="rId15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3196" DrawAspect="Content" ObjectID="_1627121312" r:id="rId16"/>
              </w:object>
            </w:r>
          </w:p>
        </w:tc>
        <w:tc>
          <w:tcPr>
            <w:tcW w:w="6300" w:type="dxa"/>
          </w:tcPr>
          <w:p w:rsidR="008874CD" w:rsidRDefault="008874CD" w:rsidP="008874C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Times New Roman"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libri" w:eastAsia="Times New Roman" w:hAnsi="Times New Roman" w:cs="Calibri"/>
                <w:b/>
                <w:bCs/>
                <w:color w:val="000000"/>
                <w:sz w:val="24"/>
                <w:szCs w:val="24"/>
              </w:rPr>
              <w:t xml:space="preserve">Slides 4-7  </w:t>
            </w:r>
          </w:p>
          <w:p w:rsidR="008874CD" w:rsidRDefault="008874CD" w:rsidP="008874C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Times New Roman"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libri" w:eastAsia="Times New Roman" w:hAnsi="Times New Roman" w:cs="Calibri"/>
                <w:b/>
                <w:bCs/>
                <w:color w:val="000000"/>
                <w:sz w:val="24"/>
                <w:szCs w:val="24"/>
              </w:rPr>
              <w:t>90 min</w:t>
            </w:r>
          </w:p>
          <w:p w:rsidR="008874CD" w:rsidRDefault="008874CD" w:rsidP="008874C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Times New Roman" w:cs="Calibri"/>
                <w:color w:val="000000"/>
                <w:sz w:val="24"/>
                <w:szCs w:val="24"/>
              </w:rPr>
            </w:pPr>
          </w:p>
          <w:p w:rsidR="008874CD" w:rsidRDefault="008874CD" w:rsidP="008874CD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720" w:hanging="480"/>
              <w:rPr>
                <w:rFonts w:ascii="Calibri" w:hAnsi="Times New Roman" w:cs="Calibri"/>
                <w:color w:val="000000"/>
                <w:sz w:val="24"/>
                <w:szCs w:val="24"/>
              </w:rPr>
            </w:pPr>
            <w:r>
              <w:rPr>
                <w:rFonts w:ascii="Calibri" w:hAnsi="Times New Roman" w:cs="Calibri"/>
                <w:color w:val="000000"/>
                <w:sz w:val="24"/>
                <w:szCs w:val="24"/>
                <w:lang w:val="en"/>
              </w:rPr>
              <w:t>Grounding:  Qualities of a Good Phenomena</w:t>
            </w:r>
          </w:p>
          <w:p w:rsidR="008874CD" w:rsidRDefault="008874CD" w:rsidP="008874CD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720" w:hanging="480"/>
              <w:rPr>
                <w:rFonts w:ascii="Calibri" w:hAnsi="Times New Roman" w:cs="Calibri"/>
                <w:color w:val="000000"/>
                <w:sz w:val="24"/>
                <w:szCs w:val="24"/>
              </w:rPr>
            </w:pPr>
            <w:r>
              <w:rPr>
                <w:rFonts w:ascii="Calibri" w:hAnsi="Times New Roman" w:cs="Calibri"/>
                <w:color w:val="000000"/>
                <w:sz w:val="24"/>
                <w:szCs w:val="24"/>
                <w:lang w:val="en"/>
              </w:rPr>
              <w:t>Hand out of one-pager of Phenomena Graphic</w:t>
            </w:r>
          </w:p>
          <w:p w:rsidR="008874CD" w:rsidRDefault="008874CD" w:rsidP="008874CD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720" w:hanging="480"/>
              <w:rPr>
                <w:rFonts w:ascii="Calibri" w:hAnsi="Times New Roman" w:cs="Calibri"/>
                <w:color w:val="000000"/>
                <w:sz w:val="24"/>
                <w:szCs w:val="24"/>
              </w:rPr>
            </w:pPr>
            <w:r>
              <w:rPr>
                <w:rFonts w:ascii="Calibri" w:hAnsi="Times New Roman" w:cs="Calibri"/>
                <w:color w:val="000000"/>
                <w:sz w:val="24"/>
                <w:szCs w:val="24"/>
                <w:lang w:val="en"/>
              </w:rPr>
              <w:t>To brainstorm a phenomena, read through each of the elements on the handout</w:t>
            </w:r>
          </w:p>
          <w:p w:rsidR="008874CD" w:rsidRPr="008874CD" w:rsidRDefault="008874CD" w:rsidP="008874CD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720" w:hanging="480"/>
              <w:rPr>
                <w:rFonts w:ascii="Calibri" w:hAnsi="Times New Roman" w:cs="Calibri"/>
                <w:color w:val="000000"/>
                <w:sz w:val="24"/>
                <w:szCs w:val="24"/>
              </w:rPr>
            </w:pPr>
            <w:r>
              <w:rPr>
                <w:rFonts w:ascii="Calibri" w:hAnsi="Times New Roman" w:cs="Calibri"/>
                <w:color w:val="000000"/>
                <w:sz w:val="24"/>
                <w:szCs w:val="24"/>
                <w:lang w:val="en"/>
              </w:rPr>
              <w:t>Move to your wall chart and continue brainstorming</w:t>
            </w:r>
          </w:p>
        </w:tc>
      </w:tr>
      <w:tr w:rsidR="008874CD" w:rsidTr="008874CD">
        <w:tblPrEx>
          <w:tblCellMar>
            <w:top w:w="0" w:type="dxa"/>
            <w:bottom w:w="0" w:type="dxa"/>
          </w:tblCellMar>
        </w:tblPrEx>
        <w:trPr>
          <w:trHeight w:val="1772"/>
        </w:trPr>
        <w:tc>
          <w:tcPr>
            <w:tcW w:w="715" w:type="dxa"/>
          </w:tcPr>
          <w:p w:rsidR="008874CD" w:rsidRDefault="008874CD">
            <w:r>
              <w:t>Slide 7</w:t>
            </w:r>
          </w:p>
        </w:tc>
        <w:tc>
          <w:tcPr>
            <w:tcW w:w="3150" w:type="dxa"/>
          </w:tcPr>
          <w:p w:rsidR="008874CD" w:rsidRDefault="008874CD">
            <w:r>
              <w:object w:dxaOrig="7183" w:dyaOrig="4050">
                <v:shape id="_x0000_i3273" type="#_x0000_t75" style="width:143.65pt;height:81pt" o:ole="" o:bordertopcolor="this" o:borderleftcolor="this" o:borderbottomcolor="this" o:borderrightcolor="this">
                  <v:imagedata r:id="rId17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3273" DrawAspect="Content" ObjectID="_1627121313" r:id="rId18"/>
              </w:object>
            </w:r>
          </w:p>
        </w:tc>
        <w:tc>
          <w:tcPr>
            <w:tcW w:w="6300" w:type="dxa"/>
          </w:tcPr>
          <w:p w:rsidR="008874CD" w:rsidRDefault="008874CD" w:rsidP="008874C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Times New Roman"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libri" w:eastAsia="Times New Roman" w:hAnsi="Times New Roman" w:cs="Calibri"/>
                <w:b/>
                <w:bCs/>
                <w:color w:val="000000"/>
                <w:sz w:val="24"/>
                <w:szCs w:val="24"/>
              </w:rPr>
              <w:t xml:space="preserve">Slides 4-7  </w:t>
            </w:r>
          </w:p>
          <w:p w:rsidR="008874CD" w:rsidRDefault="008874CD" w:rsidP="008874C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Times New Roman"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libri" w:hAnsi="Times New Roman" w:cs="Calibri"/>
                <w:b/>
                <w:bCs/>
                <w:color w:val="000000"/>
                <w:sz w:val="24"/>
                <w:szCs w:val="24"/>
                <w:lang w:val="en"/>
              </w:rPr>
              <w:t>90 minutes</w:t>
            </w:r>
          </w:p>
          <w:p w:rsidR="008874CD" w:rsidRDefault="008874CD" w:rsidP="008874CD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720" w:hanging="480"/>
              <w:rPr>
                <w:rFonts w:ascii="Calibri" w:hAnsi="Times New Roman" w:cs="Calibri"/>
                <w:color w:val="000000"/>
                <w:sz w:val="24"/>
                <w:szCs w:val="24"/>
              </w:rPr>
            </w:pPr>
            <w:r>
              <w:rPr>
                <w:rFonts w:ascii="Calibri" w:hAnsi="Times New Roman" w:cs="Calibri"/>
                <w:color w:val="000000"/>
                <w:sz w:val="24"/>
                <w:szCs w:val="24"/>
                <w:lang w:val="en"/>
              </w:rPr>
              <w:t>Share out of initial thinking:  choice of phenomena</w:t>
            </w:r>
          </w:p>
          <w:p w:rsidR="008874CD" w:rsidRDefault="008874CD" w:rsidP="008874CD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1440" w:hanging="480"/>
              <w:rPr>
                <w:rFonts w:ascii="Calibri" w:hAnsi="Times New Roman" w:cs="Calibri"/>
                <w:color w:val="000000"/>
                <w:sz w:val="24"/>
                <w:szCs w:val="24"/>
              </w:rPr>
            </w:pPr>
            <w:r>
              <w:rPr>
                <w:rFonts w:ascii="Calibri" w:hAnsi="Times New Roman" w:cs="Calibri"/>
                <w:color w:val="000000"/>
                <w:sz w:val="24"/>
                <w:szCs w:val="24"/>
                <w:lang w:val="en"/>
              </w:rPr>
              <w:t>How to introduce it to your students</w:t>
            </w:r>
          </w:p>
          <w:p w:rsidR="008874CD" w:rsidRPr="008874CD" w:rsidRDefault="008874CD" w:rsidP="008874CD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1440" w:hanging="480"/>
              <w:rPr>
                <w:rFonts w:ascii="Calibri" w:hAnsi="Times New Roman" w:cs="Calibri"/>
                <w:color w:val="000000"/>
                <w:sz w:val="24"/>
                <w:szCs w:val="24"/>
              </w:rPr>
            </w:pPr>
            <w:r>
              <w:rPr>
                <w:rFonts w:ascii="Calibri" w:hAnsi="Times New Roman" w:cs="Calibri"/>
                <w:color w:val="000000"/>
                <w:sz w:val="24"/>
                <w:szCs w:val="24"/>
                <w:lang w:val="en"/>
              </w:rPr>
              <w:t>Activities you might do with students</w:t>
            </w:r>
          </w:p>
        </w:tc>
      </w:tr>
      <w:tr w:rsidR="008874CD" w:rsidTr="008874CD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715" w:type="dxa"/>
          </w:tcPr>
          <w:p w:rsidR="008874CD" w:rsidRDefault="008874CD">
            <w:r>
              <w:t>Slide 8</w:t>
            </w:r>
          </w:p>
        </w:tc>
        <w:tc>
          <w:tcPr>
            <w:tcW w:w="3150" w:type="dxa"/>
          </w:tcPr>
          <w:p w:rsidR="008874CD" w:rsidRDefault="008874CD">
            <w:r>
              <w:object w:dxaOrig="7183" w:dyaOrig="4050">
                <v:shape id="_x0000_i3120" type="#_x0000_t75" style="width:143.65pt;height:81pt" o:ole="" o:bordertopcolor="this" o:borderleftcolor="this" o:borderbottomcolor="this" o:borderrightcolor="this">
                  <v:imagedata r:id="rId19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3120" DrawAspect="Content" ObjectID="_1627121314" r:id="rId20"/>
              </w:object>
            </w:r>
          </w:p>
        </w:tc>
        <w:tc>
          <w:tcPr>
            <w:tcW w:w="6300" w:type="dxa"/>
          </w:tcPr>
          <w:p w:rsidR="008874CD" w:rsidRDefault="008874CD" w:rsidP="008874C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Times New Roman"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libri" w:hAnsi="Times New Roman" w:cs="Calibri"/>
                <w:b/>
                <w:bCs/>
                <w:color w:val="000000"/>
                <w:sz w:val="24"/>
                <w:szCs w:val="24"/>
                <w:lang w:val="en"/>
              </w:rPr>
              <w:t xml:space="preserve">Slide </w:t>
            </w:r>
            <w:r>
              <w:rPr>
                <w:rFonts w:ascii="Calibri" w:hAnsi="Times New Roman" w:cs="Calibri"/>
                <w:b/>
                <w:bCs/>
                <w:color w:val="000000"/>
                <w:sz w:val="24"/>
                <w:szCs w:val="24"/>
              </w:rPr>
              <w:t>8</w:t>
            </w:r>
          </w:p>
          <w:p w:rsidR="008874CD" w:rsidRDefault="008874CD" w:rsidP="008874C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Times New Roman" w:cs="Calibri"/>
                <w:b/>
                <w:bCs/>
                <w:color w:val="000000"/>
                <w:sz w:val="24"/>
                <w:szCs w:val="24"/>
                <w:lang w:val="en"/>
              </w:rPr>
            </w:pPr>
            <w:r>
              <w:rPr>
                <w:rFonts w:ascii="Calibri" w:hAnsi="Times New Roman" w:cs="Calibri"/>
                <w:b/>
                <w:bCs/>
                <w:color w:val="000000"/>
                <w:sz w:val="24"/>
                <w:szCs w:val="24"/>
                <w:lang w:val="en"/>
              </w:rPr>
              <w:t xml:space="preserve">.  Page Keeley Card Sort </w:t>
            </w:r>
            <w:r>
              <w:rPr>
                <w:rFonts w:ascii="Calibri" w:hAnsi="Times New Roman" w:cs="Calibri"/>
                <w:b/>
                <w:bCs/>
                <w:color w:val="000000"/>
                <w:sz w:val="24"/>
                <w:szCs w:val="24"/>
                <w:lang w:val="en"/>
              </w:rPr>
              <w:t>“</w:t>
            </w:r>
            <w:r>
              <w:rPr>
                <w:rFonts w:ascii="Calibri" w:hAnsi="Times New Roman" w:cs="Calibri"/>
                <w:b/>
                <w:bCs/>
                <w:color w:val="000000"/>
                <w:sz w:val="24"/>
                <w:szCs w:val="24"/>
                <w:lang w:val="en"/>
              </w:rPr>
              <w:t>What are the Signs of Global Warming?</w:t>
            </w:r>
            <w:r>
              <w:rPr>
                <w:rFonts w:ascii="Calibri" w:hAnsi="Times New Roman" w:cs="Calibri"/>
                <w:b/>
                <w:bCs/>
                <w:color w:val="000000"/>
                <w:sz w:val="24"/>
                <w:szCs w:val="24"/>
                <w:lang w:val="en"/>
              </w:rPr>
              <w:t>”</w:t>
            </w:r>
            <w:r>
              <w:rPr>
                <w:rFonts w:ascii="Calibri" w:hAnsi="Times New Roman" w:cs="Calibri"/>
                <w:b/>
                <w:bCs/>
                <w:color w:val="000000"/>
                <w:sz w:val="24"/>
                <w:szCs w:val="24"/>
                <w:lang w:val="en"/>
              </w:rPr>
              <w:t xml:space="preserve"> </w:t>
            </w:r>
          </w:p>
          <w:p w:rsidR="008874CD" w:rsidRDefault="008874CD" w:rsidP="008874C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Times New Roman"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libri" w:hAnsi="Times New Roman" w:cs="Calibri"/>
                <w:b/>
                <w:bCs/>
                <w:color w:val="000000"/>
                <w:sz w:val="24"/>
                <w:szCs w:val="24"/>
                <w:lang w:val="en"/>
              </w:rPr>
              <w:t>30 minutes</w:t>
            </w:r>
          </w:p>
          <w:p w:rsidR="008874CD" w:rsidRDefault="008874CD" w:rsidP="008874C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Times New Roman" w:cs="Calibri"/>
                <w:color w:val="000000"/>
                <w:sz w:val="24"/>
                <w:szCs w:val="24"/>
              </w:rPr>
            </w:pPr>
          </w:p>
          <w:p w:rsidR="008874CD" w:rsidRDefault="008874CD" w:rsidP="008874CD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720" w:hanging="480"/>
              <w:rPr>
                <w:rFonts w:ascii="Calibri" w:hAnsi="Times New Roman" w:cs="Calibri"/>
                <w:color w:val="000000"/>
                <w:sz w:val="24"/>
                <w:szCs w:val="24"/>
              </w:rPr>
            </w:pPr>
            <w:r>
              <w:rPr>
                <w:rFonts w:ascii="Calibri" w:hAnsi="Times New Roman" w:cs="Calibri"/>
                <w:color w:val="000000"/>
                <w:sz w:val="24"/>
                <w:szCs w:val="24"/>
                <w:lang w:val="en"/>
              </w:rPr>
              <w:t>Regroup and hand out card sets</w:t>
            </w:r>
          </w:p>
          <w:p w:rsidR="008874CD" w:rsidRDefault="008874CD" w:rsidP="008874CD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720" w:hanging="480"/>
              <w:rPr>
                <w:rFonts w:ascii="Calibri" w:hAnsi="Times New Roman" w:cs="Calibri"/>
                <w:color w:val="000000"/>
                <w:sz w:val="24"/>
                <w:szCs w:val="24"/>
              </w:rPr>
            </w:pPr>
            <w:r>
              <w:rPr>
                <w:rFonts w:ascii="Calibri" w:hAnsi="Times New Roman" w:cs="Calibri"/>
                <w:color w:val="000000"/>
                <w:sz w:val="24"/>
                <w:szCs w:val="24"/>
                <w:lang w:val="en"/>
              </w:rPr>
              <w:t>The purpose of this assessment probe, made into a card sort, is to elicit students</w:t>
            </w:r>
            <w:r>
              <w:rPr>
                <w:rFonts w:ascii="Calibri" w:hAnsi="Times New Roman" w:cs="Calibri"/>
                <w:color w:val="000000"/>
                <w:sz w:val="24"/>
                <w:szCs w:val="24"/>
                <w:lang w:val="en"/>
              </w:rPr>
              <w:t>’</w:t>
            </w:r>
            <w:r>
              <w:rPr>
                <w:rFonts w:ascii="Calibri" w:hAnsi="Times New Roman" w:cs="Calibri"/>
                <w:color w:val="000000"/>
                <w:sz w:val="24"/>
                <w:szCs w:val="24"/>
                <w:lang w:val="en"/>
              </w:rPr>
              <w:t xml:space="preserve"> ideas about the signs of global warming.</w:t>
            </w:r>
          </w:p>
          <w:p w:rsidR="008874CD" w:rsidRDefault="008874CD" w:rsidP="008874CD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720" w:hanging="480"/>
              <w:rPr>
                <w:rFonts w:ascii="Calibri" w:hAnsi="Times New Roman" w:cs="Calibri"/>
                <w:color w:val="000000"/>
                <w:sz w:val="24"/>
                <w:szCs w:val="24"/>
              </w:rPr>
            </w:pPr>
            <w:r>
              <w:rPr>
                <w:rFonts w:ascii="Calibri" w:hAnsi="Times New Roman" w:cs="Calibri"/>
                <w:color w:val="000000"/>
                <w:sz w:val="24"/>
                <w:szCs w:val="24"/>
                <w:lang w:val="en"/>
              </w:rPr>
              <w:t>The probe is designed to determine whether students think a statement is:</w:t>
            </w:r>
          </w:p>
          <w:p w:rsidR="008874CD" w:rsidRDefault="008874CD" w:rsidP="008874CD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1440" w:hanging="480"/>
              <w:rPr>
                <w:rFonts w:ascii="Calibri" w:hAnsi="Times New Roman" w:cs="Calibri"/>
                <w:color w:val="000000"/>
                <w:sz w:val="24"/>
                <w:szCs w:val="24"/>
              </w:rPr>
            </w:pPr>
            <w:r>
              <w:rPr>
                <w:rFonts w:ascii="Calibri" w:hAnsi="Times New Roman" w:cs="Calibri"/>
                <w:color w:val="000000"/>
                <w:sz w:val="24"/>
                <w:szCs w:val="24"/>
                <w:lang w:val="en"/>
              </w:rPr>
              <w:t>Accurate or complete enough to see direct patterns or draw inferences from data that can be used to support the claim that our planet is warming, 0r</w:t>
            </w:r>
          </w:p>
          <w:p w:rsidR="008874CD" w:rsidRDefault="008874CD" w:rsidP="008874CD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1440" w:hanging="480"/>
              <w:rPr>
                <w:rFonts w:ascii="Calibri" w:hAnsi="Times New Roman" w:cs="Calibri"/>
                <w:color w:val="000000"/>
                <w:sz w:val="24"/>
                <w:szCs w:val="24"/>
              </w:rPr>
            </w:pPr>
            <w:r>
              <w:rPr>
                <w:rFonts w:ascii="Calibri" w:hAnsi="Times New Roman" w:cs="Calibri"/>
                <w:color w:val="000000"/>
                <w:sz w:val="24"/>
                <w:szCs w:val="24"/>
                <w:lang w:val="en"/>
              </w:rPr>
              <w:t xml:space="preserve">Whether more long-term data is needed to decide whether the effect is a sign of global warming. </w:t>
            </w:r>
          </w:p>
          <w:p w:rsidR="008874CD" w:rsidRDefault="008874CD" w:rsidP="008874CD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720" w:hanging="480"/>
              <w:rPr>
                <w:rFonts w:ascii="Calibri" w:hAnsi="Times New Roman" w:cs="Calibri"/>
                <w:color w:val="000000"/>
                <w:sz w:val="24"/>
                <w:szCs w:val="24"/>
              </w:rPr>
            </w:pPr>
            <w:r>
              <w:rPr>
                <w:rFonts w:ascii="Calibri" w:hAnsi="Times New Roman" w:cs="Calibri"/>
                <w:color w:val="000000"/>
                <w:sz w:val="24"/>
                <w:szCs w:val="24"/>
                <w:lang w:val="en"/>
              </w:rPr>
              <w:t>First sort:  Using the above criteria, sort the cards into those that could be considered signs of global warming and those that are not clear signs of global warming</w:t>
            </w:r>
          </w:p>
          <w:p w:rsidR="008874CD" w:rsidRDefault="008874CD" w:rsidP="008874CD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720" w:hanging="480"/>
              <w:rPr>
                <w:rFonts w:ascii="Calibri" w:hAnsi="Times New Roman" w:cs="Calibri"/>
                <w:color w:val="000000"/>
                <w:sz w:val="24"/>
                <w:szCs w:val="24"/>
              </w:rPr>
            </w:pPr>
            <w:r>
              <w:rPr>
                <w:rFonts w:ascii="Calibri" w:hAnsi="Times New Roman" w:cs="Calibri"/>
                <w:color w:val="000000"/>
                <w:sz w:val="24"/>
                <w:szCs w:val="24"/>
                <w:lang w:val="en"/>
              </w:rPr>
              <w:t>Second sort:  Sort the cards into direct measurement of global warming of the earth and inferences from data (over long period of time, types of data)</w:t>
            </w:r>
          </w:p>
          <w:p w:rsidR="008874CD" w:rsidRDefault="008874CD" w:rsidP="008874CD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720" w:hanging="480"/>
              <w:rPr>
                <w:rFonts w:ascii="Calibri" w:hAnsi="Times New Roman" w:cs="Calibri"/>
                <w:color w:val="000000"/>
                <w:sz w:val="24"/>
                <w:szCs w:val="24"/>
              </w:rPr>
            </w:pPr>
            <w:r>
              <w:rPr>
                <w:rFonts w:ascii="Calibri" w:hAnsi="Times New Roman" w:cs="Calibri"/>
                <w:color w:val="000000"/>
                <w:sz w:val="24"/>
                <w:szCs w:val="24"/>
                <w:lang w:val="en"/>
              </w:rPr>
              <w:t>Debrief the facilitation:  Supportive of English Language Learners?  How would you facilitate this with your students?</w:t>
            </w:r>
          </w:p>
          <w:p w:rsidR="008874CD" w:rsidRPr="008874CD" w:rsidRDefault="008874CD" w:rsidP="008874CD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720" w:hanging="480"/>
              <w:rPr>
                <w:rFonts w:ascii="Calibri" w:hAnsi="Times New Roman" w:cs="Calibri"/>
                <w:color w:val="000000"/>
                <w:sz w:val="24"/>
                <w:szCs w:val="24"/>
              </w:rPr>
            </w:pPr>
            <w:r>
              <w:rPr>
                <w:rFonts w:ascii="Calibri" w:hAnsi="Times New Roman" w:cs="Calibri"/>
                <w:color w:val="000000"/>
                <w:sz w:val="24"/>
                <w:szCs w:val="24"/>
                <w:lang w:val="en"/>
              </w:rPr>
              <w:t>Share NOAA</w:t>
            </w:r>
            <w:r>
              <w:rPr>
                <w:rFonts w:ascii="Calibri" w:hAnsi="Times New Roman" w:cs="Calibri"/>
                <w:color w:val="000000"/>
                <w:sz w:val="24"/>
                <w:szCs w:val="24"/>
                <w:lang w:val="en"/>
              </w:rPr>
              <w:t>’</w:t>
            </w:r>
            <w:r>
              <w:rPr>
                <w:rFonts w:ascii="Calibri" w:hAnsi="Times New Roman" w:cs="Calibri"/>
                <w:color w:val="000000"/>
                <w:sz w:val="24"/>
                <w:szCs w:val="24"/>
                <w:lang w:val="en"/>
              </w:rPr>
              <w:t>s Ten Signs of a Warming World</w:t>
            </w:r>
          </w:p>
        </w:tc>
      </w:tr>
      <w:tr w:rsidR="008874CD" w:rsidTr="008874CD">
        <w:tblPrEx>
          <w:tblCellMar>
            <w:top w:w="0" w:type="dxa"/>
            <w:bottom w:w="0" w:type="dxa"/>
          </w:tblCellMar>
        </w:tblPrEx>
        <w:trPr>
          <w:trHeight w:val="2960"/>
        </w:trPr>
        <w:tc>
          <w:tcPr>
            <w:tcW w:w="715" w:type="dxa"/>
          </w:tcPr>
          <w:p w:rsidR="008874CD" w:rsidRDefault="008874CD">
            <w:r>
              <w:lastRenderedPageBreak/>
              <w:t>Slide 9</w:t>
            </w:r>
          </w:p>
        </w:tc>
        <w:tc>
          <w:tcPr>
            <w:tcW w:w="3150" w:type="dxa"/>
          </w:tcPr>
          <w:p w:rsidR="008874CD" w:rsidRDefault="008874CD">
            <w:r>
              <w:object w:dxaOrig="7183" w:dyaOrig="4050">
                <v:shape id="_x0000_i3306" type="#_x0000_t75" style="width:143.65pt;height:81pt" o:ole="" o:bordertopcolor="this" o:borderleftcolor="this" o:borderbottomcolor="this" o:borderrightcolor="this">
                  <v:imagedata r:id="rId21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3306" DrawAspect="Content" ObjectID="_1627121315" r:id="rId22"/>
              </w:object>
            </w:r>
          </w:p>
        </w:tc>
        <w:tc>
          <w:tcPr>
            <w:tcW w:w="6300" w:type="dxa"/>
          </w:tcPr>
          <w:p w:rsidR="008874CD" w:rsidRDefault="008874CD" w:rsidP="008874C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Times New Roman"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libri" w:hAnsi="Times New Roman" w:cs="Calibri"/>
                <w:b/>
                <w:bCs/>
                <w:color w:val="000000"/>
                <w:sz w:val="24"/>
                <w:szCs w:val="24"/>
                <w:lang w:val="en"/>
              </w:rPr>
              <w:t xml:space="preserve">Slides </w:t>
            </w:r>
            <w:r>
              <w:rPr>
                <w:rFonts w:ascii="Calibri" w:hAnsi="Times New Roman" w:cs="Calibri"/>
                <w:b/>
                <w:bCs/>
                <w:color w:val="000000"/>
                <w:sz w:val="24"/>
                <w:szCs w:val="24"/>
              </w:rPr>
              <w:t>9-11</w:t>
            </w:r>
          </w:p>
          <w:p w:rsidR="008874CD" w:rsidRDefault="008874CD" w:rsidP="008874C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Times New Roman"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libri" w:hAnsi="Times New Roman" w:cs="Calibri"/>
                <w:b/>
                <w:bCs/>
                <w:color w:val="000000"/>
                <w:sz w:val="24"/>
                <w:szCs w:val="24"/>
                <w:lang w:val="en"/>
              </w:rPr>
              <w:t>Probing for Understanding Part 2 (Peggy)</w:t>
            </w:r>
          </w:p>
          <w:p w:rsidR="008874CD" w:rsidRDefault="008874CD" w:rsidP="008874C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Times New Roman"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libri" w:hAnsi="Times New Roman" w:cs="Calibri"/>
                <w:b/>
                <w:bCs/>
                <w:color w:val="000000"/>
                <w:sz w:val="24"/>
                <w:szCs w:val="24"/>
                <w:lang w:val="en"/>
              </w:rPr>
              <w:t>45 minutes</w:t>
            </w:r>
          </w:p>
          <w:p w:rsidR="008874CD" w:rsidRDefault="008874CD" w:rsidP="008874C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Times New Roman" w:cs="Calibri"/>
                <w:color w:val="000000"/>
                <w:sz w:val="24"/>
                <w:szCs w:val="24"/>
              </w:rPr>
            </w:pPr>
          </w:p>
          <w:p w:rsidR="008874CD" w:rsidRDefault="008874CD" w:rsidP="008874CD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720" w:hanging="480"/>
              <w:rPr>
                <w:rFonts w:ascii="Calibri" w:hAnsi="Times New Roman" w:cs="Calibri"/>
                <w:color w:val="000000"/>
                <w:sz w:val="24"/>
                <w:szCs w:val="24"/>
              </w:rPr>
            </w:pPr>
            <w:r>
              <w:rPr>
                <w:rFonts w:ascii="Calibri" w:hAnsi="Times New Roman" w:cs="Calibri"/>
                <w:color w:val="000000"/>
                <w:sz w:val="24"/>
                <w:szCs w:val="24"/>
                <w:lang w:val="en"/>
              </w:rPr>
              <w:t xml:space="preserve">Show map from Yale with 2016 data.  This is the situation two years ago, </w:t>
            </w:r>
          </w:p>
          <w:p w:rsidR="008874CD" w:rsidRDefault="008874CD" w:rsidP="008874CD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720" w:hanging="480"/>
              <w:rPr>
                <w:rFonts w:ascii="Calibri" w:hAnsi="Times New Roman" w:cs="Calibri"/>
                <w:color w:val="000000"/>
                <w:sz w:val="24"/>
                <w:szCs w:val="24"/>
              </w:rPr>
            </w:pPr>
            <w:r>
              <w:rPr>
                <w:rFonts w:ascii="Calibri" w:hAnsi="Times New Roman" w:cs="Calibri"/>
                <w:color w:val="000000"/>
                <w:sz w:val="24"/>
                <w:szCs w:val="24"/>
                <w:lang w:val="en"/>
              </w:rPr>
              <w:t>Individually squirrel down as many rabbit holes as you can.</w:t>
            </w:r>
          </w:p>
          <w:p w:rsidR="008874CD" w:rsidRPr="008874CD" w:rsidRDefault="008874CD" w:rsidP="008874CD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720" w:hanging="480"/>
              <w:rPr>
                <w:rFonts w:ascii="Calibri" w:hAnsi="Times New Roman" w:cs="Calibri"/>
                <w:color w:val="000000"/>
                <w:sz w:val="24"/>
                <w:szCs w:val="24"/>
              </w:rPr>
            </w:pPr>
            <w:r>
              <w:rPr>
                <w:rFonts w:ascii="Calibri" w:hAnsi="Times New Roman" w:cs="Calibri"/>
                <w:color w:val="000000"/>
                <w:sz w:val="24"/>
                <w:szCs w:val="24"/>
                <w:lang w:val="en"/>
              </w:rPr>
              <w:t>What do you predict things would look like now?</w:t>
            </w:r>
          </w:p>
        </w:tc>
      </w:tr>
      <w:tr w:rsidR="008874CD" w:rsidTr="008874CD">
        <w:tblPrEx>
          <w:tblCellMar>
            <w:top w:w="0" w:type="dxa"/>
            <w:bottom w:w="0" w:type="dxa"/>
          </w:tblCellMar>
        </w:tblPrEx>
        <w:trPr>
          <w:trHeight w:val="3590"/>
        </w:trPr>
        <w:tc>
          <w:tcPr>
            <w:tcW w:w="715" w:type="dxa"/>
          </w:tcPr>
          <w:p w:rsidR="008874CD" w:rsidRDefault="008874CD">
            <w:r>
              <w:t>Slide 10</w:t>
            </w:r>
          </w:p>
        </w:tc>
        <w:tc>
          <w:tcPr>
            <w:tcW w:w="3150" w:type="dxa"/>
          </w:tcPr>
          <w:p w:rsidR="008874CD" w:rsidRDefault="008874CD">
            <w:r>
              <w:object w:dxaOrig="7183" w:dyaOrig="4050">
                <v:shape id="_x0000_i3323" type="#_x0000_t75" style="width:143.65pt;height:81pt" o:ole="" o:bordertopcolor="this" o:borderleftcolor="this" o:borderbottomcolor="this" o:borderrightcolor="this">
                  <v:imagedata r:id="rId23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3323" DrawAspect="Content" ObjectID="_1627121316" r:id="rId24"/>
              </w:object>
            </w:r>
          </w:p>
        </w:tc>
        <w:tc>
          <w:tcPr>
            <w:tcW w:w="6300" w:type="dxa"/>
          </w:tcPr>
          <w:p w:rsidR="008874CD" w:rsidRDefault="008874CD" w:rsidP="008874C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Times New Roman"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libri" w:hAnsi="Times New Roman" w:cs="Calibri"/>
                <w:b/>
                <w:bCs/>
                <w:color w:val="000000"/>
                <w:sz w:val="24"/>
                <w:szCs w:val="24"/>
                <w:lang w:val="en"/>
              </w:rPr>
              <w:t xml:space="preserve">Slides </w:t>
            </w:r>
            <w:r>
              <w:rPr>
                <w:rFonts w:ascii="Calibri" w:hAnsi="Times New Roman" w:cs="Calibri"/>
                <w:b/>
                <w:bCs/>
                <w:color w:val="000000"/>
                <w:sz w:val="24"/>
                <w:szCs w:val="24"/>
              </w:rPr>
              <w:t>9-11</w:t>
            </w:r>
          </w:p>
          <w:p w:rsidR="008874CD" w:rsidRDefault="008874CD" w:rsidP="008874C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Times New Roman"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libri" w:hAnsi="Times New Roman" w:cs="Calibri"/>
                <w:b/>
                <w:bCs/>
                <w:color w:val="000000"/>
                <w:sz w:val="24"/>
                <w:szCs w:val="24"/>
                <w:lang w:val="en"/>
              </w:rPr>
              <w:t>Probing for Understanding Part 2 (Peggy)</w:t>
            </w:r>
          </w:p>
          <w:p w:rsidR="008874CD" w:rsidRPr="008874CD" w:rsidRDefault="008874CD" w:rsidP="008874C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Times New Roman"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libri" w:hAnsi="Times New Roman" w:cs="Calibri"/>
                <w:b/>
                <w:bCs/>
                <w:color w:val="000000"/>
                <w:sz w:val="24"/>
                <w:szCs w:val="24"/>
                <w:lang w:val="en"/>
              </w:rPr>
              <w:t>45 minutes</w:t>
            </w:r>
          </w:p>
          <w:p w:rsidR="008874CD" w:rsidRDefault="008874CD" w:rsidP="008874CD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720" w:hanging="480"/>
              <w:rPr>
                <w:rFonts w:ascii="Calibri" w:hAnsi="Times New Roman" w:cs="Calibri"/>
                <w:color w:val="000000"/>
                <w:sz w:val="24"/>
                <w:szCs w:val="24"/>
              </w:rPr>
            </w:pPr>
            <w:r>
              <w:rPr>
                <w:rFonts w:ascii="Calibri" w:hAnsi="Times New Roman" w:cs="Calibri"/>
                <w:color w:val="000000"/>
                <w:sz w:val="24"/>
                <w:szCs w:val="24"/>
                <w:lang w:val="en"/>
              </w:rPr>
              <w:t xml:space="preserve">Handout article:  How to engage students in controversial topics.  </w:t>
            </w:r>
          </w:p>
          <w:p w:rsidR="008874CD" w:rsidRDefault="008874CD" w:rsidP="008874CD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720" w:hanging="480"/>
              <w:rPr>
                <w:rFonts w:ascii="Calibri" w:hAnsi="Times New Roman" w:cs="Calibri"/>
                <w:color w:val="000000"/>
                <w:sz w:val="24"/>
                <w:szCs w:val="24"/>
              </w:rPr>
            </w:pPr>
            <w:r>
              <w:rPr>
                <w:rFonts w:ascii="Calibri" w:hAnsi="Times New Roman" w:cs="Calibri"/>
                <w:color w:val="000000"/>
                <w:sz w:val="24"/>
                <w:szCs w:val="24"/>
                <w:lang w:val="en"/>
              </w:rPr>
              <w:t>Read and React to Four Tips to Teaching Climate Science</w:t>
            </w:r>
          </w:p>
          <w:p w:rsidR="008874CD" w:rsidRDefault="008874CD" w:rsidP="008874CD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720" w:hanging="480"/>
              <w:rPr>
                <w:rFonts w:ascii="Calibri" w:hAnsi="Times New Roman" w:cs="Calibri"/>
                <w:color w:val="000000"/>
                <w:sz w:val="24"/>
                <w:szCs w:val="24"/>
              </w:rPr>
            </w:pPr>
            <w:r>
              <w:rPr>
                <w:rFonts w:ascii="Calibri" w:hAnsi="Times New Roman" w:cs="Calibri"/>
                <w:color w:val="000000"/>
                <w:sz w:val="24"/>
                <w:szCs w:val="24"/>
                <w:lang w:val="en"/>
              </w:rPr>
              <w:t>How would you use this to engage in student discourse?</w:t>
            </w:r>
          </w:p>
          <w:p w:rsidR="008874CD" w:rsidRPr="008874CD" w:rsidRDefault="008874CD" w:rsidP="008874CD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720" w:hanging="480"/>
              <w:rPr>
                <w:rFonts w:ascii="Calibri" w:hAnsi="Times New Roman" w:cs="Calibri"/>
                <w:color w:val="000000"/>
                <w:sz w:val="24"/>
                <w:szCs w:val="24"/>
              </w:rPr>
            </w:pPr>
            <w:r>
              <w:rPr>
                <w:rFonts w:ascii="Calibri" w:hAnsi="Times New Roman" w:cs="Calibri"/>
                <w:color w:val="000000"/>
                <w:sz w:val="24"/>
                <w:szCs w:val="24"/>
                <w:lang w:val="en"/>
              </w:rPr>
              <w:t xml:space="preserve">Get up, find someone in the room you do not work with.  Share out your answer to this question.  </w:t>
            </w:r>
          </w:p>
        </w:tc>
      </w:tr>
      <w:tr w:rsidR="008874CD" w:rsidTr="008874CD">
        <w:tblPrEx>
          <w:tblCellMar>
            <w:top w:w="0" w:type="dxa"/>
            <w:bottom w:w="0" w:type="dxa"/>
          </w:tblCellMar>
        </w:tblPrEx>
        <w:trPr>
          <w:trHeight w:val="3140"/>
        </w:trPr>
        <w:tc>
          <w:tcPr>
            <w:tcW w:w="715" w:type="dxa"/>
          </w:tcPr>
          <w:p w:rsidR="008874CD" w:rsidRDefault="008874CD">
            <w:r>
              <w:t>Slide 11</w:t>
            </w:r>
          </w:p>
        </w:tc>
        <w:tc>
          <w:tcPr>
            <w:tcW w:w="3150" w:type="dxa"/>
          </w:tcPr>
          <w:p w:rsidR="008874CD" w:rsidRDefault="008874CD">
            <w:r>
              <w:object w:dxaOrig="7183" w:dyaOrig="4050">
                <v:shape id="_x0000_i3384" type="#_x0000_t75" style="width:143.65pt;height:81pt" o:ole="" o:bordertopcolor="this" o:borderleftcolor="this" o:borderbottomcolor="this" o:borderrightcolor="this">
                  <v:imagedata r:id="rId25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3384" DrawAspect="Content" ObjectID="_1627121317" r:id="rId26"/>
              </w:object>
            </w:r>
          </w:p>
        </w:tc>
        <w:tc>
          <w:tcPr>
            <w:tcW w:w="6300" w:type="dxa"/>
          </w:tcPr>
          <w:p w:rsidR="008874CD" w:rsidRDefault="008874CD" w:rsidP="008874C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Times New Roman"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libri" w:hAnsi="Times New Roman" w:cs="Calibri"/>
                <w:b/>
                <w:bCs/>
                <w:color w:val="000000"/>
                <w:sz w:val="24"/>
                <w:szCs w:val="24"/>
                <w:lang w:val="en"/>
              </w:rPr>
              <w:t xml:space="preserve">Slides </w:t>
            </w:r>
            <w:r>
              <w:rPr>
                <w:rFonts w:ascii="Calibri" w:hAnsi="Times New Roman" w:cs="Calibri"/>
                <w:b/>
                <w:bCs/>
                <w:color w:val="000000"/>
                <w:sz w:val="24"/>
                <w:szCs w:val="24"/>
              </w:rPr>
              <w:t>9-11</w:t>
            </w:r>
          </w:p>
          <w:p w:rsidR="008874CD" w:rsidRDefault="008874CD" w:rsidP="008874C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Times New Roman"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libri" w:hAnsi="Times New Roman" w:cs="Calibri"/>
                <w:b/>
                <w:bCs/>
                <w:color w:val="000000"/>
                <w:sz w:val="24"/>
                <w:szCs w:val="24"/>
                <w:lang w:val="en"/>
              </w:rPr>
              <w:t>Probing for Understanding Part 2 (Peggy)</w:t>
            </w:r>
          </w:p>
          <w:p w:rsidR="008874CD" w:rsidRPr="008874CD" w:rsidRDefault="008874CD" w:rsidP="008874C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Times New Roman"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libri" w:hAnsi="Times New Roman" w:cs="Calibri"/>
                <w:b/>
                <w:bCs/>
                <w:color w:val="000000"/>
                <w:sz w:val="24"/>
                <w:szCs w:val="24"/>
                <w:lang w:val="en"/>
              </w:rPr>
              <w:t>45 minutes</w:t>
            </w:r>
          </w:p>
          <w:p w:rsidR="008874CD" w:rsidRDefault="008874CD" w:rsidP="008874CD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720" w:hanging="480"/>
              <w:rPr>
                <w:rFonts w:ascii="Calibri" w:hAnsi="Times New Roman" w:cs="Calibri"/>
                <w:color w:val="000000"/>
                <w:sz w:val="24"/>
                <w:szCs w:val="24"/>
              </w:rPr>
            </w:pPr>
            <w:r>
              <w:rPr>
                <w:rFonts w:ascii="Calibri" w:hAnsi="Times New Roman" w:cs="Calibri"/>
                <w:color w:val="000000"/>
                <w:sz w:val="24"/>
                <w:szCs w:val="24"/>
                <w:lang w:val="en"/>
              </w:rPr>
              <w:t xml:space="preserve">Handout article:  How to engage students in controversial topics.  </w:t>
            </w:r>
          </w:p>
          <w:p w:rsidR="008874CD" w:rsidRDefault="008874CD" w:rsidP="008874CD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720" w:hanging="480"/>
              <w:rPr>
                <w:rFonts w:ascii="Calibri" w:hAnsi="Times New Roman" w:cs="Calibri"/>
                <w:color w:val="000000"/>
                <w:sz w:val="24"/>
                <w:szCs w:val="24"/>
              </w:rPr>
            </w:pPr>
            <w:r>
              <w:rPr>
                <w:rFonts w:ascii="Calibri" w:hAnsi="Times New Roman" w:cs="Calibri"/>
                <w:color w:val="000000"/>
                <w:sz w:val="24"/>
                <w:szCs w:val="24"/>
                <w:lang w:val="en"/>
              </w:rPr>
              <w:t>Read and React to Four Tips to Teaching Climate Science</w:t>
            </w:r>
          </w:p>
          <w:p w:rsidR="008874CD" w:rsidRDefault="008874CD" w:rsidP="008874CD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720" w:hanging="480"/>
              <w:rPr>
                <w:rFonts w:ascii="Calibri" w:hAnsi="Times New Roman" w:cs="Calibri"/>
                <w:color w:val="000000"/>
                <w:sz w:val="24"/>
                <w:szCs w:val="24"/>
              </w:rPr>
            </w:pPr>
            <w:r>
              <w:rPr>
                <w:rFonts w:ascii="Calibri" w:hAnsi="Times New Roman" w:cs="Calibri"/>
                <w:color w:val="000000"/>
                <w:sz w:val="24"/>
                <w:szCs w:val="24"/>
                <w:lang w:val="en"/>
              </w:rPr>
              <w:t>How would you use this to engage in student discourse?</w:t>
            </w:r>
          </w:p>
          <w:p w:rsidR="008874CD" w:rsidRPr="008874CD" w:rsidRDefault="008874CD" w:rsidP="008874CD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720" w:hanging="480"/>
              <w:rPr>
                <w:rFonts w:ascii="Calibri" w:hAnsi="Times New Roman" w:cs="Calibri"/>
                <w:color w:val="000000"/>
                <w:sz w:val="24"/>
                <w:szCs w:val="24"/>
              </w:rPr>
            </w:pPr>
            <w:r>
              <w:rPr>
                <w:rFonts w:ascii="Calibri" w:hAnsi="Times New Roman" w:cs="Calibri"/>
                <w:color w:val="000000"/>
                <w:sz w:val="24"/>
                <w:szCs w:val="24"/>
                <w:lang w:val="en"/>
              </w:rPr>
              <w:t xml:space="preserve">Get up, find someone in the room you do not work with.  Share out your answer to this question.  </w:t>
            </w:r>
          </w:p>
          <w:p w:rsidR="008874CD" w:rsidRDefault="008874CD"/>
        </w:tc>
      </w:tr>
      <w:tr w:rsidR="008874CD" w:rsidTr="008874CD">
        <w:tblPrEx>
          <w:tblCellMar>
            <w:top w:w="0" w:type="dxa"/>
            <w:bottom w:w="0" w:type="dxa"/>
          </w:tblCellMar>
        </w:tblPrEx>
        <w:trPr>
          <w:trHeight w:val="2519"/>
        </w:trPr>
        <w:tc>
          <w:tcPr>
            <w:tcW w:w="715" w:type="dxa"/>
          </w:tcPr>
          <w:p w:rsidR="008874CD" w:rsidRDefault="008874CD">
            <w:r>
              <w:t>Slide 12</w:t>
            </w:r>
          </w:p>
        </w:tc>
        <w:tc>
          <w:tcPr>
            <w:tcW w:w="3150" w:type="dxa"/>
          </w:tcPr>
          <w:p w:rsidR="008874CD" w:rsidRDefault="008874CD">
            <w:r>
              <w:object w:dxaOrig="7183" w:dyaOrig="4050">
                <v:shape id="_x0000_i3433" type="#_x0000_t75" style="width:143.65pt;height:81pt" o:ole="" o:bordertopcolor="this" o:borderleftcolor="this" o:borderbottomcolor="this" o:borderrightcolor="this">
                  <v:imagedata r:id="rId27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3433" DrawAspect="Content" ObjectID="_1627121318" r:id="rId28"/>
              </w:object>
            </w:r>
          </w:p>
        </w:tc>
        <w:tc>
          <w:tcPr>
            <w:tcW w:w="6300" w:type="dxa"/>
          </w:tcPr>
          <w:p w:rsidR="008874CD" w:rsidRDefault="008874CD" w:rsidP="008874C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Times New Roman" w:cs="Calibri"/>
                <w:b/>
                <w:bCs/>
                <w:color w:val="000000"/>
                <w:sz w:val="24"/>
                <w:szCs w:val="24"/>
                <w:lang w:val="en"/>
              </w:rPr>
            </w:pPr>
            <w:r>
              <w:rPr>
                <w:rFonts w:ascii="Calibri" w:hAnsi="Times New Roman" w:cs="Calibri"/>
                <w:b/>
                <w:bCs/>
                <w:color w:val="000000"/>
                <w:sz w:val="24"/>
                <w:szCs w:val="24"/>
              </w:rPr>
              <w:t>Slides 12-22</w:t>
            </w:r>
            <w:r>
              <w:rPr>
                <w:rFonts w:ascii="Calibri" w:hAnsi="Times New Roman" w:cs="Calibri"/>
                <w:b/>
                <w:bCs/>
                <w:color w:val="000000"/>
                <w:sz w:val="24"/>
                <w:szCs w:val="24"/>
                <w:lang w:val="en"/>
              </w:rPr>
              <w:t xml:space="preserve"> Claims, Evidence, and Reasoning </w:t>
            </w:r>
            <w:r>
              <w:rPr>
                <w:rFonts w:ascii="Calibri" w:hAnsi="Times New Roman" w:cs="Calibri"/>
                <w:b/>
                <w:bCs/>
                <w:color w:val="000000"/>
                <w:sz w:val="24"/>
                <w:szCs w:val="24"/>
                <w:lang w:val="en"/>
              </w:rPr>
              <w:t>–</w:t>
            </w:r>
            <w:r>
              <w:rPr>
                <w:rFonts w:ascii="Calibri" w:hAnsi="Times New Roman" w:cs="Calibri"/>
                <w:b/>
                <w:bCs/>
                <w:color w:val="000000"/>
                <w:sz w:val="24"/>
                <w:szCs w:val="24"/>
                <w:lang w:val="en"/>
              </w:rPr>
              <w:t xml:space="preserve"> Argument Driven Inquiry Resource </w:t>
            </w:r>
          </w:p>
          <w:p w:rsidR="008874CD" w:rsidRDefault="008874CD" w:rsidP="008874C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Times New Roman" w:cs="Calibri"/>
                <w:color w:val="000000"/>
                <w:sz w:val="24"/>
                <w:szCs w:val="24"/>
              </w:rPr>
            </w:pPr>
            <w:r>
              <w:rPr>
                <w:rFonts w:ascii="Calibri" w:hAnsi="Times New Roman" w:cs="Calibri"/>
                <w:b/>
                <w:bCs/>
                <w:color w:val="000000"/>
                <w:sz w:val="24"/>
                <w:szCs w:val="24"/>
                <w:lang w:val="en"/>
              </w:rPr>
              <w:t>75 minutes</w:t>
            </w:r>
          </w:p>
          <w:p w:rsidR="008874CD" w:rsidRDefault="008874CD" w:rsidP="008874CD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720" w:hanging="480"/>
              <w:rPr>
                <w:rFonts w:ascii="Calibri" w:hAnsi="Times New Roman" w:cs="Calibri"/>
                <w:color w:val="000000"/>
                <w:sz w:val="24"/>
                <w:szCs w:val="24"/>
              </w:rPr>
            </w:pPr>
            <w:r>
              <w:rPr>
                <w:rFonts w:ascii="Calibri" w:hAnsi="Times New Roman" w:cs="Calibri"/>
                <w:color w:val="000000"/>
                <w:sz w:val="24"/>
                <w:szCs w:val="24"/>
                <w:lang w:val="en"/>
              </w:rPr>
              <w:t>We will be engaging in an activity from a Victor Sampson resource called Argument - Driven Inquiry in Earth and Space Science.</w:t>
            </w:r>
          </w:p>
          <w:p w:rsidR="008874CD" w:rsidRPr="008874CD" w:rsidRDefault="008874CD" w:rsidP="008874CD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720" w:hanging="480"/>
              <w:rPr>
                <w:rFonts w:ascii="Calibri" w:hAnsi="Times New Roman" w:cs="Calibri"/>
                <w:color w:val="000000"/>
                <w:sz w:val="24"/>
                <w:szCs w:val="24"/>
              </w:rPr>
            </w:pPr>
            <w:r>
              <w:rPr>
                <w:rFonts w:ascii="Calibri" w:hAnsi="Times New Roman" w:cs="Calibri"/>
                <w:color w:val="000000"/>
                <w:sz w:val="24"/>
                <w:szCs w:val="24"/>
                <w:lang w:val="en"/>
              </w:rPr>
              <w:t xml:space="preserve">I am choosing to share one on Carbon Dioxide Levels in the Atmosphere as it directly ties to our Climate Science work. </w:t>
            </w:r>
          </w:p>
        </w:tc>
      </w:tr>
      <w:tr w:rsidR="008874CD" w:rsidTr="008874CD">
        <w:tblPrEx>
          <w:tblCellMar>
            <w:top w:w="0" w:type="dxa"/>
            <w:bottom w:w="0" w:type="dxa"/>
          </w:tblCellMar>
        </w:tblPrEx>
        <w:trPr>
          <w:trHeight w:val="2690"/>
        </w:trPr>
        <w:tc>
          <w:tcPr>
            <w:tcW w:w="715" w:type="dxa"/>
          </w:tcPr>
          <w:p w:rsidR="008874CD" w:rsidRDefault="008874CD">
            <w:r>
              <w:lastRenderedPageBreak/>
              <w:t>Slide 13</w:t>
            </w:r>
          </w:p>
        </w:tc>
        <w:tc>
          <w:tcPr>
            <w:tcW w:w="3150" w:type="dxa"/>
          </w:tcPr>
          <w:p w:rsidR="008874CD" w:rsidRDefault="008874CD">
            <w:r>
              <w:object w:dxaOrig="7183" w:dyaOrig="4050">
                <v:shape id="_x0000_i3454" type="#_x0000_t75" style="width:143.65pt;height:81pt" o:ole="" o:bordertopcolor="this" o:borderleftcolor="this" o:borderbottomcolor="this" o:borderrightcolor="this">
                  <v:imagedata r:id="rId29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3454" DrawAspect="Content" ObjectID="_1627121319" r:id="rId30"/>
              </w:object>
            </w:r>
          </w:p>
        </w:tc>
        <w:tc>
          <w:tcPr>
            <w:tcW w:w="6300" w:type="dxa"/>
          </w:tcPr>
          <w:p w:rsidR="008874CD" w:rsidRDefault="008874CD" w:rsidP="008874C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Times New Roman"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libri" w:hAnsi="Times New Roman" w:cs="Calibri"/>
                <w:b/>
                <w:bCs/>
                <w:color w:val="000000"/>
                <w:sz w:val="24"/>
                <w:szCs w:val="24"/>
              </w:rPr>
              <w:t xml:space="preserve">Slides 12-22 Claims, Evidence, and Reasoning </w:t>
            </w:r>
            <w:r>
              <w:rPr>
                <w:rFonts w:ascii="Calibri" w:hAnsi="Times New Roman" w:cs="Calibri"/>
                <w:b/>
                <w:bCs/>
                <w:color w:val="000000"/>
                <w:sz w:val="24"/>
                <w:szCs w:val="24"/>
              </w:rPr>
              <w:t>–</w:t>
            </w:r>
            <w:r>
              <w:rPr>
                <w:rFonts w:ascii="Calibri" w:hAnsi="Times New Roman" w:cs="Calibri"/>
                <w:b/>
                <w:bCs/>
                <w:color w:val="000000"/>
                <w:sz w:val="24"/>
                <w:szCs w:val="24"/>
              </w:rPr>
              <w:t xml:space="preserve"> Argument Driven Inquiry Resource </w:t>
            </w:r>
          </w:p>
          <w:p w:rsidR="008874CD" w:rsidRDefault="008874CD" w:rsidP="008874C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Times New Roman" w:cs="Calibri"/>
                <w:color w:val="000000"/>
                <w:sz w:val="24"/>
                <w:szCs w:val="24"/>
              </w:rPr>
            </w:pPr>
            <w:r>
              <w:rPr>
                <w:rFonts w:ascii="Calibri" w:hAnsi="Times New Roman" w:cs="Calibri"/>
                <w:b/>
                <w:bCs/>
                <w:color w:val="000000"/>
                <w:sz w:val="24"/>
                <w:szCs w:val="24"/>
              </w:rPr>
              <w:t>75 minutes</w:t>
            </w:r>
          </w:p>
          <w:p w:rsidR="008874CD" w:rsidRDefault="008874CD" w:rsidP="008874C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Times New Roman" w:cs="Calibri"/>
                <w:color w:val="000000"/>
                <w:sz w:val="24"/>
                <w:szCs w:val="24"/>
              </w:rPr>
            </w:pPr>
          </w:p>
          <w:p w:rsidR="008874CD" w:rsidRDefault="008874CD" w:rsidP="008874CD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720" w:hanging="480"/>
              <w:rPr>
                <w:rFonts w:ascii="Calibri" w:hAnsi="Times New Roman" w:cs="Calibri"/>
                <w:color w:val="000000"/>
                <w:sz w:val="24"/>
                <w:szCs w:val="24"/>
              </w:rPr>
            </w:pPr>
            <w:r>
              <w:rPr>
                <w:rFonts w:ascii="Calibri" w:hAnsi="Times New Roman" w:cs="Calibri"/>
                <w:color w:val="000000"/>
                <w:sz w:val="24"/>
                <w:szCs w:val="24"/>
                <w:lang w:val="en"/>
              </w:rPr>
              <w:t>How has the concentration of atmospheric carbon dioxide changed over time?</w:t>
            </w:r>
          </w:p>
          <w:p w:rsidR="008874CD" w:rsidRDefault="008874CD" w:rsidP="008874CD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720" w:hanging="480"/>
              <w:rPr>
                <w:rFonts w:ascii="Calibri" w:hAnsi="Times New Roman" w:cs="Calibri"/>
                <w:color w:val="000000"/>
                <w:sz w:val="24"/>
                <w:szCs w:val="24"/>
              </w:rPr>
            </w:pPr>
            <w:r>
              <w:rPr>
                <w:rFonts w:ascii="Calibri" w:hAnsi="Times New Roman" w:cs="Calibri"/>
                <w:color w:val="000000"/>
                <w:sz w:val="24"/>
                <w:szCs w:val="24"/>
                <w:lang w:val="en"/>
              </w:rPr>
              <w:t>Quick write your initial thinking</w:t>
            </w:r>
          </w:p>
          <w:p w:rsidR="008874CD" w:rsidRPr="008874CD" w:rsidRDefault="008874CD" w:rsidP="008874CD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720" w:hanging="480"/>
              <w:rPr>
                <w:rFonts w:ascii="Calibri" w:hAnsi="Times New Roman" w:cs="Calibri"/>
                <w:color w:val="000000"/>
                <w:sz w:val="24"/>
                <w:szCs w:val="24"/>
              </w:rPr>
            </w:pPr>
            <w:r>
              <w:rPr>
                <w:rFonts w:ascii="Calibri" w:hAnsi="Times New Roman" w:cs="Calibri"/>
                <w:color w:val="000000"/>
                <w:sz w:val="24"/>
                <w:szCs w:val="24"/>
                <w:lang w:val="en"/>
              </w:rPr>
              <w:t>Share with a neighbor</w:t>
            </w:r>
          </w:p>
        </w:tc>
      </w:tr>
      <w:tr w:rsidR="008874CD" w:rsidTr="008874CD">
        <w:tblPrEx>
          <w:tblCellMar>
            <w:top w:w="0" w:type="dxa"/>
            <w:bottom w:w="0" w:type="dxa"/>
          </w:tblCellMar>
        </w:tblPrEx>
        <w:trPr>
          <w:trHeight w:val="2600"/>
        </w:trPr>
        <w:tc>
          <w:tcPr>
            <w:tcW w:w="715" w:type="dxa"/>
          </w:tcPr>
          <w:p w:rsidR="008874CD" w:rsidRDefault="008874CD">
            <w:r>
              <w:t>Slide 14</w:t>
            </w:r>
          </w:p>
        </w:tc>
        <w:tc>
          <w:tcPr>
            <w:tcW w:w="3150" w:type="dxa"/>
          </w:tcPr>
          <w:p w:rsidR="008874CD" w:rsidRDefault="008874CD">
            <w:r>
              <w:object w:dxaOrig="7183" w:dyaOrig="4050">
                <v:shape id="_x0000_i3475" type="#_x0000_t75" style="width:143.65pt;height:81pt" o:ole="" o:bordertopcolor="this" o:borderleftcolor="this" o:borderbottomcolor="this" o:borderrightcolor="this">
                  <v:imagedata r:id="rId31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3475" DrawAspect="Content" ObjectID="_1627121320" r:id="rId32"/>
              </w:object>
            </w:r>
          </w:p>
        </w:tc>
        <w:tc>
          <w:tcPr>
            <w:tcW w:w="6300" w:type="dxa"/>
          </w:tcPr>
          <w:p w:rsidR="008874CD" w:rsidRDefault="008874CD" w:rsidP="008874C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Times New Roman"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libri" w:hAnsi="Times New Roman" w:cs="Calibri"/>
                <w:b/>
                <w:bCs/>
                <w:color w:val="000000"/>
                <w:sz w:val="24"/>
                <w:szCs w:val="24"/>
              </w:rPr>
              <w:t xml:space="preserve">Slides 12-22 Claims, Evidence, and Reasoning </w:t>
            </w:r>
            <w:r>
              <w:rPr>
                <w:rFonts w:ascii="Calibri" w:hAnsi="Times New Roman" w:cs="Calibri"/>
                <w:b/>
                <w:bCs/>
                <w:color w:val="000000"/>
                <w:sz w:val="24"/>
                <w:szCs w:val="24"/>
              </w:rPr>
              <w:t>–</w:t>
            </w:r>
            <w:r>
              <w:rPr>
                <w:rFonts w:ascii="Calibri" w:hAnsi="Times New Roman" w:cs="Calibri"/>
                <w:b/>
                <w:bCs/>
                <w:color w:val="000000"/>
                <w:sz w:val="24"/>
                <w:szCs w:val="24"/>
              </w:rPr>
              <w:t xml:space="preserve"> Argument Driven Inquiry Resource </w:t>
            </w:r>
          </w:p>
          <w:p w:rsidR="008874CD" w:rsidRDefault="008874CD" w:rsidP="008874C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Times New Roman" w:cs="Calibri"/>
                <w:color w:val="000000"/>
                <w:sz w:val="24"/>
                <w:szCs w:val="24"/>
              </w:rPr>
            </w:pPr>
            <w:r>
              <w:rPr>
                <w:rFonts w:ascii="Calibri" w:hAnsi="Times New Roman" w:cs="Calibri"/>
                <w:b/>
                <w:bCs/>
                <w:color w:val="000000"/>
                <w:sz w:val="24"/>
                <w:szCs w:val="24"/>
              </w:rPr>
              <w:t>75 minutes</w:t>
            </w:r>
          </w:p>
          <w:p w:rsidR="008874CD" w:rsidRDefault="008874CD" w:rsidP="008874C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Times New Roman" w:cs="Calibri"/>
                <w:color w:val="000000"/>
                <w:sz w:val="24"/>
                <w:szCs w:val="24"/>
              </w:rPr>
            </w:pPr>
          </w:p>
          <w:p w:rsidR="008874CD" w:rsidRDefault="008874CD" w:rsidP="008874CD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720" w:hanging="480"/>
              <w:rPr>
                <w:rFonts w:ascii="Calibri" w:hAnsi="Times New Roman" w:cs="Calibri"/>
                <w:color w:val="000000"/>
                <w:sz w:val="24"/>
                <w:szCs w:val="24"/>
              </w:rPr>
            </w:pPr>
            <w:r>
              <w:rPr>
                <w:rFonts w:ascii="Calibri" w:hAnsi="Times New Roman" w:cs="Calibri"/>
                <w:color w:val="000000"/>
                <w:sz w:val="24"/>
                <w:szCs w:val="24"/>
                <w:lang w:val="en"/>
              </w:rPr>
              <w:t>Examine the handout.  Note the text features</w:t>
            </w:r>
          </w:p>
          <w:p w:rsidR="008874CD" w:rsidRDefault="008874CD" w:rsidP="008874CD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720" w:hanging="480"/>
              <w:rPr>
                <w:rFonts w:ascii="Calibri" w:hAnsi="Times New Roman" w:cs="Calibri"/>
                <w:color w:val="000000"/>
                <w:sz w:val="24"/>
                <w:szCs w:val="24"/>
              </w:rPr>
            </w:pPr>
            <w:r>
              <w:rPr>
                <w:rFonts w:ascii="Calibri" w:hAnsi="Times New Roman" w:cs="Calibri"/>
                <w:color w:val="000000"/>
                <w:sz w:val="24"/>
                <w:szCs w:val="24"/>
                <w:lang w:val="en"/>
              </w:rPr>
              <w:t>Predict what you think the text will be about</w:t>
            </w:r>
          </w:p>
          <w:p w:rsidR="008874CD" w:rsidRPr="008874CD" w:rsidRDefault="008874CD" w:rsidP="008874CD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720" w:hanging="480"/>
              <w:rPr>
                <w:rFonts w:ascii="Calibri" w:hAnsi="Times New Roman" w:cs="Calibri"/>
                <w:color w:val="000000"/>
                <w:sz w:val="24"/>
                <w:szCs w:val="24"/>
              </w:rPr>
            </w:pPr>
            <w:r>
              <w:rPr>
                <w:rFonts w:ascii="Calibri" w:hAnsi="Times New Roman" w:cs="Calibri"/>
                <w:color w:val="000000"/>
                <w:sz w:val="24"/>
                <w:szCs w:val="24"/>
                <w:lang w:val="en"/>
              </w:rPr>
              <w:t>Read pages 439-440 with a partner - the Introduction and Getting Started</w:t>
            </w:r>
          </w:p>
        </w:tc>
      </w:tr>
      <w:tr w:rsidR="008874CD" w:rsidTr="008874CD">
        <w:tblPrEx>
          <w:tblCellMar>
            <w:top w:w="0" w:type="dxa"/>
            <w:bottom w:w="0" w:type="dxa"/>
          </w:tblCellMar>
        </w:tblPrEx>
        <w:trPr>
          <w:trHeight w:val="3500"/>
        </w:trPr>
        <w:tc>
          <w:tcPr>
            <w:tcW w:w="715" w:type="dxa"/>
          </w:tcPr>
          <w:p w:rsidR="008874CD" w:rsidRDefault="008874CD">
            <w:r>
              <w:t>Slide 15</w:t>
            </w:r>
          </w:p>
        </w:tc>
        <w:tc>
          <w:tcPr>
            <w:tcW w:w="3150" w:type="dxa"/>
          </w:tcPr>
          <w:p w:rsidR="008874CD" w:rsidRDefault="008874CD">
            <w:r>
              <w:object w:dxaOrig="7183" w:dyaOrig="4050">
                <v:shape id="_x0000_i3488" type="#_x0000_t75" style="width:143.65pt;height:81pt" o:ole="" o:bordertopcolor="this" o:borderleftcolor="this" o:borderbottomcolor="this" o:borderrightcolor="this">
                  <v:imagedata r:id="rId33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3488" DrawAspect="Content" ObjectID="_1627121321" r:id="rId34"/>
              </w:object>
            </w:r>
          </w:p>
        </w:tc>
        <w:tc>
          <w:tcPr>
            <w:tcW w:w="6300" w:type="dxa"/>
          </w:tcPr>
          <w:p w:rsidR="008874CD" w:rsidRDefault="008874CD" w:rsidP="008874C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Times New Roman"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libri" w:hAnsi="Times New Roman" w:cs="Calibri"/>
                <w:b/>
                <w:bCs/>
                <w:color w:val="000000"/>
                <w:sz w:val="24"/>
                <w:szCs w:val="24"/>
              </w:rPr>
              <w:t xml:space="preserve">Slides 12-22 Claims, Evidence, and Reasoning </w:t>
            </w:r>
            <w:r>
              <w:rPr>
                <w:rFonts w:ascii="Calibri" w:hAnsi="Times New Roman" w:cs="Calibri"/>
                <w:b/>
                <w:bCs/>
                <w:color w:val="000000"/>
                <w:sz w:val="24"/>
                <w:szCs w:val="24"/>
              </w:rPr>
              <w:t>–</w:t>
            </w:r>
            <w:r>
              <w:rPr>
                <w:rFonts w:ascii="Calibri" w:hAnsi="Times New Roman" w:cs="Calibri"/>
                <w:b/>
                <w:bCs/>
                <w:color w:val="000000"/>
                <w:sz w:val="24"/>
                <w:szCs w:val="24"/>
              </w:rPr>
              <w:t xml:space="preserve"> Argument Driven Inquiry Resource </w:t>
            </w:r>
          </w:p>
          <w:p w:rsidR="008874CD" w:rsidRDefault="008874CD" w:rsidP="008874C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Times New Roman" w:cs="Calibri"/>
                <w:color w:val="000000"/>
                <w:sz w:val="24"/>
                <w:szCs w:val="24"/>
              </w:rPr>
            </w:pPr>
            <w:r>
              <w:rPr>
                <w:rFonts w:ascii="Calibri" w:hAnsi="Times New Roman" w:cs="Calibri"/>
                <w:b/>
                <w:bCs/>
                <w:color w:val="000000"/>
                <w:sz w:val="24"/>
                <w:szCs w:val="24"/>
              </w:rPr>
              <w:t>75 minutes</w:t>
            </w:r>
          </w:p>
          <w:p w:rsidR="008874CD" w:rsidRDefault="008874CD" w:rsidP="008874C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Times New Roman" w:cs="Calibri"/>
                <w:color w:val="000000"/>
                <w:sz w:val="24"/>
                <w:szCs w:val="24"/>
              </w:rPr>
            </w:pPr>
          </w:p>
          <w:p w:rsidR="008874CD" w:rsidRDefault="008874CD" w:rsidP="008874CD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720" w:hanging="480"/>
              <w:rPr>
                <w:rFonts w:ascii="Calibri" w:hAnsi="Times New Roman" w:cs="Calibri"/>
                <w:color w:val="000000"/>
                <w:sz w:val="24"/>
                <w:szCs w:val="24"/>
              </w:rPr>
            </w:pPr>
            <w:r>
              <w:rPr>
                <w:rFonts w:ascii="Calibri" w:hAnsi="Times New Roman" w:cs="Calibri"/>
                <w:color w:val="000000"/>
                <w:sz w:val="24"/>
                <w:szCs w:val="24"/>
                <w:lang w:val="en"/>
              </w:rPr>
              <w:t>Let</w:t>
            </w:r>
            <w:r>
              <w:rPr>
                <w:rFonts w:ascii="Calibri" w:hAnsi="Times New Roman" w:cs="Calibri"/>
                <w:color w:val="000000"/>
                <w:sz w:val="24"/>
                <w:szCs w:val="24"/>
                <w:lang w:val="en"/>
              </w:rPr>
              <w:t>’</w:t>
            </w:r>
            <w:r>
              <w:rPr>
                <w:rFonts w:ascii="Calibri" w:hAnsi="Times New Roman" w:cs="Calibri"/>
                <w:color w:val="000000"/>
                <w:sz w:val="24"/>
                <w:szCs w:val="24"/>
                <w:lang w:val="en"/>
              </w:rPr>
              <w:t>s engage in a strategy to look at data</w:t>
            </w:r>
          </w:p>
          <w:p w:rsidR="008874CD" w:rsidRDefault="008874CD" w:rsidP="008874CD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720" w:hanging="480"/>
              <w:rPr>
                <w:rFonts w:ascii="Calibri" w:hAnsi="Times New Roman" w:cs="Calibri"/>
                <w:color w:val="000000"/>
                <w:sz w:val="24"/>
                <w:szCs w:val="24"/>
              </w:rPr>
            </w:pPr>
            <w:r>
              <w:rPr>
                <w:rFonts w:ascii="Calibri" w:hAnsi="Times New Roman" w:cs="Calibri"/>
                <w:color w:val="000000"/>
                <w:sz w:val="24"/>
                <w:szCs w:val="24"/>
                <w:lang w:val="en"/>
              </w:rPr>
              <w:t>Highlights, Comments, and Captions</w:t>
            </w:r>
          </w:p>
          <w:p w:rsidR="008874CD" w:rsidRDefault="008874CD" w:rsidP="008874CD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720" w:hanging="480"/>
              <w:rPr>
                <w:rFonts w:ascii="Calibri" w:hAnsi="Times New Roman" w:cs="Calibri"/>
                <w:color w:val="000000"/>
                <w:sz w:val="24"/>
                <w:szCs w:val="24"/>
              </w:rPr>
            </w:pPr>
            <w:r>
              <w:rPr>
                <w:rFonts w:ascii="Calibri" w:hAnsi="Times New Roman" w:cs="Calibri"/>
                <w:color w:val="000000"/>
                <w:sz w:val="24"/>
                <w:szCs w:val="24"/>
                <w:lang w:val="en"/>
              </w:rPr>
              <w:t>HIGHLIGHT:  what I see</w:t>
            </w:r>
          </w:p>
          <w:p w:rsidR="008874CD" w:rsidRDefault="008874CD" w:rsidP="008874CD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1440" w:hanging="480"/>
              <w:rPr>
                <w:rFonts w:ascii="Calibri" w:hAnsi="Times New Roman" w:cs="Calibri"/>
                <w:color w:val="000000"/>
                <w:sz w:val="24"/>
                <w:szCs w:val="24"/>
              </w:rPr>
            </w:pPr>
            <w:r>
              <w:rPr>
                <w:rFonts w:ascii="Calibri" w:hAnsi="Times New Roman" w:cs="Calibri"/>
                <w:color w:val="000000"/>
                <w:sz w:val="24"/>
                <w:szCs w:val="24"/>
                <w:lang w:val="en"/>
              </w:rPr>
              <w:t>Look for changes, trends or differences</w:t>
            </w:r>
          </w:p>
          <w:p w:rsidR="008874CD" w:rsidRDefault="008874CD" w:rsidP="008874CD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1440" w:hanging="480"/>
              <w:rPr>
                <w:rFonts w:ascii="Calibri" w:hAnsi="Times New Roman" w:cs="Calibri"/>
                <w:color w:val="000000"/>
                <w:sz w:val="24"/>
                <w:szCs w:val="24"/>
              </w:rPr>
            </w:pPr>
            <w:r>
              <w:rPr>
                <w:rFonts w:ascii="Calibri" w:hAnsi="Times New Roman" w:cs="Calibri"/>
                <w:color w:val="000000"/>
                <w:sz w:val="24"/>
                <w:szCs w:val="24"/>
                <w:lang w:val="en"/>
              </w:rPr>
              <w:t>Write what you see - a different description for each observation</w:t>
            </w:r>
          </w:p>
          <w:p w:rsidR="008874CD" w:rsidRPr="008874CD" w:rsidRDefault="008874CD" w:rsidP="008874CD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1440" w:hanging="480"/>
              <w:rPr>
                <w:rFonts w:ascii="Calibri" w:hAnsi="Times New Roman" w:cs="Calibri"/>
                <w:color w:val="000000"/>
                <w:sz w:val="24"/>
                <w:szCs w:val="24"/>
              </w:rPr>
            </w:pPr>
            <w:r>
              <w:rPr>
                <w:rFonts w:ascii="Calibri" w:hAnsi="Times New Roman" w:cs="Calibri"/>
                <w:color w:val="000000"/>
                <w:sz w:val="24"/>
                <w:szCs w:val="24"/>
                <w:lang w:val="en"/>
              </w:rPr>
              <w:t>Be concise - write on the essence</w:t>
            </w:r>
            <w:r>
              <w:rPr>
                <w:rFonts w:ascii="Calibri" w:hAnsi="Times New Roman" w:cs="Calibri"/>
                <w:color w:val="000000"/>
                <w:sz w:val="24"/>
                <w:szCs w:val="24"/>
                <w:lang w:val="en"/>
              </w:rPr>
              <w:t>, or highlights of what you see</w:t>
            </w:r>
          </w:p>
        </w:tc>
      </w:tr>
      <w:tr w:rsidR="008874CD" w:rsidTr="008874CD">
        <w:tblPrEx>
          <w:tblCellMar>
            <w:top w:w="0" w:type="dxa"/>
            <w:bottom w:w="0" w:type="dxa"/>
          </w:tblCellMar>
        </w:tblPrEx>
        <w:trPr>
          <w:trHeight w:val="2672"/>
        </w:trPr>
        <w:tc>
          <w:tcPr>
            <w:tcW w:w="715" w:type="dxa"/>
          </w:tcPr>
          <w:p w:rsidR="008874CD" w:rsidRDefault="008874CD">
            <w:r>
              <w:t>Slide 16</w:t>
            </w:r>
          </w:p>
        </w:tc>
        <w:tc>
          <w:tcPr>
            <w:tcW w:w="3150" w:type="dxa"/>
          </w:tcPr>
          <w:p w:rsidR="008874CD" w:rsidRDefault="008874CD">
            <w:r>
              <w:object w:dxaOrig="7183" w:dyaOrig="4050">
                <v:shape id="_x0000_i3517" type="#_x0000_t75" style="width:143.65pt;height:81pt" o:ole="" o:bordertopcolor="this" o:borderleftcolor="this" o:borderbottomcolor="this" o:borderrightcolor="this">
                  <v:imagedata r:id="rId35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3517" DrawAspect="Content" ObjectID="_1627121322" r:id="rId36"/>
              </w:object>
            </w:r>
          </w:p>
        </w:tc>
        <w:tc>
          <w:tcPr>
            <w:tcW w:w="6300" w:type="dxa"/>
          </w:tcPr>
          <w:p w:rsidR="008874CD" w:rsidRDefault="008874CD" w:rsidP="008874C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Times New Roman"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libri" w:hAnsi="Times New Roman" w:cs="Calibri"/>
                <w:b/>
                <w:bCs/>
                <w:color w:val="000000"/>
                <w:sz w:val="24"/>
                <w:szCs w:val="24"/>
              </w:rPr>
              <w:t xml:space="preserve">Slides 12-22 Claims, Evidence, and Reasoning </w:t>
            </w:r>
            <w:r>
              <w:rPr>
                <w:rFonts w:ascii="Calibri" w:hAnsi="Times New Roman" w:cs="Calibri"/>
                <w:b/>
                <w:bCs/>
                <w:color w:val="000000"/>
                <w:sz w:val="24"/>
                <w:szCs w:val="24"/>
              </w:rPr>
              <w:t>–</w:t>
            </w:r>
            <w:r>
              <w:rPr>
                <w:rFonts w:ascii="Calibri" w:hAnsi="Times New Roman" w:cs="Calibri"/>
                <w:b/>
                <w:bCs/>
                <w:color w:val="000000"/>
                <w:sz w:val="24"/>
                <w:szCs w:val="24"/>
              </w:rPr>
              <w:t xml:space="preserve"> Argument Driven Inquiry Resource </w:t>
            </w:r>
          </w:p>
          <w:p w:rsidR="008874CD" w:rsidRDefault="008874CD" w:rsidP="008874C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Times New Roman" w:cs="Calibri"/>
                <w:color w:val="000000"/>
                <w:sz w:val="24"/>
                <w:szCs w:val="24"/>
              </w:rPr>
            </w:pPr>
            <w:r>
              <w:rPr>
                <w:rFonts w:ascii="Calibri" w:hAnsi="Times New Roman" w:cs="Calibri"/>
                <w:b/>
                <w:bCs/>
                <w:color w:val="000000"/>
                <w:sz w:val="24"/>
                <w:szCs w:val="24"/>
              </w:rPr>
              <w:t>75 minutes</w:t>
            </w:r>
          </w:p>
          <w:p w:rsidR="008874CD" w:rsidRDefault="008874CD" w:rsidP="008874C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Times New Roman" w:cs="Calibri"/>
                <w:color w:val="000000"/>
                <w:sz w:val="24"/>
                <w:szCs w:val="24"/>
              </w:rPr>
            </w:pPr>
          </w:p>
          <w:p w:rsidR="008874CD" w:rsidRDefault="008874CD" w:rsidP="008874CD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720" w:hanging="480"/>
              <w:rPr>
                <w:rFonts w:ascii="Calibri" w:hAnsi="Times New Roman" w:cs="Calibri"/>
                <w:color w:val="000000"/>
                <w:sz w:val="24"/>
                <w:szCs w:val="24"/>
              </w:rPr>
            </w:pPr>
            <w:r>
              <w:rPr>
                <w:rFonts w:ascii="Calibri" w:hAnsi="Times New Roman" w:cs="Calibri"/>
                <w:color w:val="000000"/>
                <w:sz w:val="24"/>
                <w:szCs w:val="24"/>
                <w:lang w:val="en"/>
              </w:rPr>
              <w:t>For Comments:  comment on what it means</w:t>
            </w:r>
          </w:p>
          <w:p w:rsidR="008874CD" w:rsidRDefault="008874CD" w:rsidP="008874CD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720" w:hanging="480"/>
              <w:rPr>
                <w:rFonts w:ascii="Calibri" w:hAnsi="Times New Roman" w:cs="Calibri"/>
                <w:color w:val="000000"/>
                <w:sz w:val="24"/>
                <w:szCs w:val="24"/>
              </w:rPr>
            </w:pPr>
            <w:r>
              <w:rPr>
                <w:rFonts w:ascii="Calibri" w:hAnsi="Times New Roman" w:cs="Calibri"/>
                <w:color w:val="000000"/>
                <w:sz w:val="24"/>
                <w:szCs w:val="24"/>
                <w:lang w:val="en"/>
              </w:rPr>
              <w:t>Interpret what you see.</w:t>
            </w:r>
          </w:p>
          <w:p w:rsidR="008874CD" w:rsidRDefault="008874CD" w:rsidP="008874CD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720" w:hanging="480"/>
              <w:rPr>
                <w:rFonts w:ascii="Calibri" w:hAnsi="Times New Roman" w:cs="Calibri"/>
                <w:color w:val="000000"/>
                <w:sz w:val="24"/>
                <w:szCs w:val="24"/>
              </w:rPr>
            </w:pPr>
            <w:r>
              <w:rPr>
                <w:rFonts w:ascii="Calibri" w:hAnsi="Times New Roman" w:cs="Calibri"/>
                <w:color w:val="000000"/>
                <w:sz w:val="24"/>
                <w:szCs w:val="24"/>
                <w:lang w:val="en"/>
              </w:rPr>
              <w:t>Write what each observation means.</w:t>
            </w:r>
          </w:p>
          <w:p w:rsidR="008874CD" w:rsidRPr="008874CD" w:rsidRDefault="008874CD" w:rsidP="008874CD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720" w:hanging="480"/>
              <w:rPr>
                <w:rFonts w:ascii="Calibri" w:hAnsi="Times New Roman" w:cs="Calibri"/>
                <w:color w:val="000000"/>
                <w:sz w:val="24"/>
                <w:szCs w:val="24"/>
              </w:rPr>
            </w:pPr>
            <w:r>
              <w:rPr>
                <w:rFonts w:ascii="Calibri" w:hAnsi="Times New Roman" w:cs="Calibri"/>
                <w:color w:val="000000"/>
                <w:sz w:val="24"/>
                <w:szCs w:val="24"/>
                <w:lang w:val="en"/>
              </w:rPr>
              <w:t>Don</w:t>
            </w:r>
            <w:r>
              <w:rPr>
                <w:rFonts w:ascii="Calibri" w:hAnsi="Times New Roman" w:cs="Calibri"/>
                <w:color w:val="000000"/>
                <w:sz w:val="24"/>
                <w:szCs w:val="24"/>
                <w:lang w:val="en"/>
              </w:rPr>
              <w:t>’</w:t>
            </w:r>
            <w:r>
              <w:rPr>
                <w:rFonts w:ascii="Calibri" w:hAnsi="Times New Roman" w:cs="Calibri"/>
                <w:color w:val="000000"/>
                <w:sz w:val="24"/>
                <w:szCs w:val="24"/>
                <w:lang w:val="en"/>
              </w:rPr>
              <w:t>t tackle all the data at once - just one observation at a time.</w:t>
            </w:r>
          </w:p>
        </w:tc>
      </w:tr>
      <w:tr w:rsidR="008874CD" w:rsidTr="004E4C1A">
        <w:tblPrEx>
          <w:tblCellMar>
            <w:top w:w="0" w:type="dxa"/>
            <w:bottom w:w="0" w:type="dxa"/>
          </w:tblCellMar>
        </w:tblPrEx>
        <w:trPr>
          <w:trHeight w:val="3230"/>
        </w:trPr>
        <w:tc>
          <w:tcPr>
            <w:tcW w:w="715" w:type="dxa"/>
          </w:tcPr>
          <w:p w:rsidR="008874CD" w:rsidRDefault="008874CD">
            <w:r>
              <w:lastRenderedPageBreak/>
              <w:t>Slide 17</w:t>
            </w:r>
          </w:p>
        </w:tc>
        <w:tc>
          <w:tcPr>
            <w:tcW w:w="3150" w:type="dxa"/>
          </w:tcPr>
          <w:p w:rsidR="008874CD" w:rsidRDefault="008874CD">
            <w:r>
              <w:object w:dxaOrig="7183" w:dyaOrig="4050">
                <v:shape id="_x0000_i3546" type="#_x0000_t75" style="width:143.65pt;height:81pt" o:ole="" o:bordertopcolor="this" o:borderleftcolor="this" o:borderbottomcolor="this" o:borderrightcolor="this">
                  <v:imagedata r:id="rId37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3546" DrawAspect="Content" ObjectID="_1627121323" r:id="rId38"/>
              </w:object>
            </w:r>
          </w:p>
        </w:tc>
        <w:tc>
          <w:tcPr>
            <w:tcW w:w="6300" w:type="dxa"/>
          </w:tcPr>
          <w:p w:rsidR="008874CD" w:rsidRDefault="008874CD" w:rsidP="008874C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Times New Roman"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libri" w:hAnsi="Times New Roman" w:cs="Calibri"/>
                <w:b/>
                <w:bCs/>
                <w:color w:val="000000"/>
                <w:sz w:val="24"/>
                <w:szCs w:val="24"/>
              </w:rPr>
              <w:t xml:space="preserve">Slides 12-22 Claims, Evidence, and Reasoning </w:t>
            </w:r>
            <w:r>
              <w:rPr>
                <w:rFonts w:ascii="Calibri" w:hAnsi="Times New Roman" w:cs="Calibri"/>
                <w:b/>
                <w:bCs/>
                <w:color w:val="000000"/>
                <w:sz w:val="24"/>
                <w:szCs w:val="24"/>
              </w:rPr>
              <w:t>–</w:t>
            </w:r>
            <w:r>
              <w:rPr>
                <w:rFonts w:ascii="Calibri" w:hAnsi="Times New Roman" w:cs="Calibri"/>
                <w:b/>
                <w:bCs/>
                <w:color w:val="000000"/>
                <w:sz w:val="24"/>
                <w:szCs w:val="24"/>
              </w:rPr>
              <w:t xml:space="preserve"> Argument Driven Inquiry Resource </w:t>
            </w:r>
          </w:p>
          <w:p w:rsidR="008874CD" w:rsidRDefault="008874CD" w:rsidP="008874C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Times New Roman" w:cs="Calibri"/>
                <w:color w:val="000000"/>
                <w:sz w:val="24"/>
                <w:szCs w:val="24"/>
              </w:rPr>
            </w:pPr>
            <w:r>
              <w:rPr>
                <w:rFonts w:ascii="Calibri" w:hAnsi="Times New Roman" w:cs="Calibri"/>
                <w:b/>
                <w:bCs/>
                <w:color w:val="000000"/>
                <w:sz w:val="24"/>
                <w:szCs w:val="24"/>
              </w:rPr>
              <w:t>75 minutes</w:t>
            </w:r>
          </w:p>
          <w:p w:rsidR="008874CD" w:rsidRDefault="008874CD" w:rsidP="008874C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Times New Roman" w:cs="Calibri"/>
                <w:color w:val="000000"/>
                <w:sz w:val="24"/>
                <w:szCs w:val="24"/>
              </w:rPr>
            </w:pPr>
          </w:p>
          <w:p w:rsidR="008874CD" w:rsidRDefault="008874CD" w:rsidP="008874CD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720" w:hanging="480"/>
              <w:rPr>
                <w:rFonts w:ascii="Calibri" w:hAnsi="Times New Roman" w:cs="Calibri"/>
                <w:color w:val="000000"/>
                <w:sz w:val="24"/>
                <w:szCs w:val="24"/>
              </w:rPr>
            </w:pPr>
            <w:r>
              <w:rPr>
                <w:rFonts w:ascii="Calibri" w:hAnsi="Times New Roman" w:cs="Calibri"/>
                <w:color w:val="000000"/>
                <w:sz w:val="24"/>
                <w:szCs w:val="24"/>
                <w:lang w:val="en"/>
              </w:rPr>
              <w:t>For Create a Caption:</w:t>
            </w:r>
          </w:p>
          <w:p w:rsidR="008874CD" w:rsidRDefault="008874CD" w:rsidP="008874CD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720" w:hanging="480"/>
              <w:rPr>
                <w:rFonts w:ascii="Calibri" w:hAnsi="Times New Roman" w:cs="Calibri"/>
                <w:color w:val="000000"/>
                <w:sz w:val="24"/>
                <w:szCs w:val="24"/>
              </w:rPr>
            </w:pPr>
            <w:r>
              <w:rPr>
                <w:rFonts w:ascii="Calibri" w:hAnsi="Times New Roman" w:cs="Calibri"/>
                <w:color w:val="000000"/>
                <w:sz w:val="24"/>
                <w:szCs w:val="24"/>
                <w:lang w:val="en"/>
              </w:rPr>
              <w:t xml:space="preserve">Think of the caption as a summary. </w:t>
            </w:r>
          </w:p>
          <w:p w:rsidR="008874CD" w:rsidRDefault="008874CD" w:rsidP="008874CD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720" w:hanging="480"/>
              <w:rPr>
                <w:rFonts w:ascii="Calibri" w:hAnsi="Times New Roman" w:cs="Calibri"/>
                <w:color w:val="000000"/>
                <w:sz w:val="24"/>
                <w:szCs w:val="24"/>
              </w:rPr>
            </w:pPr>
            <w:r>
              <w:rPr>
                <w:rFonts w:ascii="Calibri" w:hAnsi="Times New Roman" w:cs="Calibri"/>
                <w:color w:val="000000"/>
                <w:sz w:val="24"/>
                <w:szCs w:val="24"/>
                <w:lang w:val="en"/>
              </w:rPr>
              <w:t>Begin your caption with a topic sentence describing the overview of the figure.</w:t>
            </w:r>
          </w:p>
          <w:p w:rsidR="008874CD" w:rsidRDefault="008874CD" w:rsidP="008874CD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720" w:hanging="480"/>
              <w:rPr>
                <w:rFonts w:ascii="Calibri" w:hAnsi="Times New Roman" w:cs="Calibri"/>
                <w:color w:val="000000"/>
                <w:sz w:val="24"/>
                <w:szCs w:val="24"/>
              </w:rPr>
            </w:pPr>
            <w:r>
              <w:rPr>
                <w:rFonts w:ascii="Calibri" w:hAnsi="Times New Roman" w:cs="Calibri"/>
                <w:color w:val="000000"/>
                <w:sz w:val="24"/>
                <w:szCs w:val="24"/>
                <w:lang w:val="en"/>
              </w:rPr>
              <w:t xml:space="preserve">Join each </w:t>
            </w:r>
            <w:r>
              <w:rPr>
                <w:rFonts w:ascii="Calibri" w:hAnsi="Times New Roman" w:cs="Calibri"/>
                <w:color w:val="000000"/>
                <w:sz w:val="24"/>
                <w:szCs w:val="24"/>
                <w:lang w:val="en"/>
              </w:rPr>
              <w:t>“</w:t>
            </w:r>
            <w:r>
              <w:rPr>
                <w:rFonts w:ascii="Calibri" w:hAnsi="Times New Roman" w:cs="Calibri"/>
                <w:color w:val="000000"/>
                <w:sz w:val="24"/>
                <w:szCs w:val="24"/>
                <w:lang w:val="en"/>
              </w:rPr>
              <w:t>What I see</w:t>
            </w:r>
            <w:r>
              <w:rPr>
                <w:rFonts w:ascii="Calibri" w:hAnsi="Times New Roman" w:cs="Calibri"/>
                <w:color w:val="000000"/>
                <w:sz w:val="24"/>
                <w:szCs w:val="24"/>
                <w:lang w:val="en"/>
              </w:rPr>
              <w:t>”</w:t>
            </w:r>
            <w:r>
              <w:rPr>
                <w:rFonts w:ascii="Calibri" w:hAnsi="Times New Roman" w:cs="Calibri"/>
                <w:color w:val="000000"/>
                <w:sz w:val="24"/>
                <w:szCs w:val="24"/>
                <w:lang w:val="en"/>
              </w:rPr>
              <w:t xml:space="preserve"> to its </w:t>
            </w:r>
            <w:r>
              <w:rPr>
                <w:rFonts w:ascii="Calibri" w:hAnsi="Times New Roman" w:cs="Calibri"/>
                <w:color w:val="000000"/>
                <w:sz w:val="24"/>
                <w:szCs w:val="24"/>
                <w:lang w:val="en"/>
              </w:rPr>
              <w:t>“</w:t>
            </w:r>
            <w:r>
              <w:rPr>
                <w:rFonts w:ascii="Calibri" w:hAnsi="Times New Roman" w:cs="Calibri"/>
                <w:color w:val="000000"/>
                <w:sz w:val="24"/>
                <w:szCs w:val="24"/>
                <w:lang w:val="en"/>
              </w:rPr>
              <w:t>What it means</w:t>
            </w:r>
            <w:r>
              <w:rPr>
                <w:rFonts w:ascii="Calibri" w:hAnsi="Times New Roman" w:cs="Calibri"/>
                <w:color w:val="000000"/>
                <w:sz w:val="24"/>
                <w:szCs w:val="24"/>
                <w:lang w:val="en"/>
              </w:rPr>
              <w:t>”</w:t>
            </w:r>
            <w:r>
              <w:rPr>
                <w:rFonts w:ascii="Calibri" w:hAnsi="Times New Roman" w:cs="Calibri"/>
                <w:color w:val="000000"/>
                <w:sz w:val="24"/>
                <w:szCs w:val="24"/>
                <w:lang w:val="en"/>
              </w:rPr>
              <w:t xml:space="preserve"> to form a sentence.</w:t>
            </w:r>
          </w:p>
          <w:p w:rsidR="008874CD" w:rsidRPr="004E4C1A" w:rsidRDefault="008874CD" w:rsidP="004E4C1A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720" w:hanging="480"/>
              <w:rPr>
                <w:rFonts w:ascii="Calibri" w:hAnsi="Times New Roman" w:cs="Calibri"/>
                <w:color w:val="000000"/>
                <w:sz w:val="24"/>
                <w:szCs w:val="24"/>
              </w:rPr>
            </w:pPr>
            <w:r>
              <w:rPr>
                <w:rFonts w:ascii="Calibri" w:hAnsi="Times New Roman" w:cs="Calibri"/>
                <w:color w:val="000000"/>
                <w:sz w:val="24"/>
                <w:szCs w:val="24"/>
                <w:lang w:val="en"/>
              </w:rPr>
              <w:t xml:space="preserve">Build a coherent description in 2-3 sentences.  </w:t>
            </w:r>
          </w:p>
        </w:tc>
      </w:tr>
      <w:tr w:rsidR="008874CD" w:rsidTr="008874CD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715" w:type="dxa"/>
          </w:tcPr>
          <w:p w:rsidR="008874CD" w:rsidRDefault="008874CD">
            <w:r>
              <w:t>Slide 18</w:t>
            </w:r>
          </w:p>
        </w:tc>
        <w:tc>
          <w:tcPr>
            <w:tcW w:w="3150" w:type="dxa"/>
          </w:tcPr>
          <w:p w:rsidR="008874CD" w:rsidRDefault="008874CD">
            <w:r>
              <w:object w:dxaOrig="7183" w:dyaOrig="4050">
                <v:shape id="_x0000_i3130" type="#_x0000_t75" style="width:143.65pt;height:81pt" o:ole="" o:bordertopcolor="this" o:borderleftcolor="this" o:borderbottomcolor="this" o:borderrightcolor="this">
                  <v:imagedata r:id="rId39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3130" DrawAspect="Content" ObjectID="_1627121324" r:id="rId40"/>
              </w:object>
            </w:r>
          </w:p>
        </w:tc>
        <w:tc>
          <w:tcPr>
            <w:tcW w:w="6300" w:type="dxa"/>
          </w:tcPr>
          <w:p w:rsidR="008874CD" w:rsidRDefault="008874CD" w:rsidP="008874C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Times New Roman"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libri" w:hAnsi="Times New Roman" w:cs="Calibri"/>
                <w:b/>
                <w:bCs/>
                <w:color w:val="000000"/>
                <w:sz w:val="24"/>
                <w:szCs w:val="24"/>
              </w:rPr>
              <w:t xml:space="preserve">Slides 12-22 Claims, Evidence, and Reasoning </w:t>
            </w:r>
            <w:r>
              <w:rPr>
                <w:rFonts w:ascii="Calibri" w:hAnsi="Times New Roman" w:cs="Calibri"/>
                <w:b/>
                <w:bCs/>
                <w:color w:val="000000"/>
                <w:sz w:val="24"/>
                <w:szCs w:val="24"/>
              </w:rPr>
              <w:t>–</w:t>
            </w:r>
            <w:r>
              <w:rPr>
                <w:rFonts w:ascii="Calibri" w:hAnsi="Times New Roman" w:cs="Calibri"/>
                <w:b/>
                <w:bCs/>
                <w:color w:val="000000"/>
                <w:sz w:val="24"/>
                <w:szCs w:val="24"/>
              </w:rPr>
              <w:t xml:space="preserve"> Argument Driven Inquiry Resource </w:t>
            </w:r>
          </w:p>
          <w:p w:rsidR="008874CD" w:rsidRDefault="008874CD" w:rsidP="008874C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Times New Roman" w:cs="Calibri"/>
                <w:color w:val="000000"/>
                <w:sz w:val="24"/>
                <w:szCs w:val="24"/>
              </w:rPr>
            </w:pPr>
            <w:r>
              <w:rPr>
                <w:rFonts w:ascii="Calibri" w:hAnsi="Times New Roman" w:cs="Calibri"/>
                <w:b/>
                <w:bCs/>
                <w:color w:val="000000"/>
                <w:sz w:val="24"/>
                <w:szCs w:val="24"/>
              </w:rPr>
              <w:t>75 minutes</w:t>
            </w:r>
          </w:p>
          <w:p w:rsidR="008874CD" w:rsidRDefault="008874CD" w:rsidP="008874C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Times New Roman" w:cs="Calibri"/>
                <w:color w:val="000000"/>
                <w:sz w:val="24"/>
                <w:szCs w:val="24"/>
              </w:rPr>
            </w:pPr>
          </w:p>
          <w:p w:rsidR="008874CD" w:rsidRDefault="008874CD" w:rsidP="008874CD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720" w:hanging="480"/>
              <w:rPr>
                <w:rFonts w:ascii="Calibri" w:hAnsi="Times New Roman" w:cs="Calibri"/>
                <w:color w:val="000000"/>
                <w:sz w:val="24"/>
                <w:szCs w:val="24"/>
              </w:rPr>
            </w:pPr>
            <w:r>
              <w:rPr>
                <w:rFonts w:ascii="Calibri" w:hAnsi="Times New Roman" w:cs="Calibri"/>
                <w:color w:val="000000"/>
                <w:sz w:val="24"/>
                <w:szCs w:val="24"/>
                <w:lang w:val="en"/>
              </w:rPr>
              <w:t>Using evidence, talk through your best argument for answering the question:  How has the concentration of Atmospheric carbon dioxide changed over time?</w:t>
            </w:r>
          </w:p>
          <w:p w:rsidR="008874CD" w:rsidRDefault="008874CD" w:rsidP="008874CD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720" w:hanging="480"/>
              <w:rPr>
                <w:rFonts w:ascii="Calibri" w:hAnsi="Times New Roman" w:cs="Calibri"/>
                <w:color w:val="000000"/>
                <w:sz w:val="24"/>
                <w:szCs w:val="24"/>
              </w:rPr>
            </w:pPr>
            <w:r>
              <w:rPr>
                <w:rFonts w:ascii="Calibri" w:hAnsi="Times New Roman" w:cs="Calibri"/>
                <w:color w:val="000000"/>
                <w:sz w:val="24"/>
                <w:szCs w:val="24"/>
                <w:lang w:val="en"/>
              </w:rPr>
              <w:t>Be sure to:</w:t>
            </w:r>
          </w:p>
          <w:p w:rsidR="008874CD" w:rsidRDefault="008874CD" w:rsidP="008874CD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1440" w:hanging="480"/>
              <w:rPr>
                <w:rFonts w:ascii="Calibri" w:hAnsi="Times New Roman" w:cs="Calibri"/>
                <w:color w:val="000000"/>
                <w:sz w:val="24"/>
                <w:szCs w:val="24"/>
              </w:rPr>
            </w:pPr>
            <w:r>
              <w:rPr>
                <w:rFonts w:ascii="Calibri" w:hAnsi="Times New Roman" w:cs="Calibri"/>
                <w:color w:val="000000"/>
                <w:sz w:val="24"/>
                <w:szCs w:val="24"/>
                <w:lang w:val="en"/>
              </w:rPr>
              <w:t>State the claim you are trying to support</w:t>
            </w:r>
          </w:p>
          <w:p w:rsidR="008874CD" w:rsidRDefault="008874CD" w:rsidP="008874CD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1440" w:hanging="480"/>
              <w:rPr>
                <w:rFonts w:ascii="Calibri" w:hAnsi="Times New Roman" w:cs="Calibri"/>
                <w:color w:val="000000"/>
                <w:sz w:val="24"/>
                <w:szCs w:val="24"/>
              </w:rPr>
            </w:pPr>
            <w:r>
              <w:rPr>
                <w:rFonts w:ascii="Calibri" w:hAnsi="Times New Roman" w:cs="Calibri"/>
                <w:color w:val="000000"/>
                <w:sz w:val="24"/>
                <w:szCs w:val="24"/>
                <w:lang w:val="en"/>
              </w:rPr>
              <w:t>Include genuine evidence (data + analysis + interpretation)</w:t>
            </w:r>
          </w:p>
          <w:p w:rsidR="008874CD" w:rsidRDefault="008874CD" w:rsidP="008874CD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1440" w:hanging="480"/>
              <w:rPr>
                <w:rFonts w:ascii="Calibri" w:hAnsi="Times New Roman" w:cs="Calibri"/>
                <w:color w:val="000000"/>
                <w:sz w:val="24"/>
                <w:szCs w:val="24"/>
              </w:rPr>
            </w:pPr>
            <w:r>
              <w:rPr>
                <w:rFonts w:ascii="Calibri" w:hAnsi="Times New Roman" w:cs="Calibri"/>
                <w:color w:val="000000"/>
                <w:sz w:val="24"/>
                <w:szCs w:val="24"/>
                <w:lang w:val="en"/>
              </w:rPr>
              <w:t>Provide a justification of your evidence that explains why the evidence is relevant and why it supports the claim</w:t>
            </w:r>
          </w:p>
          <w:p w:rsidR="008874CD" w:rsidRDefault="008874CD" w:rsidP="008874CD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1440" w:hanging="480"/>
              <w:rPr>
                <w:rFonts w:ascii="Calibri" w:hAnsi="Times New Roman" w:cs="Calibri"/>
                <w:color w:val="000000"/>
                <w:sz w:val="24"/>
                <w:szCs w:val="24"/>
              </w:rPr>
            </w:pPr>
            <w:r>
              <w:rPr>
                <w:rFonts w:ascii="Calibri" w:hAnsi="Times New Roman" w:cs="Calibri"/>
                <w:color w:val="000000"/>
                <w:sz w:val="24"/>
                <w:szCs w:val="24"/>
                <w:lang w:val="en"/>
              </w:rPr>
              <w:t>Organize your argument in a way that enhances listener understanding</w:t>
            </w:r>
          </w:p>
          <w:p w:rsidR="008874CD" w:rsidRPr="004E4C1A" w:rsidRDefault="008874CD" w:rsidP="004E4C1A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1440" w:hanging="480"/>
              <w:rPr>
                <w:rFonts w:ascii="Calibri" w:hAnsi="Times New Roman" w:cs="Calibri"/>
                <w:color w:val="000000"/>
                <w:sz w:val="24"/>
                <w:szCs w:val="24"/>
              </w:rPr>
            </w:pPr>
            <w:r>
              <w:rPr>
                <w:rFonts w:ascii="Calibri" w:hAnsi="Times New Roman" w:cs="Calibri"/>
                <w:color w:val="000000"/>
                <w:sz w:val="24"/>
                <w:szCs w:val="24"/>
                <w:lang w:val="en"/>
              </w:rPr>
              <w:t>Use a broad range of words including science vocabulary you have now learned.</w:t>
            </w:r>
          </w:p>
        </w:tc>
      </w:tr>
      <w:tr w:rsidR="008874CD" w:rsidTr="008874CD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715" w:type="dxa"/>
          </w:tcPr>
          <w:p w:rsidR="008874CD" w:rsidRDefault="008874CD">
            <w:r>
              <w:t>Slide 19</w:t>
            </w:r>
          </w:p>
        </w:tc>
        <w:tc>
          <w:tcPr>
            <w:tcW w:w="3150" w:type="dxa"/>
          </w:tcPr>
          <w:p w:rsidR="008874CD" w:rsidRDefault="008874CD">
            <w:r>
              <w:object w:dxaOrig="7183" w:dyaOrig="4050">
                <v:shape id="_x0000_i3131" type="#_x0000_t75" style="width:143.65pt;height:81pt" o:ole="" o:bordertopcolor="this" o:borderleftcolor="this" o:borderbottomcolor="this" o:borderrightcolor="this">
                  <v:imagedata r:id="rId41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3131" DrawAspect="Content" ObjectID="_1627121325" r:id="rId42"/>
              </w:object>
            </w:r>
          </w:p>
        </w:tc>
        <w:tc>
          <w:tcPr>
            <w:tcW w:w="6300" w:type="dxa"/>
          </w:tcPr>
          <w:p w:rsidR="008874CD" w:rsidRDefault="008874CD" w:rsidP="008874C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Times New Roman"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libri" w:hAnsi="Times New Roman" w:cs="Calibri"/>
                <w:b/>
                <w:bCs/>
                <w:color w:val="000000"/>
                <w:sz w:val="24"/>
                <w:szCs w:val="24"/>
              </w:rPr>
              <w:t xml:space="preserve">Slides 12-22 Claims, Evidence, and Reasoning </w:t>
            </w:r>
            <w:r>
              <w:rPr>
                <w:rFonts w:ascii="Calibri" w:hAnsi="Times New Roman" w:cs="Calibri"/>
                <w:b/>
                <w:bCs/>
                <w:color w:val="000000"/>
                <w:sz w:val="24"/>
                <w:szCs w:val="24"/>
              </w:rPr>
              <w:t>–</w:t>
            </w:r>
            <w:r>
              <w:rPr>
                <w:rFonts w:ascii="Calibri" w:hAnsi="Times New Roman" w:cs="Calibri"/>
                <w:b/>
                <w:bCs/>
                <w:color w:val="000000"/>
                <w:sz w:val="24"/>
                <w:szCs w:val="24"/>
              </w:rPr>
              <w:t xml:space="preserve"> Argument Driven Inquiry Resource </w:t>
            </w:r>
          </w:p>
          <w:p w:rsidR="008874CD" w:rsidRDefault="008874CD" w:rsidP="008874C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Times New Roman" w:cs="Calibri"/>
                <w:color w:val="000000"/>
                <w:sz w:val="24"/>
                <w:szCs w:val="24"/>
              </w:rPr>
            </w:pPr>
            <w:r>
              <w:rPr>
                <w:rFonts w:ascii="Calibri" w:hAnsi="Times New Roman" w:cs="Calibri"/>
                <w:b/>
                <w:bCs/>
                <w:color w:val="000000"/>
                <w:sz w:val="24"/>
                <w:szCs w:val="24"/>
              </w:rPr>
              <w:t>75 minutes</w:t>
            </w:r>
          </w:p>
          <w:p w:rsidR="008874CD" w:rsidRDefault="008874CD" w:rsidP="008874C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Times New Roman" w:cs="Calibri"/>
                <w:color w:val="000000"/>
                <w:sz w:val="24"/>
                <w:szCs w:val="24"/>
              </w:rPr>
            </w:pPr>
          </w:p>
          <w:p w:rsidR="008874CD" w:rsidRDefault="008874CD" w:rsidP="008874CD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720" w:hanging="480"/>
              <w:rPr>
                <w:rFonts w:ascii="Calibri" w:hAnsi="Times New Roman" w:cs="Calibri"/>
                <w:color w:val="000000"/>
                <w:sz w:val="24"/>
                <w:szCs w:val="24"/>
              </w:rPr>
            </w:pPr>
            <w:r>
              <w:rPr>
                <w:rFonts w:ascii="Calibri" w:hAnsi="Times New Roman" w:cs="Calibri"/>
                <w:color w:val="000000"/>
                <w:sz w:val="24"/>
                <w:szCs w:val="24"/>
                <w:lang w:val="en"/>
              </w:rPr>
              <w:t>Construct an Explanation - Prepare to Argue from Your Evidence</w:t>
            </w:r>
          </w:p>
          <w:p w:rsidR="008874CD" w:rsidRDefault="008874CD" w:rsidP="008874CD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720" w:hanging="480"/>
              <w:rPr>
                <w:rFonts w:ascii="Calibri" w:hAnsi="Times New Roman" w:cs="Calibri"/>
                <w:color w:val="000000"/>
                <w:sz w:val="24"/>
                <w:szCs w:val="24"/>
              </w:rPr>
            </w:pPr>
            <w:r>
              <w:rPr>
                <w:rFonts w:ascii="Calibri" w:hAnsi="Times New Roman" w:cs="Calibri"/>
                <w:color w:val="000000"/>
                <w:sz w:val="24"/>
                <w:szCs w:val="24"/>
                <w:lang w:val="en"/>
              </w:rPr>
              <w:t>How has the concentration of atmospheric carbon dioxide changed over time?</w:t>
            </w:r>
          </w:p>
          <w:p w:rsidR="008874CD" w:rsidRDefault="008874CD" w:rsidP="008874CD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720" w:hanging="480"/>
              <w:rPr>
                <w:rFonts w:ascii="Calibri" w:hAnsi="Times New Roman" w:cs="Calibri"/>
                <w:color w:val="000000"/>
                <w:sz w:val="24"/>
                <w:szCs w:val="24"/>
              </w:rPr>
            </w:pPr>
            <w:r>
              <w:rPr>
                <w:rFonts w:ascii="Calibri" w:hAnsi="Times New Roman" w:cs="Calibri"/>
                <w:color w:val="000000"/>
                <w:sz w:val="24"/>
                <w:szCs w:val="24"/>
                <w:lang w:val="en"/>
              </w:rPr>
              <w:t>Summarize your evidence to construct an explanation</w:t>
            </w:r>
          </w:p>
          <w:p w:rsidR="008874CD" w:rsidRDefault="008874CD" w:rsidP="008874CD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720" w:hanging="480"/>
              <w:rPr>
                <w:rFonts w:ascii="Calibri" w:hAnsi="Times New Roman" w:cs="Calibri"/>
                <w:color w:val="000000"/>
                <w:sz w:val="24"/>
                <w:szCs w:val="24"/>
              </w:rPr>
            </w:pPr>
            <w:r>
              <w:rPr>
                <w:rFonts w:ascii="Calibri" w:hAnsi="Times New Roman" w:cs="Calibri"/>
                <w:color w:val="000000"/>
                <w:sz w:val="24"/>
                <w:szCs w:val="24"/>
                <w:lang w:val="en"/>
              </w:rPr>
              <w:t>Analyze the evidence</w:t>
            </w:r>
          </w:p>
          <w:p w:rsidR="008874CD" w:rsidRDefault="008874CD" w:rsidP="008874CD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720" w:hanging="480"/>
              <w:rPr>
                <w:rFonts w:ascii="Calibri" w:hAnsi="Times New Roman" w:cs="Calibri"/>
                <w:color w:val="000000"/>
                <w:sz w:val="24"/>
                <w:szCs w:val="24"/>
              </w:rPr>
            </w:pPr>
            <w:r>
              <w:rPr>
                <w:rFonts w:ascii="Calibri" w:hAnsi="Times New Roman" w:cs="Calibri"/>
                <w:color w:val="000000"/>
                <w:sz w:val="24"/>
                <w:szCs w:val="24"/>
                <w:lang w:val="en"/>
              </w:rPr>
              <w:t>Look for trends and patterns</w:t>
            </w:r>
          </w:p>
          <w:p w:rsidR="008874CD" w:rsidRDefault="008874CD" w:rsidP="008874CD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720" w:hanging="480"/>
              <w:rPr>
                <w:rFonts w:ascii="Calibri" w:hAnsi="Times New Roman" w:cs="Calibri"/>
                <w:color w:val="000000"/>
                <w:sz w:val="24"/>
                <w:szCs w:val="24"/>
              </w:rPr>
            </w:pPr>
            <w:r>
              <w:rPr>
                <w:rFonts w:ascii="Calibri" w:hAnsi="Times New Roman" w:cs="Calibri"/>
                <w:color w:val="000000"/>
                <w:sz w:val="24"/>
                <w:szCs w:val="24"/>
                <w:lang w:val="en"/>
              </w:rPr>
              <w:t>Think about your oral arguments.</w:t>
            </w:r>
          </w:p>
          <w:p w:rsidR="008874CD" w:rsidRPr="004E4C1A" w:rsidRDefault="008874CD" w:rsidP="004E4C1A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720" w:hanging="480"/>
              <w:rPr>
                <w:rFonts w:ascii="Calibri" w:hAnsi="Times New Roman" w:cs="Calibri"/>
                <w:color w:val="000000"/>
                <w:sz w:val="24"/>
                <w:szCs w:val="24"/>
              </w:rPr>
            </w:pPr>
            <w:r>
              <w:rPr>
                <w:rFonts w:ascii="Calibri" w:hAnsi="Times New Roman" w:cs="Calibri"/>
                <w:color w:val="000000"/>
                <w:sz w:val="24"/>
                <w:szCs w:val="24"/>
                <w:lang w:val="en"/>
              </w:rPr>
              <w:t>Record your Claim, Evidence and Explanation/Justification to answer the question (see template on page 442)</w:t>
            </w:r>
          </w:p>
        </w:tc>
      </w:tr>
      <w:tr w:rsidR="008874CD" w:rsidTr="004E4C1A">
        <w:tblPrEx>
          <w:tblCellMar>
            <w:top w:w="0" w:type="dxa"/>
            <w:bottom w:w="0" w:type="dxa"/>
          </w:tblCellMar>
        </w:tblPrEx>
        <w:trPr>
          <w:trHeight w:val="3500"/>
        </w:trPr>
        <w:tc>
          <w:tcPr>
            <w:tcW w:w="715" w:type="dxa"/>
          </w:tcPr>
          <w:p w:rsidR="008874CD" w:rsidRDefault="008874CD">
            <w:r>
              <w:lastRenderedPageBreak/>
              <w:t>Slide 20</w:t>
            </w:r>
          </w:p>
        </w:tc>
        <w:tc>
          <w:tcPr>
            <w:tcW w:w="3150" w:type="dxa"/>
          </w:tcPr>
          <w:p w:rsidR="008874CD" w:rsidRDefault="008874CD">
            <w:r>
              <w:object w:dxaOrig="7183" w:dyaOrig="4050">
                <v:shape id="_x0000_i3567" type="#_x0000_t75" style="width:143.65pt;height:81pt" o:ole="" o:bordertopcolor="this" o:borderleftcolor="this" o:borderbottomcolor="this" o:borderrightcolor="this">
                  <v:imagedata r:id="rId43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3567" DrawAspect="Content" ObjectID="_1627121326" r:id="rId44"/>
              </w:object>
            </w:r>
          </w:p>
        </w:tc>
        <w:tc>
          <w:tcPr>
            <w:tcW w:w="6300" w:type="dxa"/>
          </w:tcPr>
          <w:p w:rsidR="008874CD" w:rsidRDefault="008874CD" w:rsidP="008874C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Times New Roman"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libri" w:hAnsi="Times New Roman" w:cs="Calibri"/>
                <w:b/>
                <w:bCs/>
                <w:color w:val="000000"/>
                <w:sz w:val="24"/>
                <w:szCs w:val="24"/>
              </w:rPr>
              <w:t xml:space="preserve">Slides 12-22 Claims, Evidence, and Reasoning </w:t>
            </w:r>
            <w:r>
              <w:rPr>
                <w:rFonts w:ascii="Calibri" w:hAnsi="Times New Roman" w:cs="Calibri"/>
                <w:b/>
                <w:bCs/>
                <w:color w:val="000000"/>
                <w:sz w:val="24"/>
                <w:szCs w:val="24"/>
              </w:rPr>
              <w:t>–</w:t>
            </w:r>
            <w:r>
              <w:rPr>
                <w:rFonts w:ascii="Calibri" w:hAnsi="Times New Roman" w:cs="Calibri"/>
                <w:b/>
                <w:bCs/>
                <w:color w:val="000000"/>
                <w:sz w:val="24"/>
                <w:szCs w:val="24"/>
              </w:rPr>
              <w:t xml:space="preserve"> Argument Driven Inquiry Resource </w:t>
            </w:r>
          </w:p>
          <w:p w:rsidR="008874CD" w:rsidRDefault="008874CD" w:rsidP="008874C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Times New Roman" w:cs="Calibri"/>
                <w:color w:val="000000"/>
                <w:sz w:val="24"/>
                <w:szCs w:val="24"/>
              </w:rPr>
            </w:pPr>
            <w:r>
              <w:rPr>
                <w:rFonts w:ascii="Calibri" w:hAnsi="Times New Roman" w:cs="Calibri"/>
                <w:b/>
                <w:bCs/>
                <w:color w:val="000000"/>
                <w:sz w:val="24"/>
                <w:szCs w:val="24"/>
              </w:rPr>
              <w:t>75 minutes</w:t>
            </w:r>
          </w:p>
          <w:p w:rsidR="008874CD" w:rsidRDefault="008874CD" w:rsidP="008874CD">
            <w:pPr>
              <w:autoSpaceDE w:val="0"/>
              <w:autoSpaceDN w:val="0"/>
              <w:adjustRightInd w:val="0"/>
              <w:spacing w:after="0" w:line="240" w:lineRule="auto"/>
              <w:ind w:left="720"/>
              <w:rPr>
                <w:rFonts w:ascii="Calibri" w:hAnsi="Times New Roman" w:cs="Calibri"/>
                <w:color w:val="000000"/>
                <w:sz w:val="24"/>
                <w:szCs w:val="24"/>
              </w:rPr>
            </w:pPr>
          </w:p>
          <w:p w:rsidR="008874CD" w:rsidRDefault="008874CD" w:rsidP="008874CD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720" w:hanging="480"/>
              <w:rPr>
                <w:rFonts w:ascii="Calibri" w:hAnsi="Times New Roman" w:cs="Calibri"/>
                <w:color w:val="000000"/>
                <w:sz w:val="24"/>
                <w:szCs w:val="24"/>
              </w:rPr>
            </w:pPr>
            <w:r>
              <w:rPr>
                <w:rFonts w:ascii="Calibri" w:hAnsi="Times New Roman" w:cs="Calibri"/>
                <w:color w:val="000000"/>
                <w:sz w:val="24"/>
                <w:szCs w:val="24"/>
                <w:lang w:val="en"/>
              </w:rPr>
              <w:t>Report Out:</w:t>
            </w:r>
          </w:p>
          <w:p w:rsidR="008874CD" w:rsidRDefault="008874CD" w:rsidP="008874CD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1440" w:hanging="480"/>
              <w:rPr>
                <w:rFonts w:ascii="Calibri" w:hAnsi="Times New Roman" w:cs="Calibri"/>
                <w:color w:val="000000"/>
                <w:sz w:val="24"/>
                <w:szCs w:val="24"/>
              </w:rPr>
            </w:pPr>
            <w:r>
              <w:rPr>
                <w:rFonts w:ascii="Calibri" w:hAnsi="Times New Roman" w:cs="Calibri"/>
                <w:color w:val="000000"/>
                <w:sz w:val="24"/>
                <w:szCs w:val="24"/>
                <w:lang w:val="en"/>
              </w:rPr>
              <w:t>What question were you trying to answer and why?</w:t>
            </w:r>
          </w:p>
          <w:p w:rsidR="008874CD" w:rsidRDefault="008874CD" w:rsidP="008874CD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1440" w:hanging="480"/>
              <w:rPr>
                <w:rFonts w:ascii="Calibri" w:hAnsi="Times New Roman" w:cs="Calibri"/>
                <w:color w:val="000000"/>
                <w:sz w:val="24"/>
                <w:szCs w:val="24"/>
              </w:rPr>
            </w:pPr>
            <w:r>
              <w:rPr>
                <w:rFonts w:ascii="Calibri" w:hAnsi="Times New Roman" w:cs="Calibri"/>
                <w:color w:val="000000"/>
                <w:sz w:val="24"/>
                <w:szCs w:val="24"/>
                <w:lang w:val="en"/>
              </w:rPr>
              <w:t>What did you do to answer your question and why?</w:t>
            </w:r>
          </w:p>
          <w:p w:rsidR="008874CD" w:rsidRDefault="008874CD" w:rsidP="008874CD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1440" w:hanging="480"/>
              <w:rPr>
                <w:rFonts w:ascii="Calibri" w:hAnsi="Times New Roman" w:cs="Calibri"/>
                <w:color w:val="000000"/>
                <w:sz w:val="24"/>
                <w:szCs w:val="24"/>
              </w:rPr>
            </w:pPr>
            <w:r>
              <w:rPr>
                <w:rFonts w:ascii="Calibri" w:hAnsi="Times New Roman" w:cs="Calibri"/>
                <w:color w:val="000000"/>
                <w:sz w:val="24"/>
                <w:szCs w:val="24"/>
                <w:lang w:val="en"/>
              </w:rPr>
              <w:t>What is your argument?</w:t>
            </w:r>
          </w:p>
          <w:p w:rsidR="008874CD" w:rsidRPr="004E4C1A" w:rsidRDefault="008874CD" w:rsidP="004E4C1A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1440" w:hanging="480"/>
              <w:rPr>
                <w:rFonts w:ascii="Calibri" w:hAnsi="Times New Roman" w:cs="Calibri"/>
                <w:color w:val="000000"/>
                <w:sz w:val="24"/>
                <w:szCs w:val="24"/>
              </w:rPr>
            </w:pPr>
            <w:r>
              <w:rPr>
                <w:rFonts w:ascii="Calibri" w:hAnsi="Times New Roman" w:cs="Calibri"/>
                <w:color w:val="000000"/>
                <w:sz w:val="24"/>
                <w:szCs w:val="24"/>
                <w:lang w:val="en"/>
              </w:rPr>
              <w:t>Your report should answer these questions in two pages or less.</w:t>
            </w:r>
          </w:p>
        </w:tc>
      </w:tr>
      <w:tr w:rsidR="008874CD" w:rsidTr="004E4C1A">
        <w:tblPrEx>
          <w:tblCellMar>
            <w:top w:w="0" w:type="dxa"/>
            <w:bottom w:w="0" w:type="dxa"/>
          </w:tblCellMar>
        </w:tblPrEx>
        <w:trPr>
          <w:trHeight w:val="2492"/>
        </w:trPr>
        <w:tc>
          <w:tcPr>
            <w:tcW w:w="715" w:type="dxa"/>
          </w:tcPr>
          <w:p w:rsidR="008874CD" w:rsidRDefault="008874CD">
            <w:r>
              <w:t>Slide 21</w:t>
            </w:r>
          </w:p>
        </w:tc>
        <w:tc>
          <w:tcPr>
            <w:tcW w:w="3150" w:type="dxa"/>
          </w:tcPr>
          <w:p w:rsidR="008874CD" w:rsidRDefault="008874CD">
            <w:r>
              <w:object w:dxaOrig="7183" w:dyaOrig="4050">
                <v:shape id="_x0000_i3636" type="#_x0000_t75" style="width:143.65pt;height:81pt" o:ole="" o:bordertopcolor="this" o:borderleftcolor="this" o:borderbottomcolor="this" o:borderrightcolor="this">
                  <v:imagedata r:id="rId45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3636" DrawAspect="Content" ObjectID="_1627121327" r:id="rId46"/>
              </w:object>
            </w:r>
          </w:p>
        </w:tc>
        <w:tc>
          <w:tcPr>
            <w:tcW w:w="6300" w:type="dxa"/>
          </w:tcPr>
          <w:p w:rsidR="008874CD" w:rsidRDefault="008874CD" w:rsidP="008874C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Times New Roman"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libri" w:hAnsi="Times New Roman" w:cs="Calibri"/>
                <w:b/>
                <w:bCs/>
                <w:color w:val="000000"/>
                <w:sz w:val="24"/>
                <w:szCs w:val="24"/>
              </w:rPr>
              <w:t xml:space="preserve">Slides 12-22 Claims, Evidence, and Reasoning </w:t>
            </w:r>
            <w:r>
              <w:rPr>
                <w:rFonts w:ascii="Calibri" w:hAnsi="Times New Roman" w:cs="Calibri"/>
                <w:b/>
                <w:bCs/>
                <w:color w:val="000000"/>
                <w:sz w:val="24"/>
                <w:szCs w:val="24"/>
              </w:rPr>
              <w:t>–</w:t>
            </w:r>
            <w:r>
              <w:rPr>
                <w:rFonts w:ascii="Calibri" w:hAnsi="Times New Roman" w:cs="Calibri"/>
                <w:b/>
                <w:bCs/>
                <w:color w:val="000000"/>
                <w:sz w:val="24"/>
                <w:szCs w:val="24"/>
              </w:rPr>
              <w:t xml:space="preserve"> Argument Driven Inquiry Resource </w:t>
            </w:r>
          </w:p>
          <w:p w:rsidR="008874CD" w:rsidRDefault="008874CD" w:rsidP="008874C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Times New Roman" w:cs="Calibri"/>
                <w:color w:val="000000"/>
                <w:sz w:val="24"/>
                <w:szCs w:val="24"/>
              </w:rPr>
            </w:pPr>
            <w:r>
              <w:rPr>
                <w:rFonts w:ascii="Calibri" w:hAnsi="Times New Roman" w:cs="Calibri"/>
                <w:b/>
                <w:bCs/>
                <w:color w:val="000000"/>
                <w:sz w:val="24"/>
                <w:szCs w:val="24"/>
              </w:rPr>
              <w:t>75 minutes</w:t>
            </w:r>
          </w:p>
          <w:p w:rsidR="008874CD" w:rsidRDefault="008874CD" w:rsidP="008874CD">
            <w:pPr>
              <w:autoSpaceDE w:val="0"/>
              <w:autoSpaceDN w:val="0"/>
              <w:adjustRightInd w:val="0"/>
              <w:spacing w:after="0" w:line="240" w:lineRule="auto"/>
              <w:ind w:left="720"/>
              <w:rPr>
                <w:rFonts w:ascii="Calibri" w:hAnsi="Times New Roman" w:cs="Calibri"/>
                <w:color w:val="000000"/>
                <w:sz w:val="24"/>
                <w:szCs w:val="24"/>
              </w:rPr>
            </w:pPr>
          </w:p>
          <w:p w:rsidR="008874CD" w:rsidRDefault="008874CD" w:rsidP="008874CD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720" w:hanging="480"/>
              <w:rPr>
                <w:rFonts w:ascii="Calibri" w:hAnsi="Times New Roman" w:cs="Calibri"/>
                <w:color w:val="000000"/>
                <w:sz w:val="24"/>
                <w:szCs w:val="24"/>
              </w:rPr>
            </w:pPr>
            <w:r>
              <w:rPr>
                <w:rFonts w:ascii="Calibri" w:hAnsi="Times New Roman" w:cs="Calibri"/>
                <w:color w:val="000000"/>
                <w:sz w:val="24"/>
                <w:szCs w:val="24"/>
                <w:lang w:val="en"/>
              </w:rPr>
              <w:t>Visit each team as a group.</w:t>
            </w:r>
          </w:p>
          <w:p w:rsidR="008874CD" w:rsidRDefault="008874CD" w:rsidP="008874CD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720" w:hanging="480"/>
              <w:rPr>
                <w:rFonts w:ascii="Calibri" w:hAnsi="Times New Roman" w:cs="Calibri"/>
                <w:color w:val="000000"/>
                <w:sz w:val="24"/>
                <w:szCs w:val="24"/>
              </w:rPr>
            </w:pPr>
            <w:r>
              <w:rPr>
                <w:rFonts w:ascii="Calibri" w:hAnsi="Times New Roman" w:cs="Calibri"/>
                <w:color w:val="000000"/>
                <w:sz w:val="24"/>
                <w:szCs w:val="24"/>
                <w:lang w:val="en"/>
              </w:rPr>
              <w:t>Listen to their argument.</w:t>
            </w:r>
          </w:p>
          <w:p w:rsidR="008874CD" w:rsidRPr="004E4C1A" w:rsidRDefault="008874CD" w:rsidP="004E4C1A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720" w:hanging="480"/>
              <w:rPr>
                <w:rFonts w:ascii="Calibri" w:hAnsi="Times New Roman" w:cs="Calibri"/>
                <w:color w:val="000000"/>
                <w:sz w:val="24"/>
                <w:szCs w:val="24"/>
              </w:rPr>
            </w:pPr>
            <w:r>
              <w:rPr>
                <w:rFonts w:ascii="Calibri" w:hAnsi="Times New Roman" w:cs="Calibri"/>
                <w:color w:val="000000"/>
                <w:sz w:val="24"/>
                <w:szCs w:val="24"/>
                <w:lang w:val="en"/>
              </w:rPr>
              <w:t>Give feedback and be ready to take back ideas to discuss with your group.</w:t>
            </w:r>
          </w:p>
        </w:tc>
      </w:tr>
      <w:tr w:rsidR="008874CD" w:rsidTr="004E4C1A">
        <w:tblPrEx>
          <w:tblCellMar>
            <w:top w:w="0" w:type="dxa"/>
            <w:bottom w:w="0" w:type="dxa"/>
          </w:tblCellMar>
        </w:tblPrEx>
        <w:trPr>
          <w:trHeight w:val="1880"/>
        </w:trPr>
        <w:tc>
          <w:tcPr>
            <w:tcW w:w="715" w:type="dxa"/>
          </w:tcPr>
          <w:p w:rsidR="008874CD" w:rsidRDefault="008874CD">
            <w:r>
              <w:t>Slide 22</w:t>
            </w:r>
          </w:p>
        </w:tc>
        <w:tc>
          <w:tcPr>
            <w:tcW w:w="3150" w:type="dxa"/>
          </w:tcPr>
          <w:p w:rsidR="008874CD" w:rsidRDefault="008874CD">
            <w:r>
              <w:object w:dxaOrig="7183" w:dyaOrig="4050">
                <v:shape id="_x0000_i3697" type="#_x0000_t75" style="width:143.65pt;height:81pt" o:ole="" o:bordertopcolor="this" o:borderleftcolor="this" o:borderbottomcolor="this" o:borderrightcolor="this">
                  <v:imagedata r:id="rId47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3697" DrawAspect="Content" ObjectID="_1627121328" r:id="rId48"/>
              </w:object>
            </w:r>
          </w:p>
        </w:tc>
        <w:tc>
          <w:tcPr>
            <w:tcW w:w="6300" w:type="dxa"/>
          </w:tcPr>
          <w:p w:rsidR="008874CD" w:rsidRDefault="008874CD" w:rsidP="008874C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Times New Roman"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libri" w:hAnsi="Times New Roman" w:cs="Calibri"/>
                <w:b/>
                <w:bCs/>
                <w:color w:val="000000"/>
                <w:sz w:val="24"/>
                <w:szCs w:val="24"/>
              </w:rPr>
              <w:t xml:space="preserve">Slides 12-22 Claims, Evidence, and Reasoning </w:t>
            </w:r>
            <w:r>
              <w:rPr>
                <w:rFonts w:ascii="Calibri" w:hAnsi="Times New Roman" w:cs="Calibri"/>
                <w:b/>
                <w:bCs/>
                <w:color w:val="000000"/>
                <w:sz w:val="24"/>
                <w:szCs w:val="24"/>
              </w:rPr>
              <w:t>–</w:t>
            </w:r>
            <w:r>
              <w:rPr>
                <w:rFonts w:ascii="Calibri" w:hAnsi="Times New Roman" w:cs="Calibri"/>
                <w:b/>
                <w:bCs/>
                <w:color w:val="000000"/>
                <w:sz w:val="24"/>
                <w:szCs w:val="24"/>
              </w:rPr>
              <w:t xml:space="preserve"> Argument Driven Inquiry Resource </w:t>
            </w:r>
          </w:p>
          <w:p w:rsidR="008874CD" w:rsidRDefault="008874CD" w:rsidP="008874C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Times New Roman" w:cs="Calibri"/>
                <w:color w:val="000000"/>
                <w:sz w:val="24"/>
                <w:szCs w:val="24"/>
              </w:rPr>
            </w:pPr>
            <w:r>
              <w:rPr>
                <w:rFonts w:ascii="Calibri" w:hAnsi="Times New Roman" w:cs="Calibri"/>
                <w:b/>
                <w:bCs/>
                <w:color w:val="000000"/>
                <w:sz w:val="24"/>
                <w:szCs w:val="24"/>
              </w:rPr>
              <w:t>75 minutes</w:t>
            </w:r>
          </w:p>
          <w:p w:rsidR="008874CD" w:rsidRDefault="008874CD" w:rsidP="008874CD">
            <w:pPr>
              <w:autoSpaceDE w:val="0"/>
              <w:autoSpaceDN w:val="0"/>
              <w:adjustRightInd w:val="0"/>
              <w:spacing w:after="0" w:line="240" w:lineRule="auto"/>
              <w:ind w:left="720"/>
              <w:rPr>
                <w:rFonts w:ascii="Calibri" w:hAnsi="Times New Roman" w:cs="Calibri"/>
                <w:color w:val="000000"/>
                <w:sz w:val="24"/>
                <w:szCs w:val="24"/>
              </w:rPr>
            </w:pPr>
          </w:p>
          <w:p w:rsidR="008874CD" w:rsidRDefault="008874CD" w:rsidP="008874CD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720" w:hanging="480"/>
              <w:rPr>
                <w:rFonts w:ascii="Calibri" w:hAnsi="Times New Roman" w:cs="Calibri"/>
                <w:color w:val="000000"/>
                <w:sz w:val="24"/>
                <w:szCs w:val="24"/>
              </w:rPr>
            </w:pPr>
            <w:r>
              <w:rPr>
                <w:rFonts w:ascii="Calibri" w:hAnsi="Times New Roman" w:cs="Calibri"/>
                <w:color w:val="000000"/>
                <w:sz w:val="24"/>
                <w:szCs w:val="24"/>
                <w:lang w:val="en"/>
              </w:rPr>
              <w:t>What question were you trying to answer and why?</w:t>
            </w:r>
          </w:p>
          <w:p w:rsidR="008874CD" w:rsidRDefault="008874CD" w:rsidP="008874CD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720" w:hanging="480"/>
              <w:rPr>
                <w:rFonts w:ascii="Calibri" w:hAnsi="Times New Roman" w:cs="Calibri"/>
                <w:color w:val="000000"/>
                <w:sz w:val="24"/>
                <w:szCs w:val="24"/>
              </w:rPr>
            </w:pPr>
            <w:r>
              <w:rPr>
                <w:rFonts w:ascii="Calibri" w:hAnsi="Times New Roman" w:cs="Calibri"/>
                <w:color w:val="000000"/>
                <w:sz w:val="24"/>
                <w:szCs w:val="24"/>
                <w:lang w:val="en"/>
              </w:rPr>
              <w:t>What did you do to answer your question and why?</w:t>
            </w:r>
          </w:p>
          <w:p w:rsidR="008874CD" w:rsidRPr="004E4C1A" w:rsidRDefault="008874CD" w:rsidP="004E4C1A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720" w:hanging="480"/>
              <w:rPr>
                <w:rFonts w:ascii="Calibri" w:hAnsi="Times New Roman" w:cs="Calibri"/>
                <w:color w:val="000000"/>
                <w:sz w:val="24"/>
                <w:szCs w:val="24"/>
              </w:rPr>
            </w:pPr>
            <w:r>
              <w:rPr>
                <w:rFonts w:ascii="Calibri" w:hAnsi="Times New Roman" w:cs="Calibri"/>
                <w:color w:val="000000"/>
                <w:sz w:val="24"/>
                <w:szCs w:val="24"/>
                <w:lang w:val="en"/>
              </w:rPr>
              <w:t>What is your argument?</w:t>
            </w:r>
          </w:p>
        </w:tc>
      </w:tr>
      <w:tr w:rsidR="008874CD" w:rsidTr="004E4C1A">
        <w:tblPrEx>
          <w:tblCellMar>
            <w:top w:w="0" w:type="dxa"/>
            <w:bottom w:w="0" w:type="dxa"/>
          </w:tblCellMar>
        </w:tblPrEx>
        <w:trPr>
          <w:trHeight w:val="1718"/>
        </w:trPr>
        <w:tc>
          <w:tcPr>
            <w:tcW w:w="715" w:type="dxa"/>
          </w:tcPr>
          <w:p w:rsidR="008874CD" w:rsidRDefault="008874CD">
            <w:r>
              <w:t>Slide 23</w:t>
            </w:r>
          </w:p>
        </w:tc>
        <w:tc>
          <w:tcPr>
            <w:tcW w:w="3150" w:type="dxa"/>
          </w:tcPr>
          <w:p w:rsidR="008874CD" w:rsidRDefault="008874CD">
            <w:r>
              <w:object w:dxaOrig="7183" w:dyaOrig="4050">
                <v:shape id="_x0000_i3754" type="#_x0000_t75" style="width:143.65pt;height:81pt" o:ole="" o:bordertopcolor="this" o:borderleftcolor="this" o:borderbottomcolor="this" o:borderrightcolor="this">
                  <v:imagedata r:id="rId49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3754" DrawAspect="Content" ObjectID="_1627121329" r:id="rId50"/>
              </w:object>
            </w:r>
          </w:p>
        </w:tc>
        <w:tc>
          <w:tcPr>
            <w:tcW w:w="6300" w:type="dxa"/>
          </w:tcPr>
          <w:p w:rsidR="008874CD" w:rsidRDefault="008874CD" w:rsidP="008874C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Times New Roman"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libri" w:hAnsi="Times New Roman" w:cs="Calibri"/>
                <w:b/>
                <w:bCs/>
                <w:color w:val="000000"/>
                <w:sz w:val="24"/>
                <w:szCs w:val="24"/>
                <w:lang w:val="en"/>
              </w:rPr>
              <w:t>Slide 27</w:t>
            </w:r>
          </w:p>
          <w:p w:rsidR="008874CD" w:rsidRDefault="008874CD" w:rsidP="008874C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Times New Roman"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libri" w:hAnsi="Times New Roman" w:cs="Calibri"/>
                <w:b/>
                <w:bCs/>
                <w:color w:val="000000"/>
                <w:sz w:val="24"/>
                <w:szCs w:val="24"/>
                <w:lang w:val="en"/>
              </w:rPr>
              <w:t>. Return to Phenomena Chart</w:t>
            </w:r>
          </w:p>
          <w:p w:rsidR="008874CD" w:rsidRDefault="008874CD" w:rsidP="008874C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Times New Roman"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libri" w:hAnsi="Times New Roman" w:cs="Calibri"/>
                <w:b/>
                <w:bCs/>
                <w:color w:val="000000"/>
                <w:sz w:val="24"/>
                <w:szCs w:val="24"/>
                <w:lang w:val="en"/>
              </w:rPr>
              <w:t>30 minutes</w:t>
            </w:r>
          </w:p>
          <w:p w:rsidR="008874CD" w:rsidRDefault="008874CD" w:rsidP="008874C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Times New Roman" w:cs="Calibri"/>
                <w:color w:val="000000"/>
                <w:sz w:val="24"/>
                <w:szCs w:val="24"/>
              </w:rPr>
            </w:pPr>
          </w:p>
          <w:p w:rsidR="008874CD" w:rsidRDefault="008874CD" w:rsidP="008874C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8874CD" w:rsidRDefault="008874CD">
            <w:bookmarkStart w:id="0" w:name="_GoBack"/>
            <w:bookmarkEnd w:id="0"/>
          </w:p>
        </w:tc>
      </w:tr>
      <w:tr w:rsidR="008874CD" w:rsidTr="008874CD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715" w:type="dxa"/>
          </w:tcPr>
          <w:p w:rsidR="008874CD" w:rsidRDefault="008874CD">
            <w:r>
              <w:t>Slide 24</w:t>
            </w:r>
          </w:p>
        </w:tc>
        <w:tc>
          <w:tcPr>
            <w:tcW w:w="3150" w:type="dxa"/>
          </w:tcPr>
          <w:p w:rsidR="008874CD" w:rsidRDefault="008874CD">
            <w:r>
              <w:object w:dxaOrig="7183" w:dyaOrig="4050">
                <v:shape id="_x0000_i3136" type="#_x0000_t75" style="width:143.65pt;height:81pt" o:ole="" o:bordertopcolor="this" o:borderleftcolor="this" o:borderbottomcolor="this" o:borderrightcolor="this">
                  <v:imagedata r:id="rId51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3136" DrawAspect="Content" ObjectID="_1627121330" r:id="rId52"/>
              </w:object>
            </w:r>
          </w:p>
        </w:tc>
        <w:tc>
          <w:tcPr>
            <w:tcW w:w="6300" w:type="dxa"/>
          </w:tcPr>
          <w:p w:rsidR="008874CD" w:rsidRDefault="008874CD" w:rsidP="008874CD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720" w:hanging="480"/>
              <w:rPr>
                <w:rFonts w:ascii="Calibri" w:hAnsi="Times New Roman" w:cs="Calibri"/>
                <w:color w:val="000000"/>
                <w:sz w:val="24"/>
                <w:szCs w:val="24"/>
              </w:rPr>
            </w:pPr>
            <w:r>
              <w:rPr>
                <w:rFonts w:ascii="Calibri" w:hAnsi="Times New Roman" w:cs="Calibri"/>
                <w:color w:val="000000"/>
                <w:sz w:val="24"/>
                <w:szCs w:val="24"/>
              </w:rPr>
              <w:t>Creative Commons Licensing information</w:t>
            </w:r>
          </w:p>
          <w:p w:rsidR="008874CD" w:rsidRDefault="008874CD" w:rsidP="008874C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8874CD" w:rsidRDefault="008874CD"/>
        </w:tc>
      </w:tr>
    </w:tbl>
    <w:p w:rsidR="00327633" w:rsidRDefault="004E4C1A"/>
    <w:sectPr w:rsidR="00327633" w:rsidSect="008874CD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977E5166"/>
    <w:lvl w:ilvl="0">
      <w:numFmt w:val="bullet"/>
      <w:lvlText w:val="*"/>
      <w:lvlJc w:val="left"/>
    </w:lvl>
  </w:abstractNum>
  <w:num w:numId="1">
    <w:abstractNumId w:val="0"/>
    <w:lvlOverride w:ilvl="0">
      <w:lvl w:ilvl="0">
        <w:numFmt w:val="bullet"/>
        <w:lvlText w:val="●"/>
        <w:legacy w:legacy="1" w:legacySpace="0" w:legacyIndent="0"/>
        <w:lvlJc w:val="left"/>
        <w:rPr>
          <w:rFonts w:ascii="Calibri" w:hAnsi="Calibri" w:cs="Calibri" w:hint="default"/>
          <w:sz w:val="24"/>
        </w:rPr>
      </w:lvl>
    </w:lvlOverride>
  </w:num>
  <w:num w:numId="2">
    <w:abstractNumId w:val="0"/>
    <w:lvlOverride w:ilvl="0">
      <w:lvl w:ilvl="0">
        <w:numFmt w:val="bullet"/>
        <w:lvlText w:val="■"/>
        <w:legacy w:legacy="1" w:legacySpace="0" w:legacyIndent="0"/>
        <w:lvlJc w:val="left"/>
        <w:rPr>
          <w:rFonts w:ascii="Calibri" w:hAnsi="Calibri" w:cs="Calibri" w:hint="default"/>
          <w:sz w:val="24"/>
        </w:rPr>
      </w:lvl>
    </w:lvlOverride>
  </w:num>
  <w:num w:numId="3">
    <w:abstractNumId w:val="0"/>
    <w:lvlOverride w:ilvl="0">
      <w:lvl w:ilvl="0">
        <w:numFmt w:val="bullet"/>
        <w:lvlText w:val="○"/>
        <w:legacy w:legacy="1" w:legacySpace="0" w:legacyIndent="0"/>
        <w:lvlJc w:val="left"/>
        <w:rPr>
          <w:rFonts w:ascii="Calibri" w:hAnsi="Calibri" w:cs="Calibri" w:hint="default"/>
          <w:sz w:val="24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revisionView w:inkAnnotation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74CD"/>
    <w:rsid w:val="00071C36"/>
    <w:rsid w:val="004E4C1A"/>
    <w:rsid w:val="008874CD"/>
    <w:rsid w:val="00FE48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D51B33"/>
  <w15:chartTrackingRefBased/>
  <w15:docId w15:val="{7282CD78-6A24-4CDA-BBB4-3C4FFA8EF2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emf"/><Relationship Id="rId18" Type="http://schemas.openxmlformats.org/officeDocument/2006/relationships/package" Target="embeddings/Microsoft_PowerPoint_Slide6.sldx"/><Relationship Id="rId26" Type="http://schemas.openxmlformats.org/officeDocument/2006/relationships/package" Target="embeddings/Microsoft_PowerPoint_Slide10.sldx"/><Relationship Id="rId39" Type="http://schemas.openxmlformats.org/officeDocument/2006/relationships/image" Target="media/image18.emf"/><Relationship Id="rId21" Type="http://schemas.openxmlformats.org/officeDocument/2006/relationships/image" Target="media/image9.emf"/><Relationship Id="rId34" Type="http://schemas.openxmlformats.org/officeDocument/2006/relationships/package" Target="embeddings/Microsoft_PowerPoint_Slide14.sldx"/><Relationship Id="rId42" Type="http://schemas.openxmlformats.org/officeDocument/2006/relationships/package" Target="embeddings/Microsoft_PowerPoint_Slide18.sldx"/><Relationship Id="rId47" Type="http://schemas.openxmlformats.org/officeDocument/2006/relationships/image" Target="media/image22.emf"/><Relationship Id="rId50" Type="http://schemas.openxmlformats.org/officeDocument/2006/relationships/package" Target="embeddings/Microsoft_PowerPoint_Slide22.sldx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6" Type="http://schemas.openxmlformats.org/officeDocument/2006/relationships/package" Target="embeddings/Microsoft_PowerPoint_Slide5.sldx"/><Relationship Id="rId29" Type="http://schemas.openxmlformats.org/officeDocument/2006/relationships/image" Target="media/image13.emf"/><Relationship Id="rId11" Type="http://schemas.openxmlformats.org/officeDocument/2006/relationships/image" Target="media/image4.emf"/><Relationship Id="rId24" Type="http://schemas.openxmlformats.org/officeDocument/2006/relationships/package" Target="embeddings/Microsoft_PowerPoint_Slide9.sldx"/><Relationship Id="rId32" Type="http://schemas.openxmlformats.org/officeDocument/2006/relationships/package" Target="embeddings/Microsoft_PowerPoint_Slide13.sldx"/><Relationship Id="rId37" Type="http://schemas.openxmlformats.org/officeDocument/2006/relationships/image" Target="media/image17.emf"/><Relationship Id="rId40" Type="http://schemas.openxmlformats.org/officeDocument/2006/relationships/package" Target="embeddings/Microsoft_PowerPoint_Slide17.sldx"/><Relationship Id="rId45" Type="http://schemas.openxmlformats.org/officeDocument/2006/relationships/image" Target="media/image21.emf"/><Relationship Id="rId53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package" Target="embeddings/Microsoft_PowerPoint_Slide2.sldx"/><Relationship Id="rId19" Type="http://schemas.openxmlformats.org/officeDocument/2006/relationships/image" Target="media/image8.emf"/><Relationship Id="rId31" Type="http://schemas.openxmlformats.org/officeDocument/2006/relationships/image" Target="media/image14.emf"/><Relationship Id="rId44" Type="http://schemas.openxmlformats.org/officeDocument/2006/relationships/package" Target="embeddings/Microsoft_PowerPoint_Slide19.sldx"/><Relationship Id="rId52" Type="http://schemas.openxmlformats.org/officeDocument/2006/relationships/package" Target="embeddings/Microsoft_PowerPoint_Slide23.sldx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package" Target="embeddings/Microsoft_PowerPoint_Slide4.sldx"/><Relationship Id="rId22" Type="http://schemas.openxmlformats.org/officeDocument/2006/relationships/package" Target="embeddings/Microsoft_PowerPoint_Slide8.sldx"/><Relationship Id="rId27" Type="http://schemas.openxmlformats.org/officeDocument/2006/relationships/image" Target="media/image12.emf"/><Relationship Id="rId30" Type="http://schemas.openxmlformats.org/officeDocument/2006/relationships/package" Target="embeddings/Microsoft_PowerPoint_Slide12.sldx"/><Relationship Id="rId35" Type="http://schemas.openxmlformats.org/officeDocument/2006/relationships/image" Target="media/image16.emf"/><Relationship Id="rId43" Type="http://schemas.openxmlformats.org/officeDocument/2006/relationships/image" Target="media/image20.emf"/><Relationship Id="rId48" Type="http://schemas.openxmlformats.org/officeDocument/2006/relationships/package" Target="embeddings/Microsoft_PowerPoint_Slide21.sldx"/><Relationship Id="rId8" Type="http://schemas.openxmlformats.org/officeDocument/2006/relationships/package" Target="embeddings/Microsoft_PowerPoint_Slide1.sldx"/><Relationship Id="rId51" Type="http://schemas.openxmlformats.org/officeDocument/2006/relationships/image" Target="media/image24.emf"/><Relationship Id="rId3" Type="http://schemas.openxmlformats.org/officeDocument/2006/relationships/settings" Target="settings.xml"/><Relationship Id="rId12" Type="http://schemas.openxmlformats.org/officeDocument/2006/relationships/package" Target="embeddings/Microsoft_PowerPoint_Slide3.sldx"/><Relationship Id="rId17" Type="http://schemas.openxmlformats.org/officeDocument/2006/relationships/image" Target="media/image7.emf"/><Relationship Id="rId25" Type="http://schemas.openxmlformats.org/officeDocument/2006/relationships/image" Target="media/image11.emf"/><Relationship Id="rId33" Type="http://schemas.openxmlformats.org/officeDocument/2006/relationships/image" Target="media/image15.emf"/><Relationship Id="rId38" Type="http://schemas.openxmlformats.org/officeDocument/2006/relationships/package" Target="embeddings/Microsoft_PowerPoint_Slide16.sldx"/><Relationship Id="rId46" Type="http://schemas.openxmlformats.org/officeDocument/2006/relationships/package" Target="embeddings/Microsoft_PowerPoint_Slide20.sldx"/><Relationship Id="rId20" Type="http://schemas.openxmlformats.org/officeDocument/2006/relationships/package" Target="embeddings/Microsoft_PowerPoint_Slide7.sldx"/><Relationship Id="rId41" Type="http://schemas.openxmlformats.org/officeDocument/2006/relationships/image" Target="media/image19.emf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package" Target="embeddings/Microsoft_PowerPoint_Slide.sldx"/><Relationship Id="rId15" Type="http://schemas.openxmlformats.org/officeDocument/2006/relationships/image" Target="media/image6.emf"/><Relationship Id="rId23" Type="http://schemas.openxmlformats.org/officeDocument/2006/relationships/image" Target="media/image10.emf"/><Relationship Id="rId28" Type="http://schemas.openxmlformats.org/officeDocument/2006/relationships/package" Target="embeddings/Microsoft_PowerPoint_Slide11.sldx"/><Relationship Id="rId36" Type="http://schemas.openxmlformats.org/officeDocument/2006/relationships/package" Target="embeddings/Microsoft_PowerPoint_Slide15.sldx"/><Relationship Id="rId49" Type="http://schemas.openxmlformats.org/officeDocument/2006/relationships/image" Target="media/image2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6</Pages>
  <Words>1221</Words>
  <Characters>6960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Georgia Boatman</dc:creator>
  <cp:keywords/>
  <dc:description/>
  <cp:lastModifiedBy>Georgia Boatman</cp:lastModifiedBy>
  <cp:revision>1</cp:revision>
  <dcterms:created xsi:type="dcterms:W3CDTF">2019-08-12T20:06:00Z</dcterms:created>
  <dcterms:modified xsi:type="dcterms:W3CDTF">2019-08-12T20:20:00Z</dcterms:modified>
</cp:coreProperties>
</file>