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15" w:rsidRPr="00970CC8" w:rsidRDefault="006E3915" w:rsidP="006E3915">
      <w:pPr>
        <w:spacing w:after="0" w:line="300" w:lineRule="atLeast"/>
        <w:rPr>
          <w:rFonts w:ascii="Arial" w:eastAsia="Times New Roman" w:hAnsi="Arial" w:cs="Arial"/>
          <w:b/>
          <w:color w:val="333333"/>
          <w:sz w:val="24"/>
          <w:szCs w:val="24"/>
          <w:lang w:val="en-US"/>
        </w:rPr>
      </w:pPr>
      <w:r w:rsidRPr="00970CC8">
        <w:rPr>
          <w:rFonts w:ascii="Arial" w:eastAsia="Times New Roman" w:hAnsi="Arial" w:cs="Arial"/>
          <w:b/>
          <w:color w:val="333333"/>
          <w:sz w:val="24"/>
          <w:szCs w:val="24"/>
          <w:lang w:val="en-US"/>
        </w:rPr>
        <w:t xml:space="preserve">ROSA PARKS` BIOGRAPHY </w:t>
      </w:r>
    </w:p>
    <w:p w:rsidR="006E3915" w:rsidRPr="00970CC8" w:rsidRDefault="006E3915" w:rsidP="006E3915">
      <w:pPr>
        <w:spacing w:after="0" w:line="300" w:lineRule="atLeast"/>
        <w:rPr>
          <w:rFonts w:ascii="Arial" w:eastAsia="Times New Roman" w:hAnsi="Arial" w:cs="Arial"/>
          <w:color w:val="333333"/>
          <w:sz w:val="24"/>
          <w:szCs w:val="24"/>
          <w:lang w:val="en-US"/>
        </w:rPr>
      </w:pPr>
    </w:p>
    <w:p w:rsidR="006E3915" w:rsidRPr="00B86F13" w:rsidRDefault="006E3915" w:rsidP="00B86F13">
      <w:pPr>
        <w:spacing w:after="120" w:line="360" w:lineRule="auto"/>
        <w:ind w:firstLine="709"/>
        <w:jc w:val="both"/>
        <w:rPr>
          <w:rFonts w:ascii="Arial" w:eastAsia="Times New Roman" w:hAnsi="Arial" w:cs="Arial"/>
          <w:szCs w:val="24"/>
          <w:lang w:val="en-US"/>
        </w:rPr>
      </w:pPr>
      <w:r w:rsidRPr="00B86F13">
        <w:rPr>
          <w:rFonts w:ascii="Arial" w:eastAsia="Times New Roman" w:hAnsi="Arial" w:cs="Arial"/>
          <w:szCs w:val="24"/>
          <w:lang w:val="en-US"/>
        </w:rPr>
        <w:t>Rosa Parks was a civil rights activist who refused to surrender her seat to a white passenger on a segregated bus in Montgomery, Alabama. Her defiance sparked the Montgomery Bus Boycott in…...</w:t>
      </w:r>
    </w:p>
    <w:p w:rsidR="006E3915" w:rsidRPr="00B86F13" w:rsidRDefault="006E3915" w:rsidP="00B86F13">
      <w:pPr>
        <w:spacing w:after="120" w:line="360" w:lineRule="auto"/>
        <w:ind w:firstLine="709"/>
        <w:jc w:val="both"/>
        <w:rPr>
          <w:rFonts w:ascii="Arial" w:eastAsia="Times New Roman" w:hAnsi="Arial" w:cs="Arial"/>
          <w:szCs w:val="24"/>
          <w:lang w:val="en-US"/>
        </w:rPr>
      </w:pPr>
      <w:r w:rsidRPr="00B86F13">
        <w:rPr>
          <w:rFonts w:ascii="Arial" w:eastAsia="Times New Roman" w:hAnsi="Arial" w:cs="Arial"/>
          <w:szCs w:val="24"/>
          <w:lang w:val="en-US"/>
        </w:rPr>
        <w:t xml:space="preserve">Rosa Parks was born Rosa Louise McCauley on February 4, 1913, in Tuskegee, Alabama. After her parents, James and Leona </w:t>
      </w:r>
      <w:proofErr w:type="gramStart"/>
      <w:r w:rsidRPr="00B86F13">
        <w:rPr>
          <w:rFonts w:ascii="Arial" w:eastAsia="Times New Roman" w:hAnsi="Arial" w:cs="Arial"/>
          <w:szCs w:val="24"/>
          <w:lang w:val="en-US"/>
        </w:rPr>
        <w:t>McCauley,</w:t>
      </w:r>
      <w:proofErr w:type="gramEnd"/>
      <w:r w:rsidRPr="00B86F13">
        <w:rPr>
          <w:rFonts w:ascii="Arial" w:eastAsia="Times New Roman" w:hAnsi="Arial" w:cs="Arial"/>
          <w:szCs w:val="24"/>
          <w:lang w:val="en-US"/>
        </w:rPr>
        <w:t xml:space="preserve"> separated when Rosa was two, Rosa’s mother moved the family to Pine Level, Alabama, to live with her parents, Rose and Sylvester Edwards, and she rarely visited her father.</w:t>
      </w:r>
    </w:p>
    <w:p w:rsidR="006E3915" w:rsidRPr="00B86F13" w:rsidRDefault="006E3915" w:rsidP="00B86F13">
      <w:pPr>
        <w:spacing w:after="120" w:line="360" w:lineRule="auto"/>
        <w:ind w:firstLine="709"/>
        <w:jc w:val="both"/>
        <w:rPr>
          <w:rFonts w:ascii="Arial" w:eastAsia="Times New Roman" w:hAnsi="Arial" w:cs="Arial"/>
          <w:szCs w:val="24"/>
          <w:lang w:val="en-US"/>
        </w:rPr>
      </w:pPr>
      <w:r w:rsidRPr="00B86F13">
        <w:rPr>
          <w:rFonts w:ascii="Arial" w:eastAsia="Times New Roman" w:hAnsi="Arial" w:cs="Arial"/>
          <w:szCs w:val="24"/>
          <w:lang w:val="en-US"/>
        </w:rPr>
        <w:t xml:space="preserve">McCauley attended rural schools until the age of eleven. She also studied at the </w:t>
      </w:r>
      <w:hyperlink r:id="rId4" w:tooltip="Industrial School for Girls" w:history="1">
        <w:r w:rsidRPr="00B86F13">
          <w:rPr>
            <w:rFonts w:ascii="Arial" w:eastAsia="Times New Roman" w:hAnsi="Arial" w:cs="Arial"/>
            <w:szCs w:val="24"/>
            <w:lang w:val="en-US"/>
          </w:rPr>
          <w:t>Industrial School for Girls</w:t>
        </w:r>
      </w:hyperlink>
      <w:r w:rsidRPr="00B86F13">
        <w:rPr>
          <w:rFonts w:ascii="Arial" w:eastAsia="Times New Roman" w:hAnsi="Arial" w:cs="Arial"/>
          <w:szCs w:val="24"/>
          <w:lang w:val="en-US"/>
        </w:rPr>
        <w:t xml:space="preserve"> in Montgomery and at a laboratory school set up by the </w:t>
      </w:r>
      <w:hyperlink r:id="rId5" w:tooltip="Alabama State University" w:history="1">
        <w:r w:rsidRPr="00B86F13">
          <w:rPr>
            <w:rFonts w:ascii="Arial" w:eastAsia="Times New Roman" w:hAnsi="Arial" w:cs="Arial"/>
            <w:szCs w:val="24"/>
            <w:lang w:val="en-US"/>
          </w:rPr>
          <w:t>Alabama State Teachers College for Negroes</w:t>
        </w:r>
      </w:hyperlink>
      <w:r w:rsidRPr="00B86F13">
        <w:rPr>
          <w:rFonts w:ascii="Arial" w:eastAsia="Times New Roman" w:hAnsi="Arial" w:cs="Arial"/>
          <w:szCs w:val="24"/>
          <w:lang w:val="en-US"/>
        </w:rPr>
        <w:t xml:space="preserve"> for secondary education, but dropped out in order to care for her grandmother and later her mother, after they became ill.</w:t>
      </w:r>
    </w:p>
    <w:p w:rsidR="006E3915" w:rsidRPr="00B86F13" w:rsidRDefault="00B86F13" w:rsidP="00B86F13">
      <w:pPr>
        <w:spacing w:after="120" w:line="240" w:lineRule="auto"/>
        <w:jc w:val="right"/>
        <w:rPr>
          <w:rFonts w:ascii="Arial" w:eastAsia="Times New Roman" w:hAnsi="Arial" w:cs="Arial"/>
          <w:b/>
          <w:sz w:val="18"/>
          <w:szCs w:val="24"/>
          <w:lang w:val="en-US"/>
        </w:rPr>
      </w:pPr>
      <w:r w:rsidRPr="00B86F13">
        <w:rPr>
          <w:rFonts w:ascii="Arial" w:eastAsia="Times New Roman" w:hAnsi="Arial" w:cs="Arial"/>
          <w:sz w:val="18"/>
          <w:szCs w:val="24"/>
          <w:lang w:val="en-US"/>
        </w:rPr>
        <w:t xml:space="preserve">Adapted </w:t>
      </w:r>
      <w:proofErr w:type="gramStart"/>
      <w:r w:rsidRPr="00B86F13">
        <w:rPr>
          <w:rFonts w:ascii="Arial" w:eastAsia="Times New Roman" w:hAnsi="Arial" w:cs="Arial"/>
          <w:sz w:val="18"/>
          <w:szCs w:val="24"/>
          <w:lang w:val="en-US"/>
        </w:rPr>
        <w:t>from</w:t>
      </w:r>
      <w:r>
        <w:rPr>
          <w:rFonts w:ascii="Arial" w:eastAsia="Times New Roman" w:hAnsi="Arial" w:cs="Arial"/>
          <w:b/>
          <w:sz w:val="18"/>
          <w:szCs w:val="24"/>
          <w:lang w:val="en-US"/>
        </w:rPr>
        <w:t xml:space="preserve">  </w:t>
      </w:r>
      <w:proofErr w:type="gramEnd"/>
      <w:r w:rsidRPr="00B86F13">
        <w:rPr>
          <w:rFonts w:ascii="Arial" w:eastAsia="Times New Roman" w:hAnsi="Arial" w:cs="Arial"/>
          <w:b/>
          <w:sz w:val="18"/>
          <w:szCs w:val="24"/>
          <w:lang w:val="en-US"/>
        </w:rPr>
        <w:fldChar w:fldCharType="begin"/>
      </w:r>
      <w:r w:rsidRPr="00B86F13">
        <w:rPr>
          <w:rFonts w:ascii="Arial" w:eastAsia="Times New Roman" w:hAnsi="Arial" w:cs="Arial"/>
          <w:b/>
          <w:sz w:val="18"/>
          <w:szCs w:val="24"/>
          <w:lang w:val="en-US"/>
        </w:rPr>
        <w:instrText xml:space="preserve"> HYPERLINK "https://www.google.com/amp/s/www.biography.com/.amp/activist/rosa-parks" </w:instrText>
      </w:r>
      <w:r w:rsidRPr="00B86F13">
        <w:rPr>
          <w:rFonts w:ascii="Arial" w:eastAsia="Times New Roman" w:hAnsi="Arial" w:cs="Arial"/>
          <w:b/>
          <w:sz w:val="18"/>
          <w:szCs w:val="24"/>
          <w:lang w:val="en-US"/>
        </w:rPr>
        <w:fldChar w:fldCharType="separate"/>
      </w:r>
      <w:r w:rsidRPr="00B86F13">
        <w:rPr>
          <w:rStyle w:val="Hyperlink"/>
          <w:rFonts w:ascii="Arial" w:eastAsia="Times New Roman" w:hAnsi="Arial" w:cs="Arial"/>
          <w:b/>
          <w:sz w:val="18"/>
          <w:szCs w:val="24"/>
          <w:lang w:val="en-US"/>
        </w:rPr>
        <w:t>https://www.google.com/amp/s/www.biography.com/.amp/activist/rosa-parks</w:t>
      </w:r>
      <w:r w:rsidRPr="00B86F13">
        <w:rPr>
          <w:rFonts w:ascii="Arial" w:eastAsia="Times New Roman" w:hAnsi="Arial" w:cs="Arial"/>
          <w:b/>
          <w:sz w:val="18"/>
          <w:szCs w:val="24"/>
          <w:lang w:val="en-US"/>
        </w:rPr>
        <w:fldChar w:fldCharType="end"/>
      </w:r>
      <w:r w:rsidRPr="00B86F13">
        <w:rPr>
          <w:rFonts w:ascii="Arial" w:eastAsia="Times New Roman" w:hAnsi="Arial" w:cs="Arial"/>
          <w:b/>
          <w:sz w:val="18"/>
          <w:szCs w:val="24"/>
          <w:lang w:val="en-US"/>
        </w:rPr>
        <w:t xml:space="preserve"> </w:t>
      </w:r>
      <w:r>
        <w:rPr>
          <w:rFonts w:ascii="Arial" w:eastAsia="Times New Roman" w:hAnsi="Arial" w:cs="Arial"/>
          <w:b/>
          <w:sz w:val="18"/>
          <w:szCs w:val="24"/>
          <w:lang w:val="en-US"/>
        </w:rPr>
        <w:t xml:space="preserve"> </w:t>
      </w:r>
      <w:r w:rsidRPr="00B86F13">
        <w:rPr>
          <w:rFonts w:ascii="Arial" w:eastAsia="Times New Roman" w:hAnsi="Arial" w:cs="Arial"/>
          <w:sz w:val="18"/>
          <w:szCs w:val="24"/>
          <w:lang w:val="en-US"/>
        </w:rPr>
        <w:t>Accessed on July 18</w:t>
      </w:r>
      <w:r w:rsidRPr="00B86F13">
        <w:rPr>
          <w:rFonts w:ascii="Arial" w:eastAsia="Times New Roman" w:hAnsi="Arial" w:cs="Arial"/>
          <w:sz w:val="18"/>
          <w:szCs w:val="24"/>
          <w:vertAlign w:val="superscript"/>
          <w:lang w:val="en-US"/>
        </w:rPr>
        <w:t>th</w:t>
      </w:r>
      <w:r w:rsidRPr="00B86F13">
        <w:rPr>
          <w:rFonts w:ascii="Arial" w:eastAsia="Times New Roman" w:hAnsi="Arial" w:cs="Arial"/>
          <w:sz w:val="18"/>
          <w:szCs w:val="24"/>
          <w:lang w:val="en-US"/>
        </w:rPr>
        <w:t>,2019.</w:t>
      </w:r>
    </w:p>
    <w:p w:rsidR="006E3915" w:rsidRDefault="006E3915" w:rsidP="006E3915">
      <w:pPr>
        <w:spacing w:after="120" w:line="360" w:lineRule="auto"/>
        <w:ind w:firstLine="709"/>
        <w:jc w:val="both"/>
        <w:rPr>
          <w:rFonts w:ascii="Arial" w:hAnsi="Arial" w:cs="Arial"/>
          <w:color w:val="000000"/>
          <w:spacing w:val="1"/>
          <w:shd w:val="clear" w:color="auto" w:fill="FFFFFF"/>
          <w:lang w:val="en-US"/>
        </w:rPr>
      </w:pPr>
    </w:p>
    <w:p w:rsidR="006E3915" w:rsidRDefault="006E3915" w:rsidP="006E3915">
      <w:pPr>
        <w:spacing w:after="120" w:line="360" w:lineRule="auto"/>
        <w:ind w:firstLine="709"/>
        <w:jc w:val="both"/>
        <w:rPr>
          <w:rFonts w:ascii="Arial" w:hAnsi="Arial" w:cs="Arial"/>
          <w:color w:val="000000"/>
          <w:spacing w:val="1"/>
          <w:shd w:val="clear" w:color="auto" w:fill="FFFFFF"/>
          <w:lang w:val="en-US"/>
        </w:rPr>
      </w:pPr>
    </w:p>
    <w:p w:rsidR="006E3915" w:rsidRDefault="006E3915" w:rsidP="006E3915">
      <w:pPr>
        <w:spacing w:after="120" w:line="360" w:lineRule="auto"/>
        <w:ind w:firstLine="709"/>
        <w:jc w:val="both"/>
        <w:rPr>
          <w:rFonts w:ascii="Arial" w:hAnsi="Arial" w:cs="Arial"/>
          <w:color w:val="000000"/>
          <w:spacing w:val="1"/>
          <w:shd w:val="clear" w:color="auto" w:fill="FFFFFF"/>
          <w:lang w:val="en-US"/>
        </w:rPr>
      </w:pPr>
      <w:r>
        <w:rPr>
          <w:rFonts w:ascii="Arial" w:hAnsi="Arial" w:cs="Arial"/>
          <w:color w:val="000000"/>
          <w:spacing w:val="1"/>
          <w:shd w:val="clear" w:color="auto" w:fill="FFFFFF"/>
          <w:lang w:val="en-US"/>
        </w:rPr>
        <w:t>MARTIN LUTHER KING JUNIOR´S BIOGRAPHY</w:t>
      </w:r>
    </w:p>
    <w:p w:rsidR="006E3915" w:rsidRPr="00970CC8" w:rsidRDefault="006E3915" w:rsidP="006E3915">
      <w:pPr>
        <w:spacing w:after="120" w:line="360" w:lineRule="auto"/>
        <w:ind w:firstLine="709"/>
        <w:jc w:val="both"/>
        <w:rPr>
          <w:rFonts w:ascii="Arial" w:hAnsi="Arial" w:cs="Arial"/>
          <w:color w:val="000000"/>
          <w:spacing w:val="1"/>
          <w:shd w:val="clear" w:color="auto" w:fill="FFFFFF"/>
          <w:lang w:val="en-US"/>
        </w:rPr>
      </w:pPr>
      <w:r w:rsidRPr="00970CC8">
        <w:rPr>
          <w:rFonts w:ascii="Arial" w:hAnsi="Arial" w:cs="Arial"/>
          <w:color w:val="000000"/>
          <w:spacing w:val="1"/>
          <w:shd w:val="clear" w:color="auto" w:fill="FFFFFF"/>
          <w:lang w:val="en-US"/>
        </w:rPr>
        <w:t>Dr. Martin Luther King, Jr., was born in Atlanta, </w:t>
      </w:r>
      <w:hyperlink r:id="rId6" w:history="1">
        <w:r w:rsidRPr="00B86F13">
          <w:rPr>
            <w:rStyle w:val="Hyperlink"/>
            <w:rFonts w:ascii="Arial" w:hAnsi="Arial" w:cs="Arial"/>
            <w:color w:val="auto"/>
            <w:spacing w:val="1"/>
            <w:u w:val="none"/>
            <w:lang w:val="en-US"/>
          </w:rPr>
          <w:t>Georgia</w:t>
        </w:r>
      </w:hyperlink>
      <w:r w:rsidRPr="00970CC8">
        <w:rPr>
          <w:rFonts w:ascii="Arial" w:hAnsi="Arial" w:cs="Arial"/>
          <w:spacing w:val="1"/>
          <w:shd w:val="clear" w:color="auto" w:fill="FFFFFF"/>
          <w:lang w:val="en-US"/>
        </w:rPr>
        <w:t>,</w:t>
      </w:r>
      <w:r w:rsidRPr="00970CC8">
        <w:rPr>
          <w:rFonts w:ascii="Arial" w:hAnsi="Arial" w:cs="Arial"/>
          <w:color w:val="000000"/>
          <w:spacing w:val="1"/>
          <w:shd w:val="clear" w:color="auto" w:fill="FFFFFF"/>
          <w:lang w:val="en-US"/>
        </w:rPr>
        <w:t xml:space="preserve"> in 1929. At the time in that part of the country, segregation—or the separation of races in places like schools, buses, and restaurants—was the law. He experienced racial </w:t>
      </w:r>
      <w:proofErr w:type="spellStart"/>
      <w:r w:rsidRPr="00970CC8">
        <w:rPr>
          <w:rFonts w:ascii="Arial" w:hAnsi="Arial" w:cs="Arial"/>
          <w:color w:val="000000"/>
          <w:spacing w:val="1"/>
          <w:shd w:val="clear" w:color="auto" w:fill="FFFFFF"/>
          <w:lang w:val="en-US"/>
        </w:rPr>
        <w:t>predjudice</w:t>
      </w:r>
      <w:proofErr w:type="spellEnd"/>
      <w:r w:rsidRPr="00970CC8">
        <w:rPr>
          <w:rFonts w:ascii="Arial" w:hAnsi="Arial" w:cs="Arial"/>
          <w:color w:val="000000"/>
          <w:spacing w:val="1"/>
          <w:shd w:val="clear" w:color="auto" w:fill="FFFFFF"/>
          <w:lang w:val="en-US"/>
        </w:rPr>
        <w:t xml:space="preserve"> from the time he was very young, which inspired him to dedicate his life to achieving equality and justice for Americans of all colors. King believed that peaceful refusal to obey unjust law was the best way to bring about social change.</w:t>
      </w:r>
    </w:p>
    <w:p w:rsidR="006E3915" w:rsidRPr="00970CC8" w:rsidRDefault="006E3915" w:rsidP="006E3915">
      <w:pPr>
        <w:spacing w:after="120" w:line="360" w:lineRule="auto"/>
        <w:ind w:firstLine="709"/>
        <w:jc w:val="right"/>
        <w:rPr>
          <w:sz w:val="18"/>
          <w:lang w:val="en-US"/>
        </w:rPr>
      </w:pPr>
      <w:hyperlink r:id="rId7" w:history="1">
        <w:r w:rsidRPr="00970CC8">
          <w:rPr>
            <w:rStyle w:val="Hyperlink"/>
            <w:sz w:val="18"/>
            <w:lang w:val="en-US"/>
          </w:rPr>
          <w:t>https://kids.nationalgeographic.com/explore/history/martin-luther-king-jr/</w:t>
        </w:r>
      </w:hyperlink>
      <w:r w:rsidR="00B86F13" w:rsidRPr="00B86F13">
        <w:rPr>
          <w:lang w:val="en-US"/>
        </w:rPr>
        <w:t xml:space="preserve">  </w:t>
      </w:r>
      <w:r w:rsidR="00B86F13" w:rsidRPr="00B86F13">
        <w:rPr>
          <w:rFonts w:ascii="Arial" w:hAnsi="Arial" w:cs="Arial"/>
          <w:color w:val="000000"/>
          <w:spacing w:val="1"/>
          <w:sz w:val="20"/>
          <w:shd w:val="clear" w:color="auto" w:fill="FFFFFF"/>
          <w:lang w:val="en-US"/>
        </w:rPr>
        <w:t>Accessed on July 10th</w:t>
      </w:r>
      <w:proofErr w:type="gramStart"/>
      <w:r w:rsidR="00B86F13" w:rsidRPr="00B86F13">
        <w:rPr>
          <w:rFonts w:ascii="Arial" w:hAnsi="Arial" w:cs="Arial"/>
          <w:color w:val="000000"/>
          <w:spacing w:val="1"/>
          <w:sz w:val="20"/>
          <w:shd w:val="clear" w:color="auto" w:fill="FFFFFF"/>
          <w:lang w:val="en-US"/>
        </w:rPr>
        <w:t>,2019</w:t>
      </w:r>
      <w:proofErr w:type="gramEnd"/>
      <w:r w:rsidR="00B86F13" w:rsidRPr="00B86F13">
        <w:rPr>
          <w:rFonts w:ascii="Arial" w:hAnsi="Arial" w:cs="Arial"/>
          <w:color w:val="000000"/>
          <w:spacing w:val="1"/>
          <w:sz w:val="20"/>
          <w:shd w:val="clear" w:color="auto" w:fill="FFFFFF"/>
          <w:lang w:val="en-US"/>
        </w:rPr>
        <w:t>.</w:t>
      </w:r>
    </w:p>
    <w:p w:rsidR="006E3915" w:rsidRPr="006E3915" w:rsidRDefault="006E3915" w:rsidP="006E3915">
      <w:pPr>
        <w:spacing w:after="120" w:line="240" w:lineRule="auto"/>
        <w:ind w:firstLine="709"/>
        <w:jc w:val="both"/>
        <w:rPr>
          <w:rFonts w:ascii="Arial" w:eastAsia="Times New Roman" w:hAnsi="Arial" w:cs="Arial"/>
          <w:b/>
          <w:color w:val="FF0000"/>
          <w:sz w:val="24"/>
          <w:szCs w:val="24"/>
          <w:lang w:val="en-US"/>
        </w:rPr>
      </w:pPr>
    </w:p>
    <w:p w:rsidR="00E93674" w:rsidRPr="006E3915" w:rsidRDefault="00B86F13">
      <w:pPr>
        <w:rPr>
          <w:rFonts w:ascii="Arial" w:eastAsia="Times New Roman" w:hAnsi="Arial" w:cs="Arial"/>
          <w:sz w:val="24"/>
          <w:szCs w:val="24"/>
          <w:lang w:val="en-US"/>
        </w:rPr>
      </w:pPr>
    </w:p>
    <w:sectPr w:rsidR="00E93674" w:rsidRPr="006E3915" w:rsidSect="006700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E3915"/>
    <w:rsid w:val="001B4C47"/>
    <w:rsid w:val="006700F7"/>
    <w:rsid w:val="006E3915"/>
    <w:rsid w:val="00A949D9"/>
    <w:rsid w:val="00B86F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15"/>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E39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ids.nationalgeographic.com/explore/history/martin-luther-king-j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nationalgeographic.com/explore/states/georgia/" TargetMode="External"/><Relationship Id="rId5" Type="http://schemas.openxmlformats.org/officeDocument/2006/relationships/hyperlink" Target="https://en.wikipedia.org/wiki/Alabama_State_University" TargetMode="External"/><Relationship Id="rId4" Type="http://schemas.openxmlformats.org/officeDocument/2006/relationships/hyperlink" Target="https://en.wikipedia.org/wiki/Industrial_School_for_Girls"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1727</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backi</dc:creator>
  <cp:lastModifiedBy>aline backi</cp:lastModifiedBy>
  <cp:revision>2</cp:revision>
  <dcterms:created xsi:type="dcterms:W3CDTF">2019-08-08T21:48:00Z</dcterms:created>
  <dcterms:modified xsi:type="dcterms:W3CDTF">2019-08-08T23:23:00Z</dcterms:modified>
</cp:coreProperties>
</file>