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20C2" w14:textId="77777777" w:rsidR="007C27B3" w:rsidRDefault="00947BB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Average Temperatures for Objects or an Area</w:t>
      </w:r>
    </w:p>
    <w:p w14:paraId="2EDC77F0" w14:textId="77777777" w:rsidR="007C27B3" w:rsidRDefault="00947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Team:</w:t>
      </w:r>
    </w:p>
    <w:p w14:paraId="5AF1F446" w14:textId="77777777" w:rsidR="007C27B3" w:rsidRDefault="00947BBC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Date:</w:t>
      </w:r>
    </w:p>
    <w:p w14:paraId="0F350337" w14:textId="77777777" w:rsidR="007C27B3" w:rsidRDefault="007C27B3">
      <w:pPr>
        <w:jc w:val="center"/>
        <w:rPr>
          <w:b/>
          <w:sz w:val="28"/>
          <w:szCs w:val="28"/>
        </w:rPr>
      </w:pPr>
    </w:p>
    <w:p w14:paraId="7FC90A07" w14:textId="77777777" w:rsidR="007C27B3" w:rsidRDefault="007C27B3">
      <w:pPr>
        <w:jc w:val="center"/>
      </w:pPr>
    </w:p>
    <w:tbl>
      <w:tblPr>
        <w:tblStyle w:val="a"/>
        <w:tblW w:w="996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10"/>
        <w:gridCol w:w="1830"/>
        <w:gridCol w:w="1710"/>
        <w:gridCol w:w="795"/>
        <w:gridCol w:w="825"/>
        <w:gridCol w:w="915"/>
        <w:gridCol w:w="1575"/>
      </w:tblGrid>
      <w:tr w:rsidR="007C27B3" w14:paraId="112A04C2" w14:textId="77777777">
        <w:trPr>
          <w:trHeight w:val="42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9F75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Object or Area Measured</w:t>
            </w:r>
          </w:p>
          <w:p w14:paraId="39FC4184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Find the same object or area in both shade and full sun to take the measurements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A4204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 the Shade or in Full Sun</w:t>
            </w:r>
          </w:p>
          <w:p w14:paraId="10735DDC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Put an X on the best description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828F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Object is Dark Colored or Light Colored</w:t>
            </w:r>
          </w:p>
          <w:p w14:paraId="3D718649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Put an X on the best description</w:t>
            </w:r>
          </w:p>
        </w:tc>
        <w:tc>
          <w:tcPr>
            <w:tcW w:w="25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96C4C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Temperature Trials </w:t>
            </w:r>
          </w:p>
          <w:p w14:paraId="00FC67EB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Take 3 readings to ensure accuracy</w:t>
            </w: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60B5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Average Temperature for this Object or Area </w:t>
            </w:r>
          </w:p>
        </w:tc>
      </w:tr>
      <w:tr w:rsidR="007C27B3" w14:paraId="0261E906" w14:textId="77777777">
        <w:trPr>
          <w:trHeight w:val="48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52F04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96A32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     full sun</w:t>
            </w:r>
          </w:p>
          <w:p w14:paraId="069BCD6B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22243FC4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63AEF707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7A38E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          light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A5A86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F9BA6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0865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5E368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27B3" w14:paraId="0F4EF53D" w14:textId="77777777">
        <w:trPr>
          <w:trHeight w:val="48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52F4D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43F37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     full sun</w:t>
            </w:r>
          </w:p>
          <w:p w14:paraId="50DA1231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8F8BA24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909D6D6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AED3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          light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6C1BF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3A835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8E1C7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A781F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27B3" w14:paraId="6A9F64B6" w14:textId="77777777">
        <w:trPr>
          <w:trHeight w:val="48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2CC93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F02B6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     full sun</w:t>
            </w:r>
          </w:p>
          <w:p w14:paraId="5FE7DBC1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CE65A92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0C2D7C9E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8126A40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30394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          light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EE94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64E0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FDFA9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41AA8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27B3" w14:paraId="6243A2E6" w14:textId="77777777">
        <w:trPr>
          <w:trHeight w:val="48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79778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AD25F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     full sun</w:t>
            </w:r>
          </w:p>
          <w:p w14:paraId="1E55896A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52856792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2E3317D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E865D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          light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58497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C506C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62896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C4F3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27B3" w14:paraId="27082173" w14:textId="77777777">
        <w:trPr>
          <w:trHeight w:val="48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3EE0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1F1BC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     full sun</w:t>
            </w:r>
          </w:p>
          <w:p w14:paraId="17D3BBC0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30D6715E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DC7FAF7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3AB12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          light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6CD78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5F39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2AD1B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79C69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7C27B3" w14:paraId="602669AA" w14:textId="77777777">
        <w:trPr>
          <w:trHeight w:val="480"/>
        </w:trPr>
        <w:tc>
          <w:tcPr>
            <w:tcW w:w="2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F260" w14:textId="77777777" w:rsidR="007C27B3" w:rsidRDefault="00947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48BC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shade     full sun</w:t>
            </w:r>
          </w:p>
          <w:p w14:paraId="07651184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4B5DB7CA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65609B1E" w14:textId="77777777" w:rsidR="007C27B3" w:rsidRDefault="007C27B3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CCD4" w14:textId="77777777" w:rsidR="007C27B3" w:rsidRDefault="00947BB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dark           light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DAF52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B8926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93EA9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5BAA6" w14:textId="77777777" w:rsidR="007C27B3" w:rsidRDefault="007C27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CB08629" w14:textId="77777777" w:rsidR="007C27B3" w:rsidRDefault="007C27B3"/>
    <w:p w14:paraId="5B179FD8" w14:textId="77777777" w:rsidR="007C27B3" w:rsidRDefault="007C27B3"/>
    <w:p w14:paraId="345C1037" w14:textId="77777777" w:rsidR="007C27B3" w:rsidRDefault="00947BBC">
      <w:r>
        <w:rPr>
          <w:noProof/>
        </w:rPr>
        <w:drawing>
          <wp:inline distT="114300" distB="114300" distL="114300" distR="114300" wp14:anchorId="29368C0A" wp14:editId="2CA72E0E">
            <wp:extent cx="838200" cy="2952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E6D34A" w14:textId="77777777" w:rsidR="007C27B3" w:rsidRDefault="00947BBC">
      <w:pPr>
        <w:rPr>
          <w:rFonts w:ascii="Open Sans" w:eastAsia="Open Sans" w:hAnsi="Open Sans" w:cs="Open Sans"/>
          <w:color w:val="1155CC"/>
          <w:sz w:val="20"/>
          <w:szCs w:val="20"/>
          <w:u w:val="single"/>
        </w:rPr>
      </w:pPr>
      <w:r>
        <w:rPr>
          <w:sz w:val="20"/>
          <w:szCs w:val="20"/>
        </w:rPr>
        <w:t xml:space="preserve">License: </w:t>
      </w:r>
      <w:hyperlink r:id="rId5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 xml:space="preserve">Creative Commons Attribution 4.0 </w:t>
        </w:r>
      </w:hyperlink>
    </w:p>
    <w:p w14:paraId="14449866" w14:textId="77777777" w:rsidR="007C27B3" w:rsidRDefault="00947BBC">
      <w:pPr>
        <w:ind w:left="7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Georgia Boatman</w:t>
      </w:r>
    </w:p>
    <w:p w14:paraId="269744B8" w14:textId="77777777" w:rsidR="007C27B3" w:rsidRDefault="00947BBC">
      <w:pPr>
        <w:ind w:left="720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Regional Science Coordinator</w:t>
      </w:r>
    </w:p>
    <w:p w14:paraId="1433FB26" w14:textId="77777777" w:rsidR="007C27B3" w:rsidRDefault="00947BBC">
      <w:pPr>
        <w:ind w:left="720"/>
      </w:pPr>
      <w:r>
        <w:rPr>
          <w:rFonts w:ascii="Open Sans" w:eastAsia="Open Sans" w:hAnsi="Open Sans" w:cs="Open Sans"/>
          <w:sz w:val="20"/>
          <w:szCs w:val="20"/>
        </w:rPr>
        <w:t xml:space="preserve">Educational Service District 123   </w:t>
      </w:r>
    </w:p>
    <w:sectPr w:rsidR="007C27B3">
      <w:pgSz w:w="12240" w:h="15840"/>
      <w:pgMar w:top="1440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7B3"/>
    <w:rsid w:val="007C27B3"/>
    <w:rsid w:val="0094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3EAB3"/>
  <w15:docId w15:val="{239B4B60-21F3-174B-BA57-F10F4060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Boatman</cp:lastModifiedBy>
  <cp:revision>2</cp:revision>
  <dcterms:created xsi:type="dcterms:W3CDTF">2019-08-06T19:50:00Z</dcterms:created>
  <dcterms:modified xsi:type="dcterms:W3CDTF">2019-08-06T19:50:00Z</dcterms:modified>
</cp:coreProperties>
</file>