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61034" w14:textId="77777777" w:rsidR="003670ED" w:rsidRPr="003670ED" w:rsidRDefault="003670ED" w:rsidP="003670ED">
      <w:pPr>
        <w:jc w:val="center"/>
        <w:rPr>
          <w:b/>
          <w:i/>
          <w:iCs/>
          <w:sz w:val="72"/>
          <w:szCs w:val="72"/>
        </w:rPr>
      </w:pPr>
      <w:r w:rsidRPr="003670ED">
        <w:rPr>
          <w:b/>
          <w:sz w:val="72"/>
          <w:szCs w:val="72"/>
        </w:rPr>
        <w:t xml:space="preserve">Changing Classroom Practice: </w:t>
      </w:r>
      <w:r w:rsidRPr="003670ED">
        <w:rPr>
          <w:b/>
          <w:sz w:val="72"/>
          <w:szCs w:val="72"/>
        </w:rPr>
        <w:br/>
      </w:r>
      <w:r w:rsidRPr="003670ED">
        <w:rPr>
          <w:b/>
          <w:i/>
          <w:iCs/>
          <w:sz w:val="72"/>
          <w:szCs w:val="72"/>
        </w:rPr>
        <w:t>Key Elements</w:t>
      </w:r>
    </w:p>
    <w:p w14:paraId="78887E8B" w14:textId="77777777" w:rsidR="003670ED" w:rsidRPr="003670ED" w:rsidRDefault="003670ED" w:rsidP="003670ED">
      <w:pPr>
        <w:pStyle w:val="ListParagraph"/>
        <w:numPr>
          <w:ilvl w:val="0"/>
          <w:numId w:val="1"/>
        </w:numPr>
        <w:rPr>
          <w:b/>
          <w:color w:val="0066CC"/>
          <w:sz w:val="56"/>
          <w:szCs w:val="56"/>
        </w:rPr>
      </w:pPr>
      <w:r w:rsidRPr="003670ED">
        <w:rPr>
          <w:b/>
          <w:color w:val="0066CC"/>
          <w:sz w:val="56"/>
          <w:szCs w:val="56"/>
        </w:rPr>
        <w:t>Clarify and share learning intentions and criteria for success</w:t>
      </w:r>
    </w:p>
    <w:p w14:paraId="276B8AAA" w14:textId="77777777" w:rsidR="003670ED" w:rsidRPr="003670ED" w:rsidRDefault="003670ED" w:rsidP="003670E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3670ED">
        <w:rPr>
          <w:b/>
          <w:sz w:val="56"/>
          <w:szCs w:val="56"/>
        </w:rPr>
        <w:t>Engineer effective classroom discussions, questions and learning tasks</w:t>
      </w:r>
    </w:p>
    <w:p w14:paraId="63B37273" w14:textId="77777777" w:rsidR="003670ED" w:rsidRPr="003670ED" w:rsidRDefault="003670ED" w:rsidP="003670ED">
      <w:pPr>
        <w:pStyle w:val="ListParagraph"/>
        <w:numPr>
          <w:ilvl w:val="0"/>
          <w:numId w:val="1"/>
        </w:numPr>
        <w:rPr>
          <w:b/>
          <w:color w:val="0066CC"/>
          <w:sz w:val="56"/>
          <w:szCs w:val="56"/>
        </w:rPr>
      </w:pPr>
      <w:r w:rsidRPr="003670ED">
        <w:rPr>
          <w:b/>
          <w:color w:val="0066CC"/>
          <w:sz w:val="56"/>
          <w:szCs w:val="56"/>
        </w:rPr>
        <w:t>Provide feedback that moves learners forward</w:t>
      </w:r>
    </w:p>
    <w:p w14:paraId="763A85AF" w14:textId="77777777" w:rsidR="003670ED" w:rsidRPr="003670ED" w:rsidRDefault="003670ED" w:rsidP="003670ED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 w:rsidRPr="003670ED">
        <w:rPr>
          <w:b/>
          <w:sz w:val="56"/>
          <w:szCs w:val="56"/>
        </w:rPr>
        <w:t>Activate students as the owners of their own learning</w:t>
      </w:r>
    </w:p>
    <w:p w14:paraId="3E277798" w14:textId="77777777" w:rsidR="00D46AB8" w:rsidRPr="003670ED" w:rsidRDefault="003670ED" w:rsidP="003670ED">
      <w:pPr>
        <w:pStyle w:val="ListParagraph"/>
        <w:numPr>
          <w:ilvl w:val="0"/>
          <w:numId w:val="1"/>
        </w:numPr>
        <w:rPr>
          <w:b/>
          <w:color w:val="0066CC"/>
          <w:sz w:val="56"/>
          <w:szCs w:val="56"/>
        </w:rPr>
      </w:pPr>
      <w:r w:rsidRPr="003670ED">
        <w:rPr>
          <w:b/>
          <w:color w:val="0066CC"/>
          <w:sz w:val="56"/>
          <w:szCs w:val="56"/>
        </w:rPr>
        <w:t>Encourage students to be instructional resources for one another</w:t>
      </w:r>
    </w:p>
    <w:p w14:paraId="0B23E727" w14:textId="385A66E0" w:rsidR="003670ED" w:rsidRDefault="003670ED" w:rsidP="003670ED">
      <w:pPr>
        <w:pStyle w:val="ListParagraph"/>
        <w:ind w:left="630"/>
        <w:rPr>
          <w:b/>
          <w:sz w:val="24"/>
          <w:szCs w:val="24"/>
        </w:rPr>
      </w:pPr>
    </w:p>
    <w:p w14:paraId="7F29686D" w14:textId="7298219E" w:rsidR="00DB0A5B" w:rsidRDefault="00DB0A5B" w:rsidP="003670ED">
      <w:pPr>
        <w:pStyle w:val="ListParagraph"/>
        <w:ind w:left="630"/>
        <w:rPr>
          <w:b/>
          <w:sz w:val="24"/>
          <w:szCs w:val="24"/>
        </w:rPr>
      </w:pPr>
    </w:p>
    <w:p w14:paraId="514EACB3" w14:textId="52442412" w:rsidR="00DB0A5B" w:rsidRDefault="00DB0A5B" w:rsidP="003670ED">
      <w:pPr>
        <w:pStyle w:val="ListParagraph"/>
        <w:ind w:left="630"/>
        <w:rPr>
          <w:b/>
          <w:sz w:val="24"/>
          <w:szCs w:val="24"/>
        </w:rPr>
      </w:pPr>
    </w:p>
    <w:p w14:paraId="1B28A69A" w14:textId="018C102E" w:rsidR="00DB0A5B" w:rsidRDefault="00DB0A5B" w:rsidP="003670ED">
      <w:pPr>
        <w:pStyle w:val="ListParagraph"/>
        <w:ind w:left="630"/>
        <w:rPr>
          <w:b/>
          <w:sz w:val="24"/>
          <w:szCs w:val="24"/>
        </w:rPr>
      </w:pPr>
    </w:p>
    <w:p w14:paraId="75556AF5" w14:textId="68F52653" w:rsidR="00DB0A5B" w:rsidRDefault="00DB0A5B" w:rsidP="003670ED">
      <w:pPr>
        <w:pStyle w:val="ListParagraph"/>
        <w:ind w:left="630"/>
        <w:rPr>
          <w:b/>
          <w:sz w:val="24"/>
          <w:szCs w:val="24"/>
        </w:rPr>
      </w:pPr>
    </w:p>
    <w:p w14:paraId="1FCC2422" w14:textId="7592E7FE" w:rsidR="00DB0A5B" w:rsidRDefault="00DB0A5B" w:rsidP="003670ED">
      <w:pPr>
        <w:pStyle w:val="ListParagraph"/>
        <w:ind w:left="630"/>
        <w:rPr>
          <w:b/>
          <w:sz w:val="24"/>
          <w:szCs w:val="24"/>
        </w:rPr>
      </w:pPr>
    </w:p>
    <w:p w14:paraId="1FDAEB98" w14:textId="2C8CE47C" w:rsidR="00DB0A5B" w:rsidRDefault="00DB0A5B" w:rsidP="003670ED">
      <w:pPr>
        <w:pStyle w:val="ListParagraph"/>
        <w:ind w:left="630"/>
        <w:rPr>
          <w:b/>
          <w:sz w:val="24"/>
          <w:szCs w:val="24"/>
        </w:rPr>
      </w:pPr>
    </w:p>
    <w:p w14:paraId="342640B7" w14:textId="77777777" w:rsidR="00DB0A5B" w:rsidRDefault="00DB0A5B" w:rsidP="003670ED">
      <w:pPr>
        <w:pStyle w:val="ListParagraph"/>
        <w:ind w:left="630"/>
        <w:rPr>
          <w:b/>
          <w:sz w:val="24"/>
          <w:szCs w:val="24"/>
        </w:rPr>
      </w:pPr>
      <w:bookmarkStart w:id="0" w:name="_GoBack"/>
      <w:bookmarkEnd w:id="0"/>
    </w:p>
    <w:p w14:paraId="120A8343" w14:textId="77777777" w:rsidR="00DB0A5B" w:rsidRPr="00DB0A5B" w:rsidRDefault="00DB0A5B" w:rsidP="00DB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0A5B">
        <w:rPr>
          <w:rFonts w:ascii="Times New Roman" w:eastAsia="Times New Roman" w:hAnsi="Times New Roman" w:cs="Times New Roman"/>
          <w:sz w:val="24"/>
          <w:szCs w:val="24"/>
        </w:rPr>
        <w:t xml:space="preserve">Leahy, Siobhan, Christine Lyon, Marnie Thompson, and Dylan </w:t>
      </w:r>
      <w:proofErr w:type="spellStart"/>
      <w:r w:rsidRPr="00DB0A5B">
        <w:rPr>
          <w:rFonts w:ascii="Times New Roman" w:eastAsia="Times New Roman" w:hAnsi="Times New Roman" w:cs="Times New Roman"/>
          <w:sz w:val="24"/>
          <w:szCs w:val="24"/>
        </w:rPr>
        <w:t>Wiliam</w:t>
      </w:r>
      <w:proofErr w:type="spellEnd"/>
      <w:r w:rsidRPr="00DB0A5B">
        <w:rPr>
          <w:rFonts w:ascii="Times New Roman" w:eastAsia="Times New Roman" w:hAnsi="Times New Roman" w:cs="Times New Roman"/>
          <w:sz w:val="24"/>
          <w:szCs w:val="24"/>
        </w:rPr>
        <w:t xml:space="preserve">. (2005). “Classroom Assessment: Minute-by-Minute and Day-by-Day.” Educational Leadership 63, no. 3 (2005): 18–24. </w:t>
      </w:r>
    </w:p>
    <w:p w14:paraId="3E31607E" w14:textId="77777777" w:rsidR="00DB0A5B" w:rsidRPr="003670ED" w:rsidRDefault="00DB0A5B" w:rsidP="003670ED">
      <w:pPr>
        <w:pStyle w:val="ListParagraph"/>
        <w:ind w:left="630"/>
        <w:rPr>
          <w:b/>
          <w:sz w:val="56"/>
          <w:szCs w:val="56"/>
        </w:rPr>
      </w:pPr>
    </w:p>
    <w:sectPr w:rsidR="00DB0A5B" w:rsidRPr="003670ED" w:rsidSect="00DB0A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5E0F"/>
    <w:multiLevelType w:val="hybridMultilevel"/>
    <w:tmpl w:val="5FEE9B5C"/>
    <w:lvl w:ilvl="0" w:tplc="816CA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1C3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06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8C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8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8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AA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2E4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86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0C3E99"/>
    <w:multiLevelType w:val="hybridMultilevel"/>
    <w:tmpl w:val="4C862B8A"/>
    <w:lvl w:ilvl="0" w:tplc="DB1AE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C2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80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8E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6B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A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8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A5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C36254"/>
    <w:multiLevelType w:val="hybridMultilevel"/>
    <w:tmpl w:val="14F45552"/>
    <w:lvl w:ilvl="0" w:tplc="80001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09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A1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AAF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CA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E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22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46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A73B1F"/>
    <w:multiLevelType w:val="hybridMultilevel"/>
    <w:tmpl w:val="8BEA25AC"/>
    <w:lvl w:ilvl="0" w:tplc="803E6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62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E5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EC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84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E22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B8B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2D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F54E6E"/>
    <w:multiLevelType w:val="hybridMultilevel"/>
    <w:tmpl w:val="543013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43"/>
    <w:rsid w:val="002B7B43"/>
    <w:rsid w:val="003670ED"/>
    <w:rsid w:val="006836CA"/>
    <w:rsid w:val="006D6A5D"/>
    <w:rsid w:val="00D46AB8"/>
    <w:rsid w:val="00D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9F78"/>
  <w15:docId w15:val="{A60A801E-C287-9F4A-AC16-AEF61107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2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Boatman</dc:creator>
  <cp:lastModifiedBy>Georgia Boatman</cp:lastModifiedBy>
  <cp:revision>2</cp:revision>
  <dcterms:created xsi:type="dcterms:W3CDTF">2019-08-02T21:30:00Z</dcterms:created>
  <dcterms:modified xsi:type="dcterms:W3CDTF">2019-08-02T21:30:00Z</dcterms:modified>
</cp:coreProperties>
</file>